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BD" w:rsidRDefault="000738F6"/>
    <w:p w:rsidR="000738F6" w:rsidRDefault="000738F6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366"/>
        <w:gridCol w:w="734"/>
        <w:gridCol w:w="734"/>
        <w:gridCol w:w="734"/>
        <w:gridCol w:w="921"/>
        <w:gridCol w:w="733"/>
        <w:gridCol w:w="733"/>
        <w:gridCol w:w="730"/>
      </w:tblGrid>
      <w:tr w:rsidR="000738F6" w:rsidRPr="000738F6" w:rsidTr="000738F6">
        <w:trPr>
          <w:gridAfter w:val="8"/>
          <w:wAfter w:w="3216" w:type="pct"/>
        </w:trPr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                                                    Grace Kids Centre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Estimate for RCC roof, extra class room &amp;Kitchen and back side Parapet stone wall / Materials and </w:t>
            </w:r>
            <w:proofErr w:type="spell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Labour</w:t>
            </w:r>
            <w:proofErr w:type="spellEnd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cost</w:t>
            </w:r>
          </w:p>
        </w:tc>
      </w:tr>
      <w:tr w:rsidR="000738F6" w:rsidRPr="000738F6" w:rsidTr="000738F6">
        <w:tc>
          <w:tcPr>
            <w:tcW w:w="31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Materials for Base Pillar, Beams and RCC Roof: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Centring</w:t>
            </w:r>
            <w:proofErr w:type="spellEnd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Materials: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Iron Rods for base Pillars:12nos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16mm x 72no xRs.660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47,520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10mm x 14no x </w:t>
            </w:r>
            <w:proofErr w:type="spell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</w:t>
            </w:r>
            <w:proofErr w:type="spellEnd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283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3,960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8mm x 30no x Rs.198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5940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Iron Rods for Roof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16mm x 30no xRs.660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19,800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10mm x 140no x </w:t>
            </w:r>
            <w:proofErr w:type="spell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</w:t>
            </w:r>
            <w:proofErr w:type="spellEnd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283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39,620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8mm x 180no x Rs.198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35,640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Centring</w:t>
            </w:r>
            <w:proofErr w:type="spellEnd"/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Labor  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7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Roof, Lindale Beam&amp; concealing beam 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Total 4,000 </w:t>
            </w:r>
            <w:proofErr w:type="spell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Sft</w:t>
            </w:r>
            <w:proofErr w:type="spellEnd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X Rs.28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1,12,000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Material for concrete &amp; walls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7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Bricks 13,000no x 6.75 including transporting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87,750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7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Sand 5 loads </w:t>
            </w:r>
            <w:proofErr w:type="gram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xRs,20,000</w:t>
            </w:r>
            <w:proofErr w:type="gramEnd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including transporting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1,00,000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7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cement 280 Bags x Rs.450 including transporting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1,26,000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31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Metal stone 3loads x </w:t>
            </w:r>
            <w:proofErr w:type="gram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Rs.18,000</w:t>
            </w:r>
            <w:proofErr w:type="gramEnd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including transporting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54,000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Labour</w:t>
            </w:r>
            <w:proofErr w:type="spellEnd"/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</w:t>
            </w:r>
            <w:proofErr w:type="gram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mason</w:t>
            </w:r>
            <w:proofErr w:type="gramEnd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60 days = 240x600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1,44,000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5mason helper for 60 days=300x500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1,50,000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7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Electrical and Plumping material and </w:t>
            </w:r>
            <w:proofErr w:type="spellStart"/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labour</w:t>
            </w:r>
            <w:proofErr w:type="spellEnd"/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Doors &amp; door </w:t>
            </w:r>
            <w:proofErr w:type="gram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frame</w:t>
            </w:r>
            <w:proofErr w:type="gramEnd"/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windows and window frame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 Materials &amp; </w:t>
            </w:r>
            <w:proofErr w:type="spell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carpendery</w:t>
            </w:r>
            <w:proofErr w:type="spellEnd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stone wall for back side of the crèche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7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Blue stone 4load x 17,500 including transporting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7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sand 1load x </w:t>
            </w:r>
            <w:proofErr w:type="gram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Rs.20,000</w:t>
            </w:r>
            <w:proofErr w:type="gramEnd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including transporting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7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Cement 65 bags x Rs.</w:t>
            </w:r>
            <w:proofErr w:type="gram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  including</w:t>
            </w:r>
            <w:proofErr w:type="gramEnd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transporting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29,250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Labour</w:t>
            </w:r>
            <w:proofErr w:type="spellEnd"/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  <w:proofErr w:type="gram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mason</w:t>
            </w:r>
            <w:proofErr w:type="gramEnd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12 days = 24x600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14,400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4mason helper for 12 days= 48x500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Transportation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38F6" w:rsidRPr="000738F6" w:rsidTr="000738F6"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</w:t>
            </w:r>
            <w:proofErr w:type="spellEnd"/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12,24,880</w:t>
            </w:r>
          </w:p>
        </w:tc>
        <w:tc>
          <w:tcPr>
            <w:tcW w:w="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8F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$20,414.66</w:t>
            </w:r>
          </w:p>
        </w:tc>
        <w:tc>
          <w:tcPr>
            <w:tcW w:w="422" w:type="pct"/>
            <w:vAlign w:val="center"/>
            <w:hideMark/>
          </w:tcPr>
          <w:p w:rsidR="000738F6" w:rsidRPr="000738F6" w:rsidRDefault="000738F6" w:rsidP="0007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38F6" w:rsidRDefault="000738F6"/>
    <w:sectPr w:rsidR="00073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F6" w:rsidRDefault="000738F6" w:rsidP="000738F6">
      <w:pPr>
        <w:spacing w:after="0" w:line="240" w:lineRule="auto"/>
      </w:pPr>
      <w:r>
        <w:separator/>
      </w:r>
    </w:p>
  </w:endnote>
  <w:endnote w:type="continuationSeparator" w:id="0">
    <w:p w:rsidR="000738F6" w:rsidRDefault="000738F6" w:rsidP="0007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F6" w:rsidRDefault="00073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F6" w:rsidRDefault="000738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F6" w:rsidRDefault="00073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F6" w:rsidRDefault="000738F6" w:rsidP="000738F6">
      <w:pPr>
        <w:spacing w:after="0" w:line="240" w:lineRule="auto"/>
      </w:pPr>
      <w:r>
        <w:separator/>
      </w:r>
    </w:p>
  </w:footnote>
  <w:footnote w:type="continuationSeparator" w:id="0">
    <w:p w:rsidR="000738F6" w:rsidRDefault="000738F6" w:rsidP="0007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F6" w:rsidRDefault="00073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F6" w:rsidRDefault="00073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F6" w:rsidRDefault="00073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F6"/>
    <w:rsid w:val="00044AC1"/>
    <w:rsid w:val="000738F6"/>
    <w:rsid w:val="001B0CDC"/>
    <w:rsid w:val="004F0992"/>
    <w:rsid w:val="0086541B"/>
    <w:rsid w:val="00935D64"/>
    <w:rsid w:val="009565F6"/>
    <w:rsid w:val="0097444F"/>
    <w:rsid w:val="009E4A25"/>
    <w:rsid w:val="00B2101D"/>
    <w:rsid w:val="00C11642"/>
    <w:rsid w:val="00C22F15"/>
    <w:rsid w:val="00DC0F18"/>
    <w:rsid w:val="00E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47F54"/>
  <w15:chartTrackingRefBased/>
  <w15:docId w15:val="{A36CCF7B-3AC3-4545-AB40-9C302AD3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F6"/>
  </w:style>
  <w:style w:type="paragraph" w:styleId="Footer">
    <w:name w:val="footer"/>
    <w:basedOn w:val="Normal"/>
    <w:link w:val="FooterChar"/>
    <w:uiPriority w:val="99"/>
    <w:unhideWhenUsed/>
    <w:rsid w:val="0007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Kuruvilla</dc:creator>
  <cp:keywords/>
  <dc:description/>
  <cp:lastModifiedBy>Sujit Kuruvilla</cp:lastModifiedBy>
  <cp:revision>1</cp:revision>
  <dcterms:created xsi:type="dcterms:W3CDTF">2017-05-01T06:40:00Z</dcterms:created>
  <dcterms:modified xsi:type="dcterms:W3CDTF">2017-05-01T06:41:00Z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SetBy">
    <vt:lpwstr>sujitk@microsoft.com</vt:lpwstr>
  </property>
  <property fmtid="{D5CDD505-2E9C-101B-9397-08002B2CF9AE}" pid="6" name="MSIP_Label_f42aa342-8706-4288-bd11-ebb85995028c_SetDate">
    <vt:lpwstr>2017-04-30T23:40:56.1799971-07:00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