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4F18" w14:textId="77777777" w:rsidR="00133F4C" w:rsidRPr="00F02004" w:rsidRDefault="00133F4C" w:rsidP="00133F4C">
      <w:pPr>
        <w:rPr>
          <w:rFonts w:ascii="Times New Roman" w:hAnsi="Times New Roman"/>
          <w:b/>
          <w:sz w:val="24"/>
          <w:szCs w:val="24"/>
        </w:rPr>
      </w:pPr>
      <w:r w:rsidRPr="00F02004">
        <w:rPr>
          <w:rFonts w:ascii="Times New Roman" w:hAnsi="Times New Roman"/>
          <w:b/>
          <w:sz w:val="24"/>
          <w:szCs w:val="24"/>
        </w:rPr>
        <w:t>BUDGET OF BONPURA SCHOOL FOR THE YEAR 2018-2019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646"/>
        <w:gridCol w:w="1758"/>
        <w:gridCol w:w="1495"/>
        <w:gridCol w:w="1538"/>
      </w:tblGrid>
      <w:tr w:rsidR="00133F4C" w:rsidRPr="00F02004" w14:paraId="0721A66E" w14:textId="77777777" w:rsidTr="00510AB5">
        <w:tc>
          <w:tcPr>
            <w:tcW w:w="932" w:type="dxa"/>
          </w:tcPr>
          <w:p w14:paraId="4B7A318C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771" w:type="dxa"/>
          </w:tcPr>
          <w:p w14:paraId="29CB9BEE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1797" w:type="dxa"/>
          </w:tcPr>
          <w:p w14:paraId="0329CBA9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28" w:type="dxa"/>
          </w:tcPr>
          <w:p w14:paraId="7576CFD5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48" w:type="dxa"/>
          </w:tcPr>
          <w:p w14:paraId="6A101C7C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33F4C" w:rsidRPr="00F02004" w14:paraId="125E3034" w14:textId="77777777" w:rsidTr="00510AB5">
        <w:tc>
          <w:tcPr>
            <w:tcW w:w="932" w:type="dxa"/>
          </w:tcPr>
          <w:p w14:paraId="30FA7439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14:paraId="13497345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Teaching Assistant’s Salary</w:t>
            </w:r>
          </w:p>
        </w:tc>
        <w:tc>
          <w:tcPr>
            <w:tcW w:w="1797" w:type="dxa"/>
          </w:tcPr>
          <w:p w14:paraId="03D7D944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6,500/-</w:t>
            </w:r>
          </w:p>
        </w:tc>
        <w:tc>
          <w:tcPr>
            <w:tcW w:w="1528" w:type="dxa"/>
          </w:tcPr>
          <w:p w14:paraId="0AB6A5DA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14:paraId="1C054CC0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78,000.00</w:t>
            </w:r>
          </w:p>
        </w:tc>
      </w:tr>
      <w:tr w:rsidR="00133F4C" w:rsidRPr="00F02004" w14:paraId="3C927284" w14:textId="77777777" w:rsidTr="00510AB5">
        <w:tc>
          <w:tcPr>
            <w:tcW w:w="932" w:type="dxa"/>
          </w:tcPr>
          <w:p w14:paraId="426BF52F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14:paraId="42A9F20D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Helper’s Salary</w:t>
            </w:r>
          </w:p>
        </w:tc>
        <w:tc>
          <w:tcPr>
            <w:tcW w:w="1797" w:type="dxa"/>
          </w:tcPr>
          <w:p w14:paraId="0CB7BEBB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3,500/-</w:t>
            </w:r>
          </w:p>
        </w:tc>
        <w:tc>
          <w:tcPr>
            <w:tcW w:w="1528" w:type="dxa"/>
          </w:tcPr>
          <w:p w14:paraId="001CD5E4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14:paraId="6D464A04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42,000.00</w:t>
            </w:r>
          </w:p>
        </w:tc>
      </w:tr>
      <w:tr w:rsidR="00133F4C" w:rsidRPr="00F02004" w14:paraId="261679C1" w14:textId="77777777" w:rsidTr="00510AB5">
        <w:tc>
          <w:tcPr>
            <w:tcW w:w="932" w:type="dxa"/>
          </w:tcPr>
          <w:p w14:paraId="59400BF1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14:paraId="0916FC2A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Monitoring visit</w:t>
            </w:r>
          </w:p>
        </w:tc>
        <w:tc>
          <w:tcPr>
            <w:tcW w:w="1797" w:type="dxa"/>
          </w:tcPr>
          <w:p w14:paraId="51D4820B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2,000/-</w:t>
            </w:r>
          </w:p>
        </w:tc>
        <w:tc>
          <w:tcPr>
            <w:tcW w:w="1528" w:type="dxa"/>
          </w:tcPr>
          <w:p w14:paraId="608DAEF8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367E4B2B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</w:tr>
      <w:tr w:rsidR="00133F4C" w:rsidRPr="00F02004" w14:paraId="630A5516" w14:textId="77777777" w:rsidTr="00510AB5">
        <w:tc>
          <w:tcPr>
            <w:tcW w:w="932" w:type="dxa"/>
          </w:tcPr>
          <w:p w14:paraId="47499F61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14:paraId="6E7423E7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Play materials</w:t>
            </w:r>
          </w:p>
        </w:tc>
        <w:tc>
          <w:tcPr>
            <w:tcW w:w="1797" w:type="dxa"/>
          </w:tcPr>
          <w:p w14:paraId="789242AF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  <w:tc>
          <w:tcPr>
            <w:tcW w:w="1528" w:type="dxa"/>
          </w:tcPr>
          <w:p w14:paraId="1E1537D3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2F0B640F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5,000.00</w:t>
            </w:r>
          </w:p>
        </w:tc>
      </w:tr>
      <w:tr w:rsidR="00133F4C" w:rsidRPr="00F02004" w14:paraId="44E76295" w14:textId="77777777" w:rsidTr="00510AB5">
        <w:tc>
          <w:tcPr>
            <w:tcW w:w="932" w:type="dxa"/>
          </w:tcPr>
          <w:p w14:paraId="1E6F0B54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14:paraId="2512634B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 xml:space="preserve">Books and stationary </w:t>
            </w:r>
          </w:p>
        </w:tc>
        <w:tc>
          <w:tcPr>
            <w:tcW w:w="1797" w:type="dxa"/>
          </w:tcPr>
          <w:p w14:paraId="4D77FC8D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  <w:tc>
          <w:tcPr>
            <w:tcW w:w="1528" w:type="dxa"/>
          </w:tcPr>
          <w:p w14:paraId="0F2091EE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14:paraId="6F8B0FBB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5,000.00</w:t>
            </w:r>
          </w:p>
        </w:tc>
      </w:tr>
      <w:tr w:rsidR="00133F4C" w:rsidRPr="00F02004" w14:paraId="3C6C6F5A" w14:textId="77777777" w:rsidTr="00510AB5">
        <w:tc>
          <w:tcPr>
            <w:tcW w:w="932" w:type="dxa"/>
          </w:tcPr>
          <w:p w14:paraId="7BBDCC76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6" w:type="dxa"/>
            <w:gridSpan w:val="3"/>
          </w:tcPr>
          <w:p w14:paraId="3B59BF02" w14:textId="77777777" w:rsidR="00133F4C" w:rsidRPr="00F02004" w:rsidRDefault="00133F4C" w:rsidP="00510AB5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48" w:type="dxa"/>
          </w:tcPr>
          <w:p w14:paraId="7D01782E" w14:textId="77777777" w:rsidR="00133F4C" w:rsidRPr="00F02004" w:rsidRDefault="00133F4C" w:rsidP="00510AB5">
            <w:pPr>
              <w:spacing w:before="240" w:after="2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1,38,000.00</w:t>
            </w:r>
          </w:p>
        </w:tc>
      </w:tr>
      <w:tr w:rsidR="00133F4C" w:rsidRPr="00F02004" w14:paraId="2C0E4422" w14:textId="77777777" w:rsidTr="00510AB5">
        <w:tc>
          <w:tcPr>
            <w:tcW w:w="9576" w:type="dxa"/>
            <w:gridSpan w:val="5"/>
          </w:tcPr>
          <w:p w14:paraId="26F8A63D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(Rupees.: One lakh thirty eight thousand five hundred only)</w:t>
            </w:r>
          </w:p>
        </w:tc>
      </w:tr>
    </w:tbl>
    <w:p w14:paraId="3A589B40" w14:textId="77777777" w:rsidR="00133F4C" w:rsidRPr="00F02004" w:rsidRDefault="00133F4C" w:rsidP="00133F4C">
      <w:pPr>
        <w:rPr>
          <w:rFonts w:ascii="Times New Roman" w:hAnsi="Times New Roman"/>
          <w:sz w:val="24"/>
          <w:szCs w:val="24"/>
        </w:rPr>
      </w:pPr>
    </w:p>
    <w:p w14:paraId="7448CA5A" w14:textId="77777777" w:rsidR="00133F4C" w:rsidRPr="00F02004" w:rsidRDefault="00133F4C" w:rsidP="00133F4C">
      <w:pPr>
        <w:jc w:val="center"/>
        <w:rPr>
          <w:rFonts w:ascii="Times New Roman" w:hAnsi="Times New Roman"/>
          <w:b/>
          <w:sz w:val="24"/>
          <w:szCs w:val="24"/>
        </w:rPr>
      </w:pPr>
      <w:r w:rsidRPr="00F02004">
        <w:rPr>
          <w:rFonts w:ascii="Times New Roman" w:hAnsi="Times New Roman"/>
          <w:b/>
          <w:sz w:val="24"/>
          <w:szCs w:val="24"/>
        </w:rPr>
        <w:t>BUDGET OF BORKUCHI HIGH SCHOOL (2018-2019)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743"/>
        <w:gridCol w:w="1335"/>
        <w:gridCol w:w="1410"/>
        <w:gridCol w:w="1879"/>
      </w:tblGrid>
      <w:tr w:rsidR="00133F4C" w:rsidRPr="00F02004" w14:paraId="27AF2706" w14:textId="77777777" w:rsidTr="00510AB5">
        <w:tc>
          <w:tcPr>
            <w:tcW w:w="1008" w:type="dxa"/>
          </w:tcPr>
          <w:p w14:paraId="2787D250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3870" w:type="dxa"/>
          </w:tcPr>
          <w:p w14:paraId="209C0508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350" w:type="dxa"/>
          </w:tcPr>
          <w:p w14:paraId="1C79BFB4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432" w:type="dxa"/>
          </w:tcPr>
          <w:p w14:paraId="05BC0DEC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916" w:type="dxa"/>
          </w:tcPr>
          <w:p w14:paraId="1A6ECCAF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33F4C" w:rsidRPr="00F02004" w14:paraId="03151FB8" w14:textId="77777777" w:rsidTr="00510AB5">
        <w:tc>
          <w:tcPr>
            <w:tcW w:w="1008" w:type="dxa"/>
          </w:tcPr>
          <w:p w14:paraId="0578D5AB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A9B55A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9EE1F7" w14:textId="77777777" w:rsidR="00133F4C" w:rsidRPr="00F02004" w:rsidRDefault="00133F4C" w:rsidP="0051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Honorarium for Teachers</w:t>
            </w:r>
          </w:p>
        </w:tc>
        <w:tc>
          <w:tcPr>
            <w:tcW w:w="1350" w:type="dxa"/>
          </w:tcPr>
          <w:p w14:paraId="2E4F70E9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6,500/-</w:t>
            </w:r>
          </w:p>
        </w:tc>
        <w:tc>
          <w:tcPr>
            <w:tcW w:w="1432" w:type="dxa"/>
          </w:tcPr>
          <w:p w14:paraId="38AB6C9E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14:paraId="2372B84D" w14:textId="463543B4" w:rsidR="00133F4C" w:rsidRPr="00F02004" w:rsidRDefault="00E068A1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  <w:r w:rsidR="00133F4C" w:rsidRPr="00F02004">
              <w:rPr>
                <w:rFonts w:ascii="Times New Roman" w:hAnsi="Times New Roman"/>
                <w:sz w:val="24"/>
                <w:szCs w:val="24"/>
              </w:rPr>
              <w:t>,000/-</w:t>
            </w:r>
          </w:p>
        </w:tc>
      </w:tr>
      <w:tr w:rsidR="00133F4C" w:rsidRPr="00F02004" w14:paraId="5F0F3DA9" w14:textId="77777777" w:rsidTr="00510AB5">
        <w:tc>
          <w:tcPr>
            <w:tcW w:w="1008" w:type="dxa"/>
          </w:tcPr>
          <w:p w14:paraId="5C6E7CBB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B3F631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F881A1" w14:textId="77777777" w:rsidR="00133F4C" w:rsidRPr="00F02004" w:rsidRDefault="00133F4C" w:rsidP="0051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Monitoring Visit</w:t>
            </w:r>
          </w:p>
        </w:tc>
        <w:tc>
          <w:tcPr>
            <w:tcW w:w="1350" w:type="dxa"/>
          </w:tcPr>
          <w:p w14:paraId="5F91D06F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1,200/-</w:t>
            </w:r>
          </w:p>
        </w:tc>
        <w:tc>
          <w:tcPr>
            <w:tcW w:w="1432" w:type="dxa"/>
          </w:tcPr>
          <w:p w14:paraId="77F60F15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35AD93E3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3,600/-</w:t>
            </w:r>
          </w:p>
        </w:tc>
      </w:tr>
      <w:tr w:rsidR="00133F4C" w:rsidRPr="00F02004" w14:paraId="195508A7" w14:textId="77777777" w:rsidTr="00510AB5">
        <w:tc>
          <w:tcPr>
            <w:tcW w:w="1008" w:type="dxa"/>
          </w:tcPr>
          <w:p w14:paraId="66BD6032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A205C46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809172" w14:textId="77777777" w:rsidR="00133F4C" w:rsidRPr="00F02004" w:rsidRDefault="00133F4C" w:rsidP="0051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Books and stationary</w:t>
            </w:r>
          </w:p>
        </w:tc>
        <w:tc>
          <w:tcPr>
            <w:tcW w:w="1350" w:type="dxa"/>
          </w:tcPr>
          <w:p w14:paraId="5D5875BD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  <w:tc>
          <w:tcPr>
            <w:tcW w:w="1432" w:type="dxa"/>
          </w:tcPr>
          <w:p w14:paraId="25A9BDC3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BE19D1B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</w:tr>
      <w:tr w:rsidR="00133F4C" w:rsidRPr="00F02004" w14:paraId="2AC4622B" w14:textId="77777777" w:rsidTr="00510AB5">
        <w:tc>
          <w:tcPr>
            <w:tcW w:w="1008" w:type="dxa"/>
          </w:tcPr>
          <w:p w14:paraId="6E399B3F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305C303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F171F21" w14:textId="77777777" w:rsidR="00133F4C" w:rsidRPr="00F02004" w:rsidRDefault="00133F4C" w:rsidP="0051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Games &amp; Sports</w:t>
            </w:r>
          </w:p>
        </w:tc>
        <w:tc>
          <w:tcPr>
            <w:tcW w:w="1350" w:type="dxa"/>
          </w:tcPr>
          <w:p w14:paraId="35123B69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  <w:tc>
          <w:tcPr>
            <w:tcW w:w="1432" w:type="dxa"/>
          </w:tcPr>
          <w:p w14:paraId="177DFFE4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57CE9203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04">
              <w:rPr>
                <w:rFonts w:ascii="Times New Roman" w:hAnsi="Times New Roman"/>
                <w:sz w:val="24"/>
                <w:szCs w:val="24"/>
              </w:rPr>
              <w:t>5,000/-</w:t>
            </w:r>
          </w:p>
        </w:tc>
      </w:tr>
      <w:tr w:rsidR="00133F4C" w:rsidRPr="00F02004" w14:paraId="09A6B3CE" w14:textId="77777777" w:rsidTr="00510AB5">
        <w:tc>
          <w:tcPr>
            <w:tcW w:w="1008" w:type="dxa"/>
          </w:tcPr>
          <w:p w14:paraId="4AF6E6BC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E8F56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CDDCAA" w14:textId="77777777" w:rsidR="00133F4C" w:rsidRPr="00F02004" w:rsidRDefault="00133F4C" w:rsidP="0051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10973A81" w14:textId="77777777" w:rsidR="00133F4C" w:rsidRPr="00F02004" w:rsidRDefault="00133F4C" w:rsidP="00510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14:paraId="14AC2B0D" w14:textId="77777777" w:rsidR="00133F4C" w:rsidRPr="00F02004" w:rsidRDefault="00133F4C" w:rsidP="0051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BFC5070" w14:textId="0C6AC73B" w:rsidR="00133F4C" w:rsidRPr="00F02004" w:rsidRDefault="00E068A1" w:rsidP="00510A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4,03</w:t>
            </w:r>
            <w:r w:rsidR="00133F4C" w:rsidRPr="00F02004">
              <w:rPr>
                <w:rFonts w:ascii="Times New Roman" w:hAnsi="Times New Roman"/>
                <w:b/>
                <w:sz w:val="24"/>
                <w:szCs w:val="24"/>
              </w:rPr>
              <w:t>,600/-</w:t>
            </w:r>
          </w:p>
        </w:tc>
      </w:tr>
      <w:tr w:rsidR="00133F4C" w:rsidRPr="00F02004" w14:paraId="23EA6C03" w14:textId="77777777" w:rsidTr="00510AB5">
        <w:tc>
          <w:tcPr>
            <w:tcW w:w="9576" w:type="dxa"/>
            <w:gridSpan w:val="5"/>
          </w:tcPr>
          <w:p w14:paraId="5B4C9484" w14:textId="77777777" w:rsidR="00133F4C" w:rsidRPr="00F02004" w:rsidRDefault="00133F4C" w:rsidP="00510AB5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04">
              <w:rPr>
                <w:rFonts w:ascii="Times New Roman" w:hAnsi="Times New Roman"/>
                <w:b/>
                <w:sz w:val="24"/>
                <w:szCs w:val="24"/>
              </w:rPr>
              <w:t>(Rupees.: Ninety one thousand six hundred only)</w:t>
            </w:r>
          </w:p>
        </w:tc>
      </w:tr>
    </w:tbl>
    <w:p w14:paraId="733E83AE" w14:textId="131FB63F" w:rsidR="00133F4C" w:rsidRPr="00F02004" w:rsidRDefault="00133F4C" w:rsidP="00133F4C">
      <w:pPr>
        <w:rPr>
          <w:rFonts w:ascii="Times New Roman" w:hAnsi="Times New Roman"/>
          <w:b/>
          <w:sz w:val="24"/>
          <w:szCs w:val="24"/>
        </w:rPr>
      </w:pPr>
      <w:r w:rsidRPr="00F02004">
        <w:rPr>
          <w:rFonts w:ascii="Times New Roman" w:hAnsi="Times New Roman"/>
          <w:b/>
          <w:sz w:val="24"/>
          <w:szCs w:val="24"/>
        </w:rPr>
        <w:t xml:space="preserve">Grand Total: Rs 1, 38,000+ Rs </w:t>
      </w:r>
      <w:r w:rsidR="00E068A1">
        <w:rPr>
          <w:rFonts w:ascii="Times New Roman" w:hAnsi="Times New Roman"/>
          <w:b/>
          <w:sz w:val="24"/>
          <w:szCs w:val="24"/>
        </w:rPr>
        <w:t>4,03</w:t>
      </w:r>
      <w:r w:rsidRPr="00F02004">
        <w:rPr>
          <w:rFonts w:ascii="Times New Roman" w:hAnsi="Times New Roman"/>
          <w:b/>
          <w:sz w:val="24"/>
          <w:szCs w:val="24"/>
        </w:rPr>
        <w:t xml:space="preserve">,600 = Rs </w:t>
      </w:r>
      <w:r w:rsidR="00E068A1">
        <w:rPr>
          <w:rFonts w:ascii="Times New Roman" w:hAnsi="Times New Roman"/>
          <w:b/>
          <w:sz w:val="24"/>
          <w:szCs w:val="24"/>
        </w:rPr>
        <w:t>5</w:t>
      </w:r>
      <w:r w:rsidRPr="00F02004">
        <w:rPr>
          <w:rFonts w:ascii="Times New Roman" w:hAnsi="Times New Roman"/>
          <w:b/>
          <w:sz w:val="24"/>
          <w:szCs w:val="24"/>
        </w:rPr>
        <w:t>,</w:t>
      </w:r>
      <w:r w:rsidR="00E068A1">
        <w:rPr>
          <w:rFonts w:ascii="Times New Roman" w:hAnsi="Times New Roman"/>
          <w:b/>
          <w:sz w:val="24"/>
          <w:szCs w:val="24"/>
        </w:rPr>
        <w:t>41</w:t>
      </w:r>
      <w:bookmarkStart w:id="0" w:name="_GoBack"/>
      <w:bookmarkEnd w:id="0"/>
      <w:r w:rsidRPr="00F02004">
        <w:rPr>
          <w:rFonts w:ascii="Times New Roman" w:hAnsi="Times New Roman"/>
          <w:b/>
          <w:sz w:val="24"/>
          <w:szCs w:val="24"/>
        </w:rPr>
        <w:t>,600 (Rupees Two Lakhs Twenty Nine Thousand Six hundred only)</w:t>
      </w:r>
    </w:p>
    <w:p w14:paraId="7F7DA9D1" w14:textId="50A60933" w:rsidR="0088592B" w:rsidRDefault="00133F4C">
      <w:r>
        <w:lastRenderedPageBreak/>
        <w:t>Submitted by: ACRD (Assam Council for Rural Development) to Asha Stamford</w:t>
      </w:r>
      <w:r w:rsidR="00E068A1">
        <w:t xml:space="preserve"> originally</w:t>
      </w:r>
      <w:r>
        <w:t xml:space="preserve"> in January 2019</w:t>
      </w:r>
      <w:r w:rsidR="00E068A1">
        <w:t xml:space="preserve"> (for Rs. 229,600) and corrected/revised to </w:t>
      </w:r>
    </w:p>
    <w:sectPr w:rsidR="0088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C"/>
    <w:rsid w:val="00133F4C"/>
    <w:rsid w:val="0088592B"/>
    <w:rsid w:val="00E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C7AA"/>
  <w15:chartTrackingRefBased/>
  <w15:docId w15:val="{35AA6150-C475-4AFA-A016-BC3CE1E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F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Bhargavi Ramamurthy</dc:creator>
  <cp:keywords/>
  <dc:description/>
  <cp:lastModifiedBy>Bhargavi Ramamurthy</cp:lastModifiedBy>
  <cp:revision>2</cp:revision>
  <dcterms:created xsi:type="dcterms:W3CDTF">2019-10-02T21:15:00Z</dcterms:created>
  <dcterms:modified xsi:type="dcterms:W3CDTF">2019-10-02T21:19:00Z</dcterms:modified>
</cp:coreProperties>
</file>