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D548" w14:textId="3242F7C8" w:rsidR="00AB2DEB" w:rsidRPr="00F641F5" w:rsidRDefault="00F641F5" w:rsidP="00AB2DEB">
      <w:pPr>
        <w:spacing w:after="0" w:line="240" w:lineRule="auto"/>
        <w:rPr>
          <w:rFonts w:ascii="Calibri" w:eastAsia="Times New Roman" w:hAnsi="Calibri" w:cs="Times New Roman"/>
          <w:b/>
          <w:sz w:val="28"/>
          <w:szCs w:val="28"/>
          <w:u w:val="single"/>
        </w:rPr>
      </w:pPr>
      <w:r w:rsidRPr="00F641F5">
        <w:rPr>
          <w:rFonts w:ascii="Calibri" w:eastAsia="Times New Roman" w:hAnsi="Calibri" w:cs="Times New Roman"/>
          <w:b/>
          <w:sz w:val="28"/>
          <w:szCs w:val="28"/>
        </w:rPr>
        <w:t xml:space="preserve">                                                                                                                          </w:t>
      </w:r>
      <w:r w:rsidR="003C31C1" w:rsidRPr="00F641F5">
        <w:rPr>
          <w:rFonts w:ascii="Calibri" w:eastAsia="Times New Roman" w:hAnsi="Calibri" w:cs="Times New Roman"/>
          <w:b/>
          <w:sz w:val="28"/>
          <w:szCs w:val="28"/>
          <w:u w:val="single"/>
        </w:rPr>
        <w:t>06.05.2025</w:t>
      </w:r>
    </w:p>
    <w:p w14:paraId="5094EB5E" w14:textId="77777777" w:rsidR="00AB2DEB" w:rsidRPr="00F641F5" w:rsidRDefault="00AB2DEB" w:rsidP="00AB2DEB">
      <w:pPr>
        <w:spacing w:after="0" w:line="240" w:lineRule="auto"/>
        <w:rPr>
          <w:rFonts w:ascii="Calibri" w:eastAsia="Times New Roman" w:hAnsi="Calibri" w:cs="Times New Roman"/>
          <w:b/>
          <w:sz w:val="28"/>
          <w:szCs w:val="28"/>
        </w:rPr>
      </w:pPr>
    </w:p>
    <w:p w14:paraId="7C166889"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ASHA FOR </w:t>
      </w:r>
      <w:proofErr w:type="gramStart"/>
      <w:r>
        <w:rPr>
          <w:rFonts w:ascii="Calibri" w:eastAsia="Times New Roman" w:hAnsi="Calibri" w:cs="Times New Roman"/>
          <w:b/>
          <w:sz w:val="28"/>
          <w:szCs w:val="28"/>
        </w:rPr>
        <w:t>EDUCATION ,</w:t>
      </w:r>
      <w:proofErr w:type="gramEnd"/>
    </w:p>
    <w:p w14:paraId="02B5457C"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HOUSTON CHAPTER,</w:t>
      </w:r>
    </w:p>
    <w:p w14:paraId="7F37674E"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U S A.</w:t>
      </w:r>
    </w:p>
    <w:p w14:paraId="0B832390" w14:textId="77777777" w:rsidR="00AB2DEB" w:rsidRDefault="00AB2DEB" w:rsidP="00AB2DEB">
      <w:pPr>
        <w:spacing w:after="0" w:line="240" w:lineRule="auto"/>
        <w:rPr>
          <w:rFonts w:ascii="Calibri" w:eastAsia="Times New Roman" w:hAnsi="Calibri" w:cs="Times New Roman"/>
          <w:b/>
          <w:sz w:val="28"/>
          <w:szCs w:val="28"/>
        </w:rPr>
      </w:pPr>
    </w:p>
    <w:p w14:paraId="40F7F80C"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Most Revered Brother Mr. Vinod,</w:t>
      </w:r>
    </w:p>
    <w:p w14:paraId="03F3A8B3" w14:textId="77777777" w:rsidR="00AB2DEB" w:rsidRDefault="00AB2DEB" w:rsidP="00AB2DEB">
      <w:pPr>
        <w:spacing w:after="0" w:line="240" w:lineRule="auto"/>
        <w:rPr>
          <w:rFonts w:ascii="Calibri" w:eastAsia="Times New Roman" w:hAnsi="Calibri" w:cs="Times New Roman"/>
          <w:b/>
          <w:sz w:val="28"/>
          <w:szCs w:val="28"/>
        </w:rPr>
      </w:pPr>
    </w:p>
    <w:p w14:paraId="359B8151"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Prayers!</w:t>
      </w:r>
    </w:p>
    <w:p w14:paraId="29BCD34C" w14:textId="77777777" w:rsidR="00AB2DEB" w:rsidRDefault="00AB2DEB" w:rsidP="00AB2DEB">
      <w:pPr>
        <w:spacing w:after="0" w:line="240" w:lineRule="auto"/>
        <w:rPr>
          <w:rFonts w:ascii="Calibri" w:eastAsia="Times New Roman" w:hAnsi="Calibri" w:cs="Times New Roman"/>
          <w:b/>
          <w:sz w:val="28"/>
          <w:szCs w:val="28"/>
        </w:rPr>
      </w:pPr>
    </w:p>
    <w:p w14:paraId="4C02E067" w14:textId="51788EAC"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As per your kind and merciful advice, we are submitting herewith our Budget Proposal for the financial year 202</w:t>
      </w:r>
      <w:r w:rsidR="00F926E0">
        <w:rPr>
          <w:rFonts w:ascii="Calibri" w:eastAsia="Times New Roman" w:hAnsi="Calibri" w:cs="Times New Roman"/>
          <w:b/>
          <w:sz w:val="28"/>
          <w:szCs w:val="28"/>
        </w:rPr>
        <w:t>5</w:t>
      </w:r>
      <w:r>
        <w:rPr>
          <w:rFonts w:ascii="Calibri" w:eastAsia="Times New Roman" w:hAnsi="Calibri" w:cs="Times New Roman"/>
          <w:b/>
          <w:sz w:val="28"/>
          <w:szCs w:val="28"/>
        </w:rPr>
        <w:t>-202</w:t>
      </w:r>
      <w:r w:rsidR="00F926E0">
        <w:rPr>
          <w:rFonts w:ascii="Calibri" w:eastAsia="Times New Roman" w:hAnsi="Calibri" w:cs="Times New Roman"/>
          <w:b/>
          <w:sz w:val="28"/>
          <w:szCs w:val="28"/>
        </w:rPr>
        <w:t>6</w:t>
      </w:r>
      <w:r>
        <w:rPr>
          <w:rFonts w:ascii="Calibri" w:eastAsia="Times New Roman" w:hAnsi="Calibri" w:cs="Times New Roman"/>
          <w:b/>
          <w:sz w:val="28"/>
          <w:szCs w:val="28"/>
        </w:rPr>
        <w:t xml:space="preserve"> (i.e.) for the period from 1</w:t>
      </w:r>
      <w:r>
        <w:rPr>
          <w:rFonts w:ascii="Calibri" w:eastAsia="Times New Roman" w:hAnsi="Calibri" w:cs="Times New Roman"/>
          <w:b/>
          <w:sz w:val="28"/>
          <w:szCs w:val="28"/>
          <w:vertAlign w:val="superscript"/>
        </w:rPr>
        <w:t>st</w:t>
      </w:r>
      <w:r>
        <w:rPr>
          <w:rFonts w:ascii="Calibri" w:eastAsia="Times New Roman" w:hAnsi="Calibri" w:cs="Times New Roman"/>
          <w:b/>
          <w:sz w:val="28"/>
          <w:szCs w:val="28"/>
        </w:rPr>
        <w:t xml:space="preserve"> April, 202</w:t>
      </w:r>
      <w:r w:rsidR="00F926E0">
        <w:rPr>
          <w:rFonts w:ascii="Calibri" w:eastAsia="Times New Roman" w:hAnsi="Calibri" w:cs="Times New Roman"/>
          <w:b/>
          <w:sz w:val="28"/>
          <w:szCs w:val="28"/>
        </w:rPr>
        <w:t>4</w:t>
      </w:r>
      <w:r>
        <w:rPr>
          <w:rFonts w:ascii="Calibri" w:eastAsia="Times New Roman" w:hAnsi="Calibri" w:cs="Times New Roman"/>
          <w:b/>
          <w:sz w:val="28"/>
          <w:szCs w:val="28"/>
        </w:rPr>
        <w:t xml:space="preserve"> – 31</w:t>
      </w:r>
      <w:r>
        <w:rPr>
          <w:rFonts w:ascii="Calibri" w:eastAsia="Times New Roman" w:hAnsi="Calibri" w:cs="Times New Roman"/>
          <w:b/>
          <w:sz w:val="28"/>
          <w:szCs w:val="28"/>
          <w:vertAlign w:val="superscript"/>
        </w:rPr>
        <w:t>st</w:t>
      </w:r>
      <w:r>
        <w:rPr>
          <w:rFonts w:ascii="Calibri" w:eastAsia="Times New Roman" w:hAnsi="Calibri" w:cs="Times New Roman"/>
          <w:b/>
          <w:sz w:val="28"/>
          <w:szCs w:val="28"/>
        </w:rPr>
        <w:t xml:space="preserve"> March, 202</w:t>
      </w:r>
      <w:r w:rsidR="00F926E0">
        <w:rPr>
          <w:rFonts w:ascii="Calibri" w:eastAsia="Times New Roman" w:hAnsi="Calibri" w:cs="Times New Roman"/>
          <w:b/>
          <w:sz w:val="28"/>
          <w:szCs w:val="28"/>
        </w:rPr>
        <w:t>6</w:t>
      </w:r>
      <w:r>
        <w:rPr>
          <w:rFonts w:ascii="Calibri" w:eastAsia="Times New Roman" w:hAnsi="Calibri" w:cs="Times New Roman"/>
          <w:b/>
          <w:sz w:val="28"/>
          <w:szCs w:val="28"/>
        </w:rPr>
        <w:t xml:space="preserve">, with </w:t>
      </w:r>
      <w:r w:rsidR="000619A8">
        <w:rPr>
          <w:rFonts w:ascii="Calibri" w:eastAsia="Times New Roman" w:hAnsi="Calibri" w:cs="Times New Roman"/>
          <w:b/>
          <w:sz w:val="28"/>
          <w:szCs w:val="28"/>
        </w:rPr>
        <w:t>slight</w:t>
      </w:r>
      <w:r>
        <w:rPr>
          <w:rFonts w:ascii="Calibri" w:eastAsia="Times New Roman" w:hAnsi="Calibri" w:cs="Times New Roman"/>
          <w:b/>
          <w:sz w:val="28"/>
          <w:szCs w:val="28"/>
        </w:rPr>
        <w:t xml:space="preserve"> modification from our previous Budget Proposal for the year 202</w:t>
      </w:r>
      <w:r w:rsidR="00F926E0">
        <w:rPr>
          <w:rFonts w:ascii="Calibri" w:eastAsia="Times New Roman" w:hAnsi="Calibri" w:cs="Times New Roman"/>
          <w:b/>
          <w:sz w:val="28"/>
          <w:szCs w:val="28"/>
        </w:rPr>
        <w:t>4</w:t>
      </w:r>
      <w:r>
        <w:rPr>
          <w:rFonts w:ascii="Calibri" w:eastAsia="Times New Roman" w:hAnsi="Calibri" w:cs="Times New Roman"/>
          <w:b/>
          <w:sz w:val="28"/>
          <w:szCs w:val="28"/>
        </w:rPr>
        <w:t>-</w:t>
      </w:r>
      <w:r w:rsidR="000619A8">
        <w:rPr>
          <w:rFonts w:ascii="Calibri" w:eastAsia="Times New Roman" w:hAnsi="Calibri" w:cs="Times New Roman"/>
          <w:b/>
          <w:sz w:val="28"/>
          <w:szCs w:val="28"/>
        </w:rPr>
        <w:t xml:space="preserve">2025 </w:t>
      </w:r>
      <w:r>
        <w:rPr>
          <w:rFonts w:ascii="Calibri" w:eastAsia="Times New Roman" w:hAnsi="Calibri" w:cs="Times New Roman"/>
          <w:b/>
          <w:sz w:val="28"/>
          <w:szCs w:val="28"/>
        </w:rPr>
        <w:t>for your kind perusal and favorable consideration.</w:t>
      </w:r>
    </w:p>
    <w:p w14:paraId="2567A86F" w14:textId="77777777" w:rsidR="00AB2DEB" w:rsidRDefault="00AB2DEB" w:rsidP="00AB2DEB">
      <w:pPr>
        <w:spacing w:after="0" w:line="240" w:lineRule="auto"/>
        <w:rPr>
          <w:rFonts w:ascii="Calibri" w:eastAsia="Times New Roman" w:hAnsi="Calibri" w:cs="Times New Roman"/>
          <w:b/>
          <w:sz w:val="28"/>
          <w:szCs w:val="28"/>
        </w:rPr>
      </w:pPr>
    </w:p>
    <w:p w14:paraId="14B57C13"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So far, ASHA – HOUSTON is helping us to pay the salary of part time vocational training instructors of our </w:t>
      </w:r>
      <w:proofErr w:type="spellStart"/>
      <w:r>
        <w:rPr>
          <w:rFonts w:ascii="Calibri" w:eastAsia="Times New Roman" w:hAnsi="Calibri" w:cs="Times New Roman"/>
          <w:b/>
          <w:sz w:val="28"/>
          <w:szCs w:val="28"/>
        </w:rPr>
        <w:t>Utkottai</w:t>
      </w:r>
      <w:proofErr w:type="spellEnd"/>
      <w:r>
        <w:rPr>
          <w:rFonts w:ascii="Calibri" w:eastAsia="Times New Roman" w:hAnsi="Calibri" w:cs="Times New Roman"/>
          <w:b/>
          <w:sz w:val="28"/>
          <w:szCs w:val="28"/>
        </w:rPr>
        <w:t xml:space="preserve"> Centre, viz., Carpentry, Electronics, Sewing and Computer Training and also part salary of the instructors of our Free Industrial Training Institute at our </w:t>
      </w:r>
      <w:proofErr w:type="spellStart"/>
      <w:r>
        <w:rPr>
          <w:rFonts w:ascii="Calibri" w:eastAsia="Times New Roman" w:hAnsi="Calibri" w:cs="Times New Roman"/>
          <w:b/>
          <w:sz w:val="28"/>
          <w:szCs w:val="28"/>
        </w:rPr>
        <w:t>Irungattukottai</w:t>
      </w:r>
      <w:proofErr w:type="spellEnd"/>
      <w:r>
        <w:rPr>
          <w:rFonts w:ascii="Calibri" w:eastAsia="Times New Roman" w:hAnsi="Calibri" w:cs="Times New Roman"/>
          <w:b/>
          <w:sz w:val="28"/>
          <w:szCs w:val="28"/>
        </w:rPr>
        <w:t xml:space="preserve"> Centre.  </w:t>
      </w:r>
    </w:p>
    <w:p w14:paraId="11659EE6" w14:textId="77777777" w:rsidR="00AB2DEB" w:rsidRDefault="00AB2DEB" w:rsidP="00AB2DEB">
      <w:pPr>
        <w:spacing w:after="0" w:line="240" w:lineRule="auto"/>
        <w:rPr>
          <w:rFonts w:ascii="Calibri" w:eastAsia="Times New Roman" w:hAnsi="Calibri" w:cs="Times New Roman"/>
          <w:b/>
          <w:sz w:val="28"/>
          <w:szCs w:val="28"/>
        </w:rPr>
      </w:pPr>
    </w:p>
    <w:p w14:paraId="028DA7AA"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In this regard, we would like to bring our request for your kind perusal:</w:t>
      </w:r>
    </w:p>
    <w:p w14:paraId="0F65CA86" w14:textId="77777777" w:rsidR="00AB2DEB" w:rsidRDefault="00AB2DEB" w:rsidP="00AB2DEB">
      <w:pPr>
        <w:spacing w:after="0" w:line="240" w:lineRule="auto"/>
        <w:rPr>
          <w:rFonts w:ascii="Calibri" w:eastAsia="Times New Roman" w:hAnsi="Calibri" w:cs="Times New Roman"/>
          <w:b/>
          <w:sz w:val="28"/>
          <w:szCs w:val="28"/>
        </w:rPr>
      </w:pPr>
    </w:p>
    <w:p w14:paraId="4F173F23"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For few senior staff, we added Rs.500/- per month in their remuneration.</w:t>
      </w:r>
    </w:p>
    <w:p w14:paraId="49DE04FF" w14:textId="77777777" w:rsidR="00AB2DEB" w:rsidRDefault="00AB2DEB" w:rsidP="00AB2DEB">
      <w:pPr>
        <w:spacing w:after="0" w:line="240" w:lineRule="auto"/>
        <w:rPr>
          <w:rFonts w:ascii="Calibri" w:eastAsia="Times New Roman" w:hAnsi="Calibri" w:cs="Times New Roman"/>
          <w:b/>
          <w:sz w:val="28"/>
          <w:szCs w:val="28"/>
        </w:rPr>
      </w:pPr>
    </w:p>
    <w:p w14:paraId="657277F6" w14:textId="1424B679"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We also request you to kindly help us to buy raw materials for the vocational training activities of our Mahatma Gandhi Residential High School by sanctioning an amount of Rs.</w:t>
      </w:r>
      <w:r w:rsidR="00D178DA">
        <w:rPr>
          <w:rFonts w:ascii="Calibri" w:eastAsia="Times New Roman" w:hAnsi="Calibri" w:cs="Times New Roman"/>
          <w:b/>
          <w:sz w:val="28"/>
          <w:szCs w:val="28"/>
        </w:rPr>
        <w:t>15</w:t>
      </w:r>
      <w:r>
        <w:rPr>
          <w:rFonts w:ascii="Calibri" w:eastAsia="Times New Roman" w:hAnsi="Calibri" w:cs="Times New Roman"/>
          <w:b/>
          <w:sz w:val="28"/>
          <w:szCs w:val="28"/>
        </w:rPr>
        <w:t xml:space="preserve">,000/- per annum for each trade </w:t>
      </w:r>
      <w:r>
        <w:rPr>
          <w:rFonts w:ascii="Arial" w:eastAsia="Times New Roman" w:hAnsi="Arial" w:cs="Arial"/>
          <w:b/>
          <w:bCs/>
          <w:color w:val="000000"/>
          <w:sz w:val="28"/>
          <w:szCs w:val="28"/>
        </w:rPr>
        <w:t>(</w:t>
      </w:r>
      <w:r>
        <w:rPr>
          <w:rFonts w:ascii="Arial" w:eastAsia="Times New Roman" w:hAnsi="Arial" w:cs="Arial"/>
          <w:b/>
          <w:bCs/>
          <w:color w:val="000000"/>
          <w:sz w:val="28"/>
          <w:szCs w:val="28"/>
          <w:highlight w:val="yellow"/>
        </w:rPr>
        <w:t>i.e.)</w:t>
      </w:r>
      <w:r>
        <w:rPr>
          <w:rFonts w:ascii="Calibri" w:eastAsia="Times New Roman" w:hAnsi="Calibri" w:cs="Times New Roman"/>
          <w:b/>
          <w:sz w:val="28"/>
          <w:szCs w:val="28"/>
        </w:rPr>
        <w:t xml:space="preserve"> Rs.</w:t>
      </w:r>
      <w:r w:rsidR="00D178DA">
        <w:rPr>
          <w:rFonts w:ascii="Calibri" w:eastAsia="Times New Roman" w:hAnsi="Calibri" w:cs="Times New Roman"/>
          <w:b/>
          <w:sz w:val="28"/>
          <w:szCs w:val="28"/>
        </w:rPr>
        <w:t>60</w:t>
      </w:r>
      <w:r>
        <w:rPr>
          <w:rFonts w:ascii="Calibri" w:eastAsia="Times New Roman" w:hAnsi="Calibri" w:cs="Times New Roman"/>
          <w:b/>
          <w:sz w:val="28"/>
          <w:szCs w:val="28"/>
        </w:rPr>
        <w:t xml:space="preserve">,000/- for four trades per annum, </w:t>
      </w:r>
      <w:r w:rsidRPr="00FE5F3B">
        <w:rPr>
          <w:rFonts w:ascii="Calibri" w:eastAsia="Times New Roman" w:hAnsi="Calibri" w:cs="Times New Roman"/>
          <w:b/>
          <w:sz w:val="28"/>
          <w:szCs w:val="28"/>
          <w:u w:val="single"/>
        </w:rPr>
        <w:t>IF POSSIBLE.</w:t>
      </w:r>
    </w:p>
    <w:p w14:paraId="73710396" w14:textId="77777777" w:rsidR="00AB2DEB" w:rsidRDefault="00AB2DEB" w:rsidP="00AB2DEB">
      <w:pPr>
        <w:spacing w:after="0" w:line="240" w:lineRule="auto"/>
        <w:rPr>
          <w:rFonts w:ascii="Calibri" w:eastAsia="Times New Roman" w:hAnsi="Calibri" w:cs="Times New Roman"/>
          <w:b/>
          <w:sz w:val="28"/>
          <w:szCs w:val="28"/>
        </w:rPr>
      </w:pPr>
    </w:p>
    <w:p w14:paraId="51A38EEC"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Since, you are like parent of our service activities, kindly judge which is the best for the SEED and its children and extend your helping hands to continue our service to our socially abandoned children.</w:t>
      </w:r>
    </w:p>
    <w:p w14:paraId="0AAED046" w14:textId="77777777" w:rsidR="00AB2DEB" w:rsidRDefault="00AB2DEB" w:rsidP="00AB2DEB">
      <w:pPr>
        <w:spacing w:after="0" w:line="240" w:lineRule="auto"/>
        <w:rPr>
          <w:rFonts w:ascii="Calibri" w:eastAsia="Times New Roman" w:hAnsi="Calibri" w:cs="Times New Roman"/>
          <w:b/>
          <w:sz w:val="28"/>
          <w:szCs w:val="28"/>
        </w:rPr>
      </w:pPr>
    </w:p>
    <w:p w14:paraId="6F78CD6A" w14:textId="77777777" w:rsidR="00AB2DEB" w:rsidRDefault="00AB2DEB" w:rsidP="00AB2DEB">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Kindly do any modifications in the Budget Proposal as you deem fit and suitable for our organization for the betterment of the children and the staff and SEED as a whole.</w:t>
      </w:r>
    </w:p>
    <w:p w14:paraId="40C3393A" w14:textId="77777777" w:rsidR="00740148" w:rsidRDefault="00740148" w:rsidP="00AB2DEB">
      <w:pPr>
        <w:spacing w:after="0" w:line="240" w:lineRule="auto"/>
        <w:rPr>
          <w:rFonts w:ascii="Calibri" w:eastAsia="Times New Roman" w:hAnsi="Calibri" w:cs="Times New Roman"/>
          <w:b/>
          <w:sz w:val="28"/>
          <w:szCs w:val="28"/>
        </w:rPr>
      </w:pPr>
    </w:p>
    <w:p w14:paraId="6F0213A7" w14:textId="77777777" w:rsidR="00557A37" w:rsidRDefault="00740148" w:rsidP="00AB2DEB">
      <w:pPr>
        <w:spacing w:after="0" w:line="240" w:lineRule="auto"/>
        <w:rPr>
          <w:rFonts w:ascii="Calibri" w:eastAsia="Times New Roman" w:hAnsi="Calibri" w:cs="Times New Roman"/>
          <w:b/>
          <w:sz w:val="28"/>
          <w:szCs w:val="28"/>
        </w:rPr>
      </w:pPr>
      <w:r w:rsidRPr="00740148">
        <w:rPr>
          <w:rFonts w:ascii="Calibri" w:eastAsia="Times New Roman" w:hAnsi="Calibri" w:cs="Times New Roman"/>
          <w:b/>
          <w:sz w:val="28"/>
          <w:szCs w:val="28"/>
        </w:rPr>
        <w:lastRenderedPageBreak/>
        <w:t>Thank you very much for your kindness and the authenticated letter received from Asha - Central for the usage of the grant in the right direction and as a good proof of receiving the grant from Asha for Education,  USA for our SEED to do specific activities for the welfare of our less fortunate Brethren.</w:t>
      </w:r>
      <w:r w:rsidRPr="00740148">
        <w:rPr>
          <w:rFonts w:ascii="Calibri" w:eastAsia="Times New Roman" w:hAnsi="Calibri" w:cs="Times New Roman"/>
          <w:b/>
          <w:sz w:val="28"/>
          <w:szCs w:val="28"/>
        </w:rPr>
        <w:br/>
      </w:r>
      <w:r w:rsidRPr="00740148">
        <w:rPr>
          <w:rFonts w:ascii="Calibri" w:eastAsia="Times New Roman" w:hAnsi="Calibri" w:cs="Times New Roman"/>
          <w:b/>
          <w:sz w:val="28"/>
          <w:szCs w:val="28"/>
        </w:rPr>
        <w:br/>
        <w:t>Since my son met with a minor accident,  I have to come to Pondicherry along with my wife to see him where there is no computer facilities to prepare my detailed and explanation letter with budget for the year 2025-2026.</w:t>
      </w:r>
    </w:p>
    <w:p w14:paraId="0E16902F" w14:textId="1E36C221" w:rsidR="00367538" w:rsidRDefault="00740148" w:rsidP="00AB2DEB">
      <w:pPr>
        <w:spacing w:after="0" w:line="240" w:lineRule="auto"/>
        <w:rPr>
          <w:rFonts w:ascii="Calibri" w:eastAsia="Times New Roman" w:hAnsi="Calibri" w:cs="Times New Roman"/>
          <w:b/>
          <w:sz w:val="28"/>
          <w:szCs w:val="28"/>
        </w:rPr>
      </w:pPr>
      <w:r w:rsidRPr="00740148">
        <w:rPr>
          <w:rFonts w:ascii="Calibri" w:eastAsia="Times New Roman" w:hAnsi="Calibri" w:cs="Times New Roman"/>
          <w:b/>
          <w:sz w:val="28"/>
          <w:szCs w:val="28"/>
        </w:rPr>
        <w:br/>
      </w:r>
      <w:r w:rsidR="008733B2">
        <w:rPr>
          <w:rFonts w:ascii="Calibri" w:eastAsia="Times New Roman" w:hAnsi="Calibri" w:cs="Times New Roman"/>
          <w:b/>
          <w:sz w:val="28"/>
          <w:szCs w:val="28"/>
        </w:rPr>
        <w:t>Now, I got a</w:t>
      </w:r>
      <w:r w:rsidRPr="00740148">
        <w:rPr>
          <w:rFonts w:ascii="Calibri" w:eastAsia="Times New Roman" w:hAnsi="Calibri" w:cs="Times New Roman"/>
          <w:b/>
          <w:sz w:val="28"/>
          <w:szCs w:val="28"/>
        </w:rPr>
        <w:t xml:space="preserve"> lap top from </w:t>
      </w:r>
      <w:r w:rsidR="008733B2" w:rsidRPr="00740148">
        <w:rPr>
          <w:rFonts w:ascii="Calibri" w:eastAsia="Times New Roman" w:hAnsi="Calibri" w:cs="Times New Roman"/>
          <w:b/>
          <w:sz w:val="28"/>
          <w:szCs w:val="28"/>
        </w:rPr>
        <w:t>someone</w:t>
      </w:r>
      <w:r w:rsidRPr="00740148">
        <w:rPr>
          <w:rFonts w:ascii="Calibri" w:eastAsia="Times New Roman" w:hAnsi="Calibri" w:cs="Times New Roman"/>
          <w:b/>
          <w:sz w:val="28"/>
          <w:szCs w:val="28"/>
        </w:rPr>
        <w:t xml:space="preserve"> near to my son's father -in-law's house and send to your good</w:t>
      </w:r>
      <w:r w:rsidR="008733B2">
        <w:rPr>
          <w:rFonts w:ascii="Calibri" w:eastAsia="Times New Roman" w:hAnsi="Calibri" w:cs="Times New Roman"/>
          <w:b/>
          <w:sz w:val="28"/>
          <w:szCs w:val="28"/>
        </w:rPr>
        <w:t xml:space="preserve"> </w:t>
      </w:r>
      <w:r w:rsidRPr="00740148">
        <w:rPr>
          <w:rFonts w:ascii="Calibri" w:eastAsia="Times New Roman" w:hAnsi="Calibri" w:cs="Times New Roman"/>
          <w:b/>
          <w:sz w:val="28"/>
          <w:szCs w:val="28"/>
        </w:rPr>
        <w:t>selves all in detail.</w:t>
      </w:r>
      <w:r w:rsidRPr="00740148">
        <w:rPr>
          <w:rFonts w:ascii="Calibri" w:eastAsia="Times New Roman" w:hAnsi="Calibri" w:cs="Times New Roman"/>
          <w:b/>
          <w:sz w:val="28"/>
          <w:szCs w:val="28"/>
        </w:rPr>
        <w:br/>
      </w:r>
      <w:r w:rsidRPr="00740148">
        <w:rPr>
          <w:rFonts w:ascii="Calibri" w:eastAsia="Times New Roman" w:hAnsi="Calibri" w:cs="Times New Roman"/>
          <w:b/>
          <w:sz w:val="28"/>
          <w:szCs w:val="28"/>
        </w:rPr>
        <w:br/>
        <w:t xml:space="preserve">In the </w:t>
      </w:r>
      <w:r w:rsidR="00E93A77" w:rsidRPr="00740148">
        <w:rPr>
          <w:rFonts w:ascii="Calibri" w:eastAsia="Times New Roman" w:hAnsi="Calibri" w:cs="Times New Roman"/>
          <w:b/>
          <w:sz w:val="28"/>
          <w:szCs w:val="28"/>
        </w:rPr>
        <w:t>meantime, I would</w:t>
      </w:r>
      <w:r w:rsidRPr="00740148">
        <w:rPr>
          <w:rFonts w:ascii="Calibri" w:eastAsia="Times New Roman" w:hAnsi="Calibri" w:cs="Times New Roman"/>
          <w:b/>
          <w:sz w:val="28"/>
          <w:szCs w:val="28"/>
        </w:rPr>
        <w:t xml:space="preserve"> like to put forth the following information for your kind </w:t>
      </w:r>
      <w:r w:rsidR="00E93A77" w:rsidRPr="00740148">
        <w:rPr>
          <w:rFonts w:ascii="Calibri" w:eastAsia="Times New Roman" w:hAnsi="Calibri" w:cs="Times New Roman"/>
          <w:b/>
          <w:sz w:val="28"/>
          <w:szCs w:val="28"/>
        </w:rPr>
        <w:t>information, perusal</w:t>
      </w:r>
      <w:r w:rsidRPr="00740148">
        <w:rPr>
          <w:rFonts w:ascii="Calibri" w:eastAsia="Times New Roman" w:hAnsi="Calibri" w:cs="Times New Roman"/>
          <w:b/>
          <w:sz w:val="28"/>
          <w:szCs w:val="28"/>
        </w:rPr>
        <w:t xml:space="preserve"> and kind and </w:t>
      </w:r>
      <w:r w:rsidR="00E93A77" w:rsidRPr="00740148">
        <w:rPr>
          <w:rFonts w:ascii="Calibri" w:eastAsia="Times New Roman" w:hAnsi="Calibri" w:cs="Times New Roman"/>
          <w:b/>
          <w:sz w:val="28"/>
          <w:szCs w:val="28"/>
        </w:rPr>
        <w:t>fav</w:t>
      </w:r>
      <w:r w:rsidR="00E93A77">
        <w:rPr>
          <w:rFonts w:ascii="Calibri" w:eastAsia="Times New Roman" w:hAnsi="Calibri" w:cs="Times New Roman"/>
          <w:b/>
          <w:sz w:val="28"/>
          <w:szCs w:val="28"/>
        </w:rPr>
        <w:t>orable</w:t>
      </w:r>
      <w:r w:rsidRPr="00740148">
        <w:rPr>
          <w:rFonts w:ascii="Calibri" w:eastAsia="Times New Roman" w:hAnsi="Calibri" w:cs="Times New Roman"/>
          <w:b/>
          <w:sz w:val="28"/>
          <w:szCs w:val="28"/>
        </w:rPr>
        <w:t xml:space="preserve"> </w:t>
      </w:r>
      <w:proofErr w:type="gramStart"/>
      <w:r w:rsidRPr="00740148">
        <w:rPr>
          <w:rFonts w:ascii="Calibri" w:eastAsia="Times New Roman" w:hAnsi="Calibri" w:cs="Times New Roman"/>
          <w:b/>
          <w:sz w:val="28"/>
          <w:szCs w:val="28"/>
        </w:rPr>
        <w:t>consideration :</w:t>
      </w:r>
      <w:proofErr w:type="gramEnd"/>
      <w:r w:rsidRPr="00740148">
        <w:rPr>
          <w:rFonts w:ascii="Calibri" w:eastAsia="Times New Roman" w:hAnsi="Calibri" w:cs="Times New Roman"/>
          <w:b/>
          <w:sz w:val="28"/>
          <w:szCs w:val="28"/>
        </w:rPr>
        <w:br/>
      </w:r>
      <w:r w:rsidRPr="00740148">
        <w:rPr>
          <w:rFonts w:ascii="Calibri" w:eastAsia="Times New Roman" w:hAnsi="Calibri" w:cs="Times New Roman"/>
          <w:b/>
          <w:sz w:val="28"/>
          <w:szCs w:val="28"/>
        </w:rPr>
        <w:br/>
        <w:t>* On 31st August. 2024 :  Rs.10 19 000/- has been received from Asha - Houston and the same has been credited into our account maintained at  State Bank of India- New Delhi Main Branch Account (designated account for receiving foreign contribution)</w:t>
      </w:r>
      <w:r w:rsidRPr="00740148">
        <w:rPr>
          <w:rFonts w:ascii="Calibri" w:eastAsia="Times New Roman" w:hAnsi="Calibri" w:cs="Times New Roman"/>
          <w:b/>
          <w:sz w:val="28"/>
          <w:szCs w:val="28"/>
        </w:rPr>
        <w:br/>
      </w:r>
      <w:r w:rsidRPr="00740148">
        <w:rPr>
          <w:rFonts w:ascii="Calibri" w:eastAsia="Times New Roman" w:hAnsi="Calibri" w:cs="Times New Roman"/>
          <w:b/>
          <w:sz w:val="28"/>
          <w:szCs w:val="28"/>
        </w:rPr>
        <w:br/>
        <w:t xml:space="preserve">But, the above amount has been credited into our Canara Bank </w:t>
      </w:r>
      <w:proofErr w:type="spellStart"/>
      <w:r w:rsidRPr="00740148">
        <w:rPr>
          <w:rFonts w:ascii="Calibri" w:eastAsia="Times New Roman" w:hAnsi="Calibri" w:cs="Times New Roman"/>
          <w:b/>
          <w:sz w:val="28"/>
          <w:szCs w:val="28"/>
        </w:rPr>
        <w:t>Poonamallee</w:t>
      </w:r>
      <w:proofErr w:type="spellEnd"/>
      <w:r w:rsidRPr="00740148">
        <w:rPr>
          <w:rFonts w:ascii="Calibri" w:eastAsia="Times New Roman" w:hAnsi="Calibri" w:cs="Times New Roman"/>
          <w:b/>
          <w:sz w:val="28"/>
          <w:szCs w:val="28"/>
        </w:rPr>
        <w:t xml:space="preserve"> - Chennai account (Operating Account) only on 05.11.2024</w:t>
      </w:r>
      <w:r w:rsidR="008733B2">
        <w:rPr>
          <w:rFonts w:ascii="Calibri" w:eastAsia="Times New Roman" w:hAnsi="Calibri" w:cs="Times New Roman"/>
          <w:b/>
          <w:sz w:val="28"/>
          <w:szCs w:val="28"/>
        </w:rPr>
        <w:t xml:space="preserve"> due to lack of communication between the designated bank and operating ban</w:t>
      </w:r>
      <w:r w:rsidR="00174ECC">
        <w:rPr>
          <w:rFonts w:ascii="Calibri" w:eastAsia="Times New Roman" w:hAnsi="Calibri" w:cs="Times New Roman"/>
          <w:b/>
          <w:sz w:val="28"/>
          <w:szCs w:val="28"/>
        </w:rPr>
        <w:t>k</w:t>
      </w:r>
      <w:r w:rsidR="008733B2">
        <w:rPr>
          <w:rFonts w:ascii="Calibri" w:eastAsia="Times New Roman" w:hAnsi="Calibri" w:cs="Times New Roman"/>
          <w:b/>
          <w:sz w:val="28"/>
          <w:szCs w:val="28"/>
        </w:rPr>
        <w:t xml:space="preserve">, which was solved by the undersigned through his continuous contact </w:t>
      </w:r>
      <w:r w:rsidR="00174ECC">
        <w:rPr>
          <w:rFonts w:ascii="Calibri" w:eastAsia="Times New Roman" w:hAnsi="Calibri" w:cs="Times New Roman"/>
          <w:b/>
          <w:sz w:val="28"/>
          <w:szCs w:val="28"/>
        </w:rPr>
        <w:t>with</w:t>
      </w:r>
      <w:r w:rsidR="008733B2">
        <w:rPr>
          <w:rFonts w:ascii="Calibri" w:eastAsia="Times New Roman" w:hAnsi="Calibri" w:cs="Times New Roman"/>
          <w:b/>
          <w:sz w:val="28"/>
          <w:szCs w:val="28"/>
        </w:rPr>
        <w:t xml:space="preserve"> H O (Customer Service Department) and monitoring department (Accounts Section) </w:t>
      </w:r>
      <w:r w:rsidR="00174ECC">
        <w:rPr>
          <w:rFonts w:ascii="Calibri" w:eastAsia="Times New Roman" w:hAnsi="Calibri" w:cs="Times New Roman"/>
          <w:b/>
          <w:sz w:val="28"/>
          <w:szCs w:val="28"/>
        </w:rPr>
        <w:t xml:space="preserve">with detailed letter on this issue describing the change of policy of the Ministry of Home Affairs, Government of India in receiving the foreign contribution for N G </w:t>
      </w:r>
      <w:proofErr w:type="spellStart"/>
      <w:r w:rsidR="00174ECC">
        <w:rPr>
          <w:rFonts w:ascii="Calibri" w:eastAsia="Times New Roman" w:hAnsi="Calibri" w:cs="Times New Roman"/>
          <w:b/>
          <w:sz w:val="28"/>
          <w:szCs w:val="28"/>
        </w:rPr>
        <w:t>Os</w:t>
      </w:r>
      <w:proofErr w:type="spellEnd"/>
      <w:r w:rsidR="00174ECC">
        <w:rPr>
          <w:rFonts w:ascii="Calibri" w:eastAsia="Times New Roman" w:hAnsi="Calibri" w:cs="Times New Roman"/>
          <w:b/>
          <w:sz w:val="28"/>
          <w:szCs w:val="28"/>
        </w:rPr>
        <w:t xml:space="preserve"> functioning in India.</w:t>
      </w:r>
      <w:r w:rsidRPr="00740148">
        <w:rPr>
          <w:rFonts w:ascii="Calibri" w:eastAsia="Times New Roman" w:hAnsi="Calibri" w:cs="Times New Roman"/>
          <w:b/>
          <w:sz w:val="28"/>
          <w:szCs w:val="28"/>
        </w:rPr>
        <w:br/>
        <w:t xml:space="preserve">* </w:t>
      </w:r>
      <w:r w:rsidR="00F77B03">
        <w:rPr>
          <w:rFonts w:ascii="Calibri" w:eastAsia="Times New Roman" w:hAnsi="Calibri" w:cs="Times New Roman"/>
          <w:b/>
          <w:sz w:val="28"/>
          <w:szCs w:val="28"/>
        </w:rPr>
        <w:t>In ASHA – HOUSTON, a</w:t>
      </w:r>
      <w:r w:rsidRPr="00740148">
        <w:rPr>
          <w:rFonts w:ascii="Calibri" w:eastAsia="Times New Roman" w:hAnsi="Calibri" w:cs="Times New Roman"/>
          <w:b/>
          <w:sz w:val="28"/>
          <w:szCs w:val="28"/>
        </w:rPr>
        <w:t xml:space="preserve">s on </w:t>
      </w:r>
      <w:r w:rsidR="00174ECC">
        <w:rPr>
          <w:rFonts w:ascii="Calibri" w:eastAsia="Times New Roman" w:hAnsi="Calibri" w:cs="Times New Roman"/>
          <w:b/>
          <w:sz w:val="28"/>
          <w:szCs w:val="28"/>
        </w:rPr>
        <w:t>31</w:t>
      </w:r>
      <w:r w:rsidRPr="00740148">
        <w:rPr>
          <w:rFonts w:ascii="Calibri" w:eastAsia="Times New Roman" w:hAnsi="Calibri" w:cs="Times New Roman"/>
          <w:b/>
          <w:sz w:val="28"/>
          <w:szCs w:val="28"/>
        </w:rPr>
        <w:t>.</w:t>
      </w:r>
      <w:r w:rsidR="00174ECC">
        <w:rPr>
          <w:rFonts w:ascii="Calibri" w:eastAsia="Times New Roman" w:hAnsi="Calibri" w:cs="Times New Roman"/>
          <w:b/>
          <w:sz w:val="28"/>
          <w:szCs w:val="28"/>
        </w:rPr>
        <w:t>03</w:t>
      </w:r>
      <w:r w:rsidRPr="00740148">
        <w:rPr>
          <w:rFonts w:ascii="Calibri" w:eastAsia="Times New Roman" w:hAnsi="Calibri" w:cs="Times New Roman"/>
          <w:b/>
          <w:sz w:val="28"/>
          <w:szCs w:val="28"/>
        </w:rPr>
        <w:t>.2025, we had</w:t>
      </w:r>
      <w:r w:rsidR="00F77B03">
        <w:rPr>
          <w:rFonts w:ascii="Calibri" w:eastAsia="Times New Roman" w:hAnsi="Calibri" w:cs="Times New Roman"/>
          <w:b/>
          <w:sz w:val="28"/>
          <w:szCs w:val="28"/>
        </w:rPr>
        <w:t xml:space="preserve"> cash </w:t>
      </w:r>
      <w:r w:rsidRPr="00740148">
        <w:rPr>
          <w:rFonts w:ascii="Calibri" w:eastAsia="Times New Roman" w:hAnsi="Calibri" w:cs="Times New Roman"/>
          <w:b/>
          <w:sz w:val="28"/>
          <w:szCs w:val="28"/>
        </w:rPr>
        <w:t xml:space="preserve"> balance </w:t>
      </w:r>
      <w:r w:rsidR="001B4EE3">
        <w:rPr>
          <w:rFonts w:ascii="Calibri" w:eastAsia="Times New Roman" w:hAnsi="Calibri" w:cs="Times New Roman"/>
          <w:b/>
          <w:sz w:val="28"/>
          <w:szCs w:val="28"/>
        </w:rPr>
        <w:t>:</w:t>
      </w:r>
      <w:r w:rsidRPr="00740148">
        <w:rPr>
          <w:rFonts w:ascii="Calibri" w:eastAsia="Times New Roman" w:hAnsi="Calibri" w:cs="Times New Roman"/>
          <w:b/>
          <w:sz w:val="28"/>
          <w:szCs w:val="28"/>
        </w:rPr>
        <w:t>Rs.</w:t>
      </w:r>
      <w:r w:rsidR="001B4EE3">
        <w:rPr>
          <w:rFonts w:ascii="Calibri" w:eastAsia="Times New Roman" w:hAnsi="Calibri" w:cs="Times New Roman"/>
          <w:b/>
          <w:sz w:val="28"/>
          <w:szCs w:val="28"/>
        </w:rPr>
        <w:t xml:space="preserve">     </w:t>
      </w:r>
      <w:r w:rsidR="00F77B03">
        <w:rPr>
          <w:rFonts w:ascii="Calibri" w:eastAsia="Times New Roman" w:hAnsi="Calibri" w:cs="Times New Roman"/>
          <w:b/>
          <w:sz w:val="28"/>
          <w:szCs w:val="28"/>
        </w:rPr>
        <w:t>30</w:t>
      </w:r>
      <w:r w:rsidRPr="00740148">
        <w:rPr>
          <w:rFonts w:ascii="Calibri" w:eastAsia="Times New Roman" w:hAnsi="Calibri" w:cs="Times New Roman"/>
          <w:b/>
          <w:sz w:val="28"/>
          <w:szCs w:val="28"/>
        </w:rPr>
        <w:t>/-</w:t>
      </w:r>
    </w:p>
    <w:p w14:paraId="0E58794B" w14:textId="32706D6C" w:rsidR="00F77B03" w:rsidRDefault="00F77B03" w:rsidP="00AB2DEB">
      <w:pPr>
        <w:spacing w:after="0" w:line="240" w:lineRule="auto"/>
        <w:rPr>
          <w:rFonts w:ascii="Arial" w:hAnsi="Arial" w:cs="Arial"/>
          <w:b/>
          <w:bCs/>
          <w:color w:val="222222"/>
          <w:sz w:val="24"/>
          <w:szCs w:val="24"/>
          <w:shd w:val="clear" w:color="auto" w:fill="FFFFFF"/>
        </w:rPr>
      </w:pPr>
      <w:r>
        <w:rPr>
          <w:rFonts w:ascii="Arial" w:hAnsi="Arial" w:cs="Arial"/>
          <w:color w:val="222222"/>
        </w:rPr>
        <w:t xml:space="preserve">                                                  </w:t>
      </w:r>
      <w:r w:rsidRPr="00F77B03">
        <w:rPr>
          <w:rFonts w:ascii="Arial" w:hAnsi="Arial" w:cs="Arial"/>
          <w:b/>
          <w:bCs/>
          <w:color w:val="222222"/>
          <w:sz w:val="24"/>
          <w:szCs w:val="24"/>
          <w:shd w:val="clear" w:color="auto" w:fill="FFFFFF"/>
        </w:rPr>
        <w:t>And</w:t>
      </w:r>
    </w:p>
    <w:p w14:paraId="0FF769EE" w14:textId="6217E3B9" w:rsidR="00367538" w:rsidRDefault="00367538" w:rsidP="00AB2DEB">
      <w:pPr>
        <w:spacing w:after="0" w:line="240"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w:t>
      </w:r>
      <w:r w:rsidR="00F77B03" w:rsidRPr="00F77B03">
        <w:rPr>
          <w:rFonts w:ascii="Arial" w:hAnsi="Arial" w:cs="Arial"/>
          <w:b/>
          <w:bCs/>
          <w:color w:val="222222"/>
          <w:sz w:val="24"/>
          <w:szCs w:val="24"/>
          <w:shd w:val="clear" w:color="auto" w:fill="FFFFFF"/>
        </w:rPr>
        <w:t xml:space="preserve"> </w:t>
      </w:r>
      <w:r w:rsidR="00BD7CCF">
        <w:rPr>
          <w:rFonts w:ascii="Arial" w:hAnsi="Arial" w:cs="Arial"/>
          <w:b/>
          <w:bCs/>
          <w:color w:val="222222"/>
          <w:sz w:val="24"/>
          <w:szCs w:val="24"/>
          <w:shd w:val="clear" w:color="auto" w:fill="FFFFFF"/>
        </w:rPr>
        <w:t xml:space="preserve">Bank Balance as on 31.03.2024                                             </w:t>
      </w:r>
      <w:proofErr w:type="gramStart"/>
      <w:r w:rsidR="00BD7CCF">
        <w:rPr>
          <w:rFonts w:ascii="Arial" w:hAnsi="Arial" w:cs="Arial"/>
          <w:b/>
          <w:bCs/>
          <w:color w:val="222222"/>
          <w:sz w:val="24"/>
          <w:szCs w:val="24"/>
          <w:shd w:val="clear" w:color="auto" w:fill="FFFFFF"/>
        </w:rPr>
        <w:t xml:space="preserve">  :Rs</w:t>
      </w:r>
      <w:proofErr w:type="gramEnd"/>
      <w:r w:rsidR="00BD7CCF">
        <w:rPr>
          <w:rFonts w:ascii="Arial" w:hAnsi="Arial" w:cs="Arial"/>
          <w:b/>
          <w:bCs/>
          <w:color w:val="222222"/>
          <w:sz w:val="24"/>
          <w:szCs w:val="24"/>
          <w:shd w:val="clear" w:color="auto" w:fill="FFFFFF"/>
        </w:rPr>
        <w:t>.  1,50,387/-</w:t>
      </w:r>
      <w:r w:rsidR="00F77B03" w:rsidRPr="00F77B03">
        <w:rPr>
          <w:rFonts w:ascii="Arial" w:hAnsi="Arial" w:cs="Arial"/>
          <w:b/>
          <w:bCs/>
          <w:color w:val="222222"/>
          <w:sz w:val="24"/>
          <w:szCs w:val="24"/>
        </w:rPr>
        <w:br/>
      </w:r>
      <w:r w:rsidR="00F77B03" w:rsidRPr="00F77B03">
        <w:rPr>
          <w:rFonts w:ascii="Arial" w:hAnsi="Arial" w:cs="Arial"/>
          <w:b/>
          <w:bCs/>
          <w:color w:val="222222"/>
          <w:sz w:val="24"/>
          <w:szCs w:val="24"/>
          <w:shd w:val="clear" w:color="auto" w:fill="FFFFFF"/>
        </w:rPr>
        <w:t xml:space="preserve">* </w:t>
      </w:r>
      <w:r>
        <w:rPr>
          <w:rFonts w:ascii="Arial" w:hAnsi="Arial" w:cs="Arial"/>
          <w:b/>
          <w:bCs/>
          <w:color w:val="222222"/>
          <w:sz w:val="24"/>
          <w:szCs w:val="24"/>
          <w:shd w:val="clear" w:color="auto" w:fill="FFFFFF"/>
        </w:rPr>
        <w:t>G</w:t>
      </w:r>
      <w:r w:rsidR="00F77B03" w:rsidRPr="00F77B03">
        <w:rPr>
          <w:rFonts w:ascii="Arial" w:hAnsi="Arial" w:cs="Arial"/>
          <w:b/>
          <w:bCs/>
          <w:color w:val="222222"/>
          <w:sz w:val="24"/>
          <w:szCs w:val="24"/>
          <w:shd w:val="clear" w:color="auto" w:fill="FFFFFF"/>
        </w:rPr>
        <w:t>rant amount</w:t>
      </w:r>
      <w:r>
        <w:rPr>
          <w:rFonts w:ascii="Arial" w:hAnsi="Arial" w:cs="Arial"/>
          <w:b/>
          <w:bCs/>
          <w:color w:val="222222"/>
          <w:sz w:val="24"/>
          <w:szCs w:val="24"/>
          <w:shd w:val="clear" w:color="auto" w:fill="FFFFFF"/>
        </w:rPr>
        <w:t xml:space="preserve"> from ASHA – HOUSTON </w:t>
      </w:r>
      <w:r w:rsidR="00F77B03" w:rsidRPr="00F77B03">
        <w:rPr>
          <w:rFonts w:ascii="Arial" w:hAnsi="Arial" w:cs="Arial"/>
          <w:b/>
          <w:bCs/>
          <w:color w:val="222222"/>
          <w:sz w:val="24"/>
          <w:szCs w:val="24"/>
          <w:shd w:val="clear" w:color="auto" w:fill="FFFFFF"/>
        </w:rPr>
        <w:t xml:space="preserve"> </w:t>
      </w:r>
      <w:r>
        <w:rPr>
          <w:rFonts w:ascii="Arial" w:hAnsi="Arial" w:cs="Arial"/>
          <w:b/>
          <w:bCs/>
          <w:color w:val="222222"/>
          <w:sz w:val="24"/>
          <w:szCs w:val="24"/>
          <w:shd w:val="clear" w:color="auto" w:fill="FFFFFF"/>
        </w:rPr>
        <w:t xml:space="preserve">                              </w:t>
      </w:r>
      <w:proofErr w:type="gramStart"/>
      <w:r>
        <w:rPr>
          <w:rFonts w:ascii="Arial" w:hAnsi="Arial" w:cs="Arial"/>
          <w:b/>
          <w:bCs/>
          <w:color w:val="222222"/>
          <w:sz w:val="24"/>
          <w:szCs w:val="24"/>
          <w:shd w:val="clear" w:color="auto" w:fill="FFFFFF"/>
        </w:rPr>
        <w:t xml:space="preserve">  :</w:t>
      </w:r>
      <w:r w:rsidR="00F77B03" w:rsidRPr="00F77B03">
        <w:rPr>
          <w:rFonts w:ascii="Arial" w:hAnsi="Arial" w:cs="Arial"/>
          <w:b/>
          <w:bCs/>
          <w:color w:val="222222"/>
          <w:sz w:val="24"/>
          <w:szCs w:val="24"/>
          <w:shd w:val="clear" w:color="auto" w:fill="FFFFFF"/>
        </w:rPr>
        <w:t>Rs</w:t>
      </w:r>
      <w:proofErr w:type="gramEnd"/>
      <w:r w:rsidR="00F77B03" w:rsidRPr="00F77B03">
        <w:rPr>
          <w:rFonts w:ascii="Arial" w:hAnsi="Arial" w:cs="Arial"/>
          <w:b/>
          <w:bCs/>
          <w:color w:val="222222"/>
          <w:sz w:val="24"/>
          <w:szCs w:val="24"/>
          <w:shd w:val="clear" w:color="auto" w:fill="FFFFFF"/>
        </w:rPr>
        <w:t xml:space="preserve">.10,19,000/- </w:t>
      </w:r>
    </w:p>
    <w:p w14:paraId="28A89136" w14:textId="04A0B089" w:rsidR="00367538" w:rsidRDefault="00367538" w:rsidP="00AB2DEB">
      <w:pPr>
        <w:spacing w:after="0" w:line="240"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 xml:space="preserve">                                                                                                  -------------------------</w:t>
      </w:r>
      <w:r w:rsidR="001B4EE3">
        <w:rPr>
          <w:rFonts w:ascii="Arial" w:hAnsi="Arial" w:cs="Arial"/>
          <w:b/>
          <w:bCs/>
          <w:color w:val="222222"/>
          <w:sz w:val="24"/>
          <w:szCs w:val="24"/>
          <w:shd w:val="clear" w:color="auto" w:fill="FFFFFF"/>
        </w:rPr>
        <w:t xml:space="preserve">Hence, </w:t>
      </w:r>
      <w:r w:rsidR="001B4EE3" w:rsidRPr="00F77B03">
        <w:rPr>
          <w:rFonts w:ascii="Arial" w:hAnsi="Arial" w:cs="Arial"/>
          <w:b/>
          <w:bCs/>
          <w:color w:val="222222"/>
          <w:sz w:val="24"/>
          <w:szCs w:val="24"/>
          <w:shd w:val="clear" w:color="auto" w:fill="FFFFFF"/>
        </w:rPr>
        <w:t xml:space="preserve">total amount available in </w:t>
      </w:r>
      <w:r w:rsidR="001B4EE3">
        <w:rPr>
          <w:rFonts w:ascii="Arial" w:hAnsi="Arial" w:cs="Arial"/>
          <w:b/>
          <w:bCs/>
          <w:color w:val="222222"/>
          <w:sz w:val="24"/>
          <w:szCs w:val="24"/>
          <w:shd w:val="clear" w:color="auto" w:fill="FFFFFF"/>
        </w:rPr>
        <w:t>ASHA - HOUSTON</w:t>
      </w:r>
      <w:r w:rsidR="001B4EE3" w:rsidRPr="00F77B03">
        <w:rPr>
          <w:rFonts w:ascii="Arial" w:hAnsi="Arial" w:cs="Arial"/>
          <w:b/>
          <w:bCs/>
          <w:color w:val="222222"/>
          <w:sz w:val="24"/>
          <w:szCs w:val="24"/>
          <w:shd w:val="clear" w:color="auto" w:fill="FFFFFF"/>
        </w:rPr>
        <w:t xml:space="preserve"> </w:t>
      </w:r>
    </w:p>
    <w:p w14:paraId="414AFE91" w14:textId="77777777" w:rsidR="00701687" w:rsidRDefault="00BD7CCF" w:rsidP="00AB2DEB">
      <w:pPr>
        <w:spacing w:after="0" w:line="240"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 xml:space="preserve">             </w:t>
      </w:r>
      <w:r w:rsidRPr="00F77B03">
        <w:rPr>
          <w:rFonts w:ascii="Arial" w:hAnsi="Arial" w:cs="Arial"/>
          <w:b/>
          <w:bCs/>
          <w:color w:val="222222"/>
          <w:sz w:val="24"/>
          <w:szCs w:val="24"/>
          <w:shd w:val="clear" w:color="auto" w:fill="FFFFFF"/>
        </w:rPr>
        <w:t>Account</w:t>
      </w:r>
      <w:r>
        <w:rPr>
          <w:rFonts w:ascii="Arial" w:hAnsi="Arial" w:cs="Arial"/>
          <w:b/>
          <w:bCs/>
          <w:color w:val="222222"/>
          <w:sz w:val="24"/>
          <w:szCs w:val="24"/>
          <w:shd w:val="clear" w:color="auto" w:fill="FFFFFF"/>
        </w:rPr>
        <w:t xml:space="preserve"> </w:t>
      </w:r>
      <w:r w:rsidR="00701687">
        <w:rPr>
          <w:rFonts w:ascii="Arial" w:hAnsi="Arial" w:cs="Arial"/>
          <w:b/>
          <w:bCs/>
          <w:color w:val="222222"/>
          <w:sz w:val="24"/>
          <w:szCs w:val="24"/>
          <w:shd w:val="clear" w:color="auto" w:fill="FFFFFF"/>
        </w:rPr>
        <w:t xml:space="preserve">during the year 2024-2025                           </w:t>
      </w:r>
      <w:proofErr w:type="gramStart"/>
      <w:r w:rsidR="00701687">
        <w:rPr>
          <w:rFonts w:ascii="Arial" w:hAnsi="Arial" w:cs="Arial"/>
          <w:b/>
          <w:bCs/>
          <w:color w:val="222222"/>
          <w:sz w:val="24"/>
          <w:szCs w:val="24"/>
          <w:shd w:val="clear" w:color="auto" w:fill="FFFFFF"/>
        </w:rPr>
        <w:t xml:space="preserve">  :</w:t>
      </w:r>
      <w:proofErr w:type="gramEnd"/>
      <w:r w:rsidR="00701687" w:rsidRPr="00701687">
        <w:rPr>
          <w:rFonts w:ascii="Arial" w:hAnsi="Arial" w:cs="Arial"/>
          <w:b/>
          <w:bCs/>
          <w:color w:val="222222"/>
          <w:sz w:val="24"/>
          <w:szCs w:val="24"/>
          <w:shd w:val="clear" w:color="auto" w:fill="FFFFFF"/>
        </w:rPr>
        <w:t xml:space="preserve"> </w:t>
      </w:r>
      <w:r w:rsidR="00701687">
        <w:rPr>
          <w:rFonts w:ascii="Arial" w:hAnsi="Arial" w:cs="Arial"/>
          <w:b/>
          <w:bCs/>
          <w:color w:val="222222"/>
          <w:sz w:val="24"/>
          <w:szCs w:val="24"/>
          <w:shd w:val="clear" w:color="auto" w:fill="FFFFFF"/>
        </w:rPr>
        <w:t>:</w:t>
      </w:r>
      <w:r w:rsidR="00701687" w:rsidRPr="00F77B03">
        <w:rPr>
          <w:rFonts w:ascii="Arial" w:hAnsi="Arial" w:cs="Arial"/>
          <w:b/>
          <w:bCs/>
          <w:color w:val="222222"/>
          <w:sz w:val="24"/>
          <w:szCs w:val="24"/>
          <w:shd w:val="clear" w:color="auto" w:fill="FFFFFF"/>
        </w:rPr>
        <w:t>Rs.</w:t>
      </w:r>
      <w:r w:rsidR="00701687">
        <w:rPr>
          <w:rFonts w:ascii="Arial" w:hAnsi="Arial" w:cs="Arial"/>
          <w:b/>
          <w:bCs/>
          <w:color w:val="222222"/>
          <w:sz w:val="24"/>
          <w:szCs w:val="24"/>
          <w:shd w:val="clear" w:color="auto" w:fill="FFFFFF"/>
        </w:rPr>
        <w:t>11,69,417/-</w:t>
      </w:r>
      <w:r>
        <w:rPr>
          <w:rFonts w:ascii="Arial" w:hAnsi="Arial" w:cs="Arial"/>
          <w:b/>
          <w:bCs/>
          <w:color w:val="222222"/>
          <w:sz w:val="24"/>
          <w:szCs w:val="24"/>
          <w:shd w:val="clear" w:color="auto" w:fill="FFFFFF"/>
        </w:rPr>
        <w:t xml:space="preserve"> </w:t>
      </w:r>
    </w:p>
    <w:p w14:paraId="3CE1A22F" w14:textId="77777777" w:rsidR="00701687" w:rsidRDefault="00701687" w:rsidP="00AB2DEB">
      <w:pPr>
        <w:spacing w:after="0" w:line="240" w:lineRule="auto"/>
        <w:rPr>
          <w:rFonts w:ascii="Arial" w:hAnsi="Arial" w:cs="Arial"/>
          <w:b/>
          <w:bCs/>
          <w:color w:val="222222"/>
          <w:sz w:val="24"/>
          <w:szCs w:val="24"/>
          <w:shd w:val="clear" w:color="auto" w:fill="FFFFFF"/>
        </w:rPr>
      </w:pPr>
    </w:p>
    <w:p w14:paraId="7F1F2397" w14:textId="77777777" w:rsidR="00701687" w:rsidRDefault="00701687" w:rsidP="00AB2DEB">
      <w:pPr>
        <w:spacing w:after="0" w:line="240" w:lineRule="auto"/>
        <w:rPr>
          <w:rFonts w:ascii="Arial" w:hAnsi="Arial" w:cs="Arial"/>
          <w:b/>
          <w:bCs/>
          <w:color w:val="222222"/>
          <w:sz w:val="24"/>
          <w:szCs w:val="24"/>
          <w:shd w:val="clear" w:color="auto" w:fill="FFFFFF"/>
        </w:rPr>
      </w:pPr>
      <w:r w:rsidRPr="00701687">
        <w:rPr>
          <w:rFonts w:ascii="Arial" w:hAnsi="Arial" w:cs="Arial"/>
          <w:b/>
          <w:bCs/>
          <w:color w:val="222222"/>
          <w:sz w:val="24"/>
          <w:szCs w:val="24"/>
          <w:u w:val="single"/>
          <w:shd w:val="clear" w:color="auto" w:fill="FFFFFF"/>
        </w:rPr>
        <w:t>LESS</w:t>
      </w:r>
      <w:r>
        <w:rPr>
          <w:rFonts w:ascii="Arial" w:hAnsi="Arial" w:cs="Arial"/>
          <w:b/>
          <w:bCs/>
          <w:color w:val="222222"/>
          <w:sz w:val="24"/>
          <w:szCs w:val="24"/>
          <w:shd w:val="clear" w:color="auto" w:fill="FFFFFF"/>
        </w:rPr>
        <w:t>:</w:t>
      </w:r>
      <w:r w:rsidRPr="00701687">
        <w:rPr>
          <w:rFonts w:ascii="Arial" w:hAnsi="Arial" w:cs="Arial"/>
          <w:b/>
          <w:bCs/>
          <w:color w:val="222222"/>
          <w:sz w:val="24"/>
          <w:szCs w:val="24"/>
          <w:shd w:val="clear" w:color="auto" w:fill="FFFFFF"/>
        </w:rPr>
        <w:t xml:space="preserve"> </w:t>
      </w:r>
      <w:r w:rsidRPr="00F77B03">
        <w:rPr>
          <w:rFonts w:ascii="Arial" w:hAnsi="Arial" w:cs="Arial"/>
          <w:b/>
          <w:bCs/>
          <w:color w:val="222222"/>
          <w:sz w:val="24"/>
          <w:szCs w:val="24"/>
          <w:shd w:val="clear" w:color="auto" w:fill="FFFFFF"/>
        </w:rPr>
        <w:t xml:space="preserve">Amount spent during the financial year 2024-25 </w:t>
      </w:r>
      <w:r>
        <w:rPr>
          <w:rFonts w:ascii="Arial" w:hAnsi="Arial" w:cs="Arial"/>
          <w:b/>
          <w:bCs/>
          <w:color w:val="222222"/>
          <w:sz w:val="24"/>
          <w:szCs w:val="24"/>
          <w:shd w:val="clear" w:color="auto" w:fill="FFFFFF"/>
        </w:rPr>
        <w:t xml:space="preserve">      </w:t>
      </w:r>
      <w:proofErr w:type="gramStart"/>
      <w:r>
        <w:rPr>
          <w:rFonts w:ascii="Arial" w:hAnsi="Arial" w:cs="Arial"/>
          <w:b/>
          <w:bCs/>
          <w:color w:val="222222"/>
          <w:sz w:val="24"/>
          <w:szCs w:val="24"/>
          <w:shd w:val="clear" w:color="auto" w:fill="FFFFFF"/>
        </w:rPr>
        <w:t xml:space="preserve">  </w:t>
      </w:r>
      <w:r w:rsidRPr="00F77B03">
        <w:rPr>
          <w:rFonts w:ascii="Arial" w:hAnsi="Arial" w:cs="Arial"/>
          <w:b/>
          <w:bCs/>
          <w:color w:val="222222"/>
          <w:sz w:val="24"/>
          <w:szCs w:val="24"/>
          <w:shd w:val="clear" w:color="auto" w:fill="FFFFFF"/>
        </w:rPr>
        <w:t>:</w:t>
      </w:r>
      <w:proofErr w:type="gramEnd"/>
      <w:r w:rsidRPr="00F77B03">
        <w:rPr>
          <w:rFonts w:ascii="Arial" w:hAnsi="Arial" w:cs="Arial"/>
          <w:b/>
          <w:bCs/>
          <w:color w:val="222222"/>
          <w:sz w:val="24"/>
          <w:szCs w:val="24"/>
          <w:shd w:val="clear" w:color="auto" w:fill="FFFFFF"/>
        </w:rPr>
        <w:t xml:space="preserve"> </w:t>
      </w:r>
      <w:r w:rsidRPr="00701687">
        <w:rPr>
          <w:rFonts w:ascii="Arial" w:hAnsi="Arial" w:cs="Arial"/>
          <w:b/>
          <w:bCs/>
          <w:color w:val="222222"/>
          <w:sz w:val="24"/>
          <w:szCs w:val="24"/>
          <w:u w:val="single"/>
          <w:shd w:val="clear" w:color="auto" w:fill="FFFFFF"/>
        </w:rPr>
        <w:t>Rs.    3,82,295/-</w:t>
      </w:r>
      <w:r>
        <w:rPr>
          <w:rFonts w:ascii="Arial" w:hAnsi="Arial" w:cs="Arial"/>
          <w:b/>
          <w:bCs/>
          <w:color w:val="222222"/>
          <w:sz w:val="24"/>
          <w:szCs w:val="24"/>
          <w:shd w:val="clear" w:color="auto" w:fill="FFFFFF"/>
        </w:rPr>
        <w:t xml:space="preserve">  </w:t>
      </w:r>
    </w:p>
    <w:p w14:paraId="40E5A94E" w14:textId="77777777" w:rsidR="00701687" w:rsidRDefault="00701687" w:rsidP="00AB2DEB">
      <w:pPr>
        <w:spacing w:after="0" w:line="240" w:lineRule="auto"/>
        <w:rPr>
          <w:rFonts w:ascii="Arial" w:hAnsi="Arial" w:cs="Arial"/>
          <w:b/>
          <w:bCs/>
          <w:color w:val="222222"/>
          <w:sz w:val="24"/>
          <w:szCs w:val="24"/>
          <w:shd w:val="clear" w:color="auto" w:fill="FFFFFF"/>
        </w:rPr>
      </w:pPr>
    </w:p>
    <w:p w14:paraId="689BC9C6" w14:textId="1C495196" w:rsidR="00624A40" w:rsidRDefault="00701687" w:rsidP="00AB2DEB">
      <w:pPr>
        <w:spacing w:after="0" w:line="240"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Balance as on 31.03.2025 in ASHA – HOUSTON</w:t>
      </w:r>
      <w:r w:rsidR="00624A40">
        <w:rPr>
          <w:rFonts w:ascii="Arial" w:hAnsi="Arial" w:cs="Arial"/>
          <w:b/>
          <w:bCs/>
          <w:color w:val="222222"/>
          <w:sz w:val="24"/>
          <w:szCs w:val="24"/>
          <w:shd w:val="clear" w:color="auto" w:fill="FFFFFF"/>
        </w:rPr>
        <w:t xml:space="preserve"> </w:t>
      </w:r>
      <w:r>
        <w:rPr>
          <w:rFonts w:ascii="Arial" w:hAnsi="Arial" w:cs="Arial"/>
          <w:b/>
          <w:bCs/>
          <w:color w:val="222222"/>
          <w:sz w:val="24"/>
          <w:szCs w:val="24"/>
          <w:shd w:val="clear" w:color="auto" w:fill="FFFFFF"/>
        </w:rPr>
        <w:t>Grant</w:t>
      </w:r>
      <w:r w:rsidR="00624A40">
        <w:rPr>
          <w:rFonts w:ascii="Arial" w:hAnsi="Arial" w:cs="Arial"/>
          <w:b/>
          <w:bCs/>
          <w:color w:val="222222"/>
          <w:sz w:val="24"/>
          <w:szCs w:val="24"/>
          <w:shd w:val="clear" w:color="auto" w:fill="FFFFFF"/>
        </w:rPr>
        <w:t xml:space="preserve">        </w:t>
      </w:r>
      <w:proofErr w:type="gramStart"/>
      <w:r w:rsidR="00624A40">
        <w:rPr>
          <w:rFonts w:ascii="Arial" w:hAnsi="Arial" w:cs="Arial"/>
          <w:b/>
          <w:bCs/>
          <w:color w:val="222222"/>
          <w:sz w:val="24"/>
          <w:szCs w:val="24"/>
          <w:shd w:val="clear" w:color="auto" w:fill="FFFFFF"/>
        </w:rPr>
        <w:t xml:space="preserve">  :Rs</w:t>
      </w:r>
      <w:proofErr w:type="gramEnd"/>
      <w:r w:rsidR="00624A40">
        <w:rPr>
          <w:rFonts w:ascii="Arial" w:hAnsi="Arial" w:cs="Arial"/>
          <w:b/>
          <w:bCs/>
          <w:color w:val="222222"/>
          <w:sz w:val="24"/>
          <w:szCs w:val="24"/>
          <w:shd w:val="clear" w:color="auto" w:fill="FFFFFF"/>
        </w:rPr>
        <w:t>.     7,87,122/-</w:t>
      </w:r>
      <w:r>
        <w:rPr>
          <w:rFonts w:ascii="Arial" w:hAnsi="Arial" w:cs="Arial"/>
          <w:b/>
          <w:bCs/>
          <w:color w:val="222222"/>
          <w:sz w:val="24"/>
          <w:szCs w:val="24"/>
          <w:shd w:val="clear" w:color="auto" w:fill="FFFFFF"/>
        </w:rPr>
        <w:t xml:space="preserve">  </w:t>
      </w:r>
    </w:p>
    <w:p w14:paraId="364749F7" w14:textId="27860ECD" w:rsidR="00624A40" w:rsidRPr="00557A37" w:rsidRDefault="00624A40" w:rsidP="00624A40">
      <w:pPr>
        <w:spacing w:after="0" w:line="240" w:lineRule="auto"/>
        <w:rPr>
          <w:rFonts w:ascii="Arial" w:hAnsi="Arial" w:cs="Arial"/>
          <w:b/>
          <w:bCs/>
          <w:color w:val="222222"/>
          <w:sz w:val="24"/>
          <w:szCs w:val="24"/>
          <w:shd w:val="clear" w:color="auto" w:fill="FFFFFF"/>
        </w:rPr>
      </w:pPr>
      <w:proofErr w:type="spellStart"/>
      <w:proofErr w:type="gramStart"/>
      <w:r w:rsidRPr="00557A37">
        <w:rPr>
          <w:rFonts w:ascii="Arial" w:hAnsi="Arial" w:cs="Arial"/>
          <w:b/>
          <w:bCs/>
          <w:color w:val="222222"/>
          <w:sz w:val="24"/>
          <w:szCs w:val="24"/>
          <w:u w:val="single"/>
          <w:shd w:val="clear" w:color="auto" w:fill="FFFFFF"/>
        </w:rPr>
        <w:t>Add:</w:t>
      </w:r>
      <w:r w:rsidRPr="00557A37">
        <w:rPr>
          <w:rFonts w:ascii="Arial" w:hAnsi="Arial" w:cs="Arial"/>
          <w:b/>
          <w:bCs/>
          <w:color w:val="222222"/>
          <w:sz w:val="24"/>
          <w:szCs w:val="24"/>
          <w:shd w:val="clear" w:color="auto" w:fill="FFFFFF"/>
        </w:rPr>
        <w:t>Bank</w:t>
      </w:r>
      <w:proofErr w:type="spellEnd"/>
      <w:proofErr w:type="gramEnd"/>
      <w:r w:rsidRPr="00557A37">
        <w:rPr>
          <w:rFonts w:ascii="Arial" w:hAnsi="Arial" w:cs="Arial"/>
          <w:b/>
          <w:bCs/>
          <w:color w:val="222222"/>
          <w:sz w:val="24"/>
          <w:szCs w:val="24"/>
          <w:shd w:val="clear" w:color="auto" w:fill="FFFFFF"/>
        </w:rPr>
        <w:t xml:space="preserve"> Interest for the period 01.04.2024 to 31.03.202</w:t>
      </w:r>
      <w:r w:rsidR="00557A37" w:rsidRPr="00557A37">
        <w:rPr>
          <w:rFonts w:ascii="Arial" w:hAnsi="Arial" w:cs="Arial"/>
          <w:b/>
          <w:bCs/>
          <w:color w:val="222222"/>
          <w:sz w:val="24"/>
          <w:szCs w:val="24"/>
          <w:shd w:val="clear" w:color="auto" w:fill="FFFFFF"/>
        </w:rPr>
        <w:t>5</w:t>
      </w:r>
      <w:r w:rsidR="00557A37">
        <w:rPr>
          <w:rFonts w:ascii="Arial" w:hAnsi="Arial" w:cs="Arial"/>
          <w:b/>
          <w:bCs/>
          <w:color w:val="222222"/>
          <w:sz w:val="24"/>
          <w:szCs w:val="24"/>
          <w:shd w:val="clear" w:color="auto" w:fill="FFFFFF"/>
        </w:rPr>
        <w:t xml:space="preserve"> </w:t>
      </w:r>
      <w:proofErr w:type="gramStart"/>
      <w:r w:rsidR="00557A37">
        <w:rPr>
          <w:rFonts w:ascii="Arial" w:hAnsi="Arial" w:cs="Arial"/>
          <w:b/>
          <w:bCs/>
          <w:color w:val="222222"/>
          <w:sz w:val="24"/>
          <w:szCs w:val="24"/>
          <w:shd w:val="clear" w:color="auto" w:fill="FFFFFF"/>
        </w:rPr>
        <w:t xml:space="preserve">  </w:t>
      </w:r>
      <w:r w:rsidRPr="00557A37">
        <w:rPr>
          <w:rFonts w:ascii="Arial" w:hAnsi="Arial" w:cs="Arial"/>
          <w:b/>
          <w:bCs/>
          <w:color w:val="222222"/>
          <w:sz w:val="24"/>
          <w:szCs w:val="24"/>
          <w:shd w:val="clear" w:color="auto" w:fill="FFFFFF"/>
        </w:rPr>
        <w:t>:</w:t>
      </w:r>
      <w:r w:rsidRPr="00557A37">
        <w:rPr>
          <w:rFonts w:ascii="Arial" w:hAnsi="Arial" w:cs="Arial"/>
          <w:b/>
          <w:bCs/>
          <w:color w:val="222222"/>
          <w:sz w:val="24"/>
          <w:szCs w:val="24"/>
          <w:u w:val="single"/>
          <w:shd w:val="clear" w:color="auto" w:fill="FFFFFF"/>
        </w:rPr>
        <w:t>Rs</w:t>
      </w:r>
      <w:proofErr w:type="gramEnd"/>
      <w:r w:rsidRPr="00557A37">
        <w:rPr>
          <w:rFonts w:ascii="Arial" w:hAnsi="Arial" w:cs="Arial"/>
          <w:b/>
          <w:bCs/>
          <w:color w:val="222222"/>
          <w:sz w:val="24"/>
          <w:szCs w:val="24"/>
          <w:u w:val="single"/>
          <w:shd w:val="clear" w:color="auto" w:fill="FFFFFF"/>
        </w:rPr>
        <w:t>.        12,768/-</w:t>
      </w:r>
    </w:p>
    <w:p w14:paraId="6A7136B3" w14:textId="19E5D3CD" w:rsidR="00624A40" w:rsidRDefault="00557A37" w:rsidP="00624A40">
      <w:pPr>
        <w:spacing w:after="0" w:line="240"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Hence, total balance available in ASHA-HOUSTON Account</w:t>
      </w:r>
    </w:p>
    <w:p w14:paraId="059CA184" w14:textId="166BA2D9" w:rsidR="00557A37" w:rsidRDefault="00557A37" w:rsidP="00624A40">
      <w:pPr>
        <w:spacing w:after="0" w:line="240"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 xml:space="preserve">As on 31.03.2025                                                                     </w:t>
      </w:r>
      <w:proofErr w:type="gramStart"/>
      <w:r>
        <w:rPr>
          <w:rFonts w:ascii="Arial" w:hAnsi="Arial" w:cs="Arial"/>
          <w:b/>
          <w:bCs/>
          <w:color w:val="222222"/>
          <w:sz w:val="24"/>
          <w:szCs w:val="24"/>
          <w:shd w:val="clear" w:color="auto" w:fill="FFFFFF"/>
        </w:rPr>
        <w:t xml:space="preserve">  :</w:t>
      </w:r>
      <w:r w:rsidRPr="00557A37">
        <w:rPr>
          <w:rFonts w:ascii="Arial" w:hAnsi="Arial" w:cs="Arial"/>
          <w:b/>
          <w:bCs/>
          <w:color w:val="222222"/>
          <w:sz w:val="24"/>
          <w:szCs w:val="24"/>
          <w:u w:val="single"/>
          <w:shd w:val="clear" w:color="auto" w:fill="FFFFFF"/>
        </w:rPr>
        <w:t>RS</w:t>
      </w:r>
      <w:proofErr w:type="gramEnd"/>
      <w:r w:rsidRPr="00557A37">
        <w:rPr>
          <w:rFonts w:ascii="Arial" w:hAnsi="Arial" w:cs="Arial"/>
          <w:b/>
          <w:bCs/>
          <w:color w:val="222222"/>
          <w:sz w:val="24"/>
          <w:szCs w:val="24"/>
          <w:u w:val="single"/>
          <w:shd w:val="clear" w:color="auto" w:fill="FFFFFF"/>
        </w:rPr>
        <w:t>.      7,99,890/-</w:t>
      </w:r>
      <w:r>
        <w:rPr>
          <w:rFonts w:ascii="Arial" w:hAnsi="Arial" w:cs="Arial"/>
          <w:b/>
          <w:bCs/>
          <w:color w:val="222222"/>
          <w:sz w:val="24"/>
          <w:szCs w:val="24"/>
          <w:shd w:val="clear" w:color="auto" w:fill="FFFFFF"/>
        </w:rPr>
        <w:t xml:space="preserve">        </w:t>
      </w:r>
    </w:p>
    <w:p w14:paraId="086D605C" w14:textId="076329D5" w:rsidR="00AB2DEB" w:rsidRDefault="00170BF0" w:rsidP="00AB2DEB">
      <w:pPr>
        <w:spacing w:after="0" w:line="240" w:lineRule="auto"/>
        <w:rPr>
          <w:rFonts w:ascii="Calibri" w:eastAsia="Times New Roman" w:hAnsi="Calibri" w:cs="Times New Roman"/>
          <w:b/>
          <w:sz w:val="28"/>
          <w:szCs w:val="28"/>
        </w:rPr>
      </w:pPr>
      <w:r w:rsidRPr="00170BF0">
        <w:rPr>
          <w:rFonts w:ascii="Calibri" w:eastAsia="Times New Roman" w:hAnsi="Calibri" w:cs="Times New Roman"/>
          <w:b/>
          <w:sz w:val="28"/>
          <w:szCs w:val="28"/>
          <w:u w:val="single"/>
        </w:rPr>
        <w:lastRenderedPageBreak/>
        <w:t xml:space="preserve">Reasons for the accumulation of fund in the grant sanctioned and offered by ASHA – HOUSTON during the financial year 2024 – </w:t>
      </w:r>
      <w:proofErr w:type="gramStart"/>
      <w:r w:rsidRPr="00170BF0">
        <w:rPr>
          <w:rFonts w:ascii="Calibri" w:eastAsia="Times New Roman" w:hAnsi="Calibri" w:cs="Times New Roman"/>
          <w:b/>
          <w:sz w:val="28"/>
          <w:szCs w:val="28"/>
          <w:u w:val="single"/>
        </w:rPr>
        <w:t>2025</w:t>
      </w:r>
      <w:r>
        <w:rPr>
          <w:rFonts w:ascii="Calibri" w:eastAsia="Times New Roman" w:hAnsi="Calibri" w:cs="Times New Roman"/>
          <w:b/>
          <w:sz w:val="28"/>
          <w:szCs w:val="28"/>
        </w:rPr>
        <w:t xml:space="preserve"> :</w:t>
      </w:r>
      <w:proofErr w:type="gramEnd"/>
    </w:p>
    <w:p w14:paraId="35727DA6" w14:textId="77777777" w:rsidR="00170BF0" w:rsidRDefault="00170BF0" w:rsidP="00AB2DEB">
      <w:pPr>
        <w:spacing w:after="0" w:line="240" w:lineRule="auto"/>
        <w:rPr>
          <w:rFonts w:ascii="Calibri" w:eastAsia="Times New Roman" w:hAnsi="Calibri" w:cs="Times New Roman"/>
          <w:b/>
          <w:sz w:val="28"/>
          <w:szCs w:val="28"/>
        </w:rPr>
      </w:pPr>
    </w:p>
    <w:p w14:paraId="52FD3AB1" w14:textId="736596A6" w:rsidR="00170BF0" w:rsidRPr="00B40473" w:rsidRDefault="00170BF0" w:rsidP="00B40473">
      <w:pPr>
        <w:pStyle w:val="ListParagraph"/>
        <w:numPr>
          <w:ilvl w:val="0"/>
          <w:numId w:val="2"/>
        </w:numPr>
        <w:spacing w:after="0" w:line="240" w:lineRule="auto"/>
        <w:rPr>
          <w:rFonts w:ascii="Calibri" w:eastAsia="Times New Roman" w:hAnsi="Calibri" w:cs="Times New Roman"/>
          <w:b/>
          <w:sz w:val="28"/>
          <w:szCs w:val="28"/>
        </w:rPr>
      </w:pPr>
      <w:r w:rsidRPr="00B40473">
        <w:rPr>
          <w:rFonts w:ascii="Calibri" w:eastAsia="Times New Roman" w:hAnsi="Calibri" w:cs="Times New Roman"/>
          <w:b/>
          <w:sz w:val="28"/>
          <w:szCs w:val="28"/>
        </w:rPr>
        <w:t>In the beginning of the financial year 2024 -2025, we had an amount of Rs.1,50,387/- as balance in ASHA – HOUSTON Grant.</w:t>
      </w:r>
    </w:p>
    <w:p w14:paraId="185CCFFB" w14:textId="77777777" w:rsidR="00170BF0" w:rsidRDefault="00170BF0" w:rsidP="00AB2DEB">
      <w:pPr>
        <w:spacing w:after="0" w:line="240" w:lineRule="auto"/>
        <w:rPr>
          <w:rFonts w:ascii="Calibri" w:eastAsia="Times New Roman" w:hAnsi="Calibri" w:cs="Times New Roman"/>
          <w:b/>
          <w:sz w:val="28"/>
          <w:szCs w:val="28"/>
        </w:rPr>
      </w:pPr>
    </w:p>
    <w:p w14:paraId="0A60A32F" w14:textId="13A0661A" w:rsidR="00170BF0" w:rsidRDefault="00170BF0" w:rsidP="00B40473">
      <w:pPr>
        <w:pStyle w:val="ListParagraph"/>
        <w:numPr>
          <w:ilvl w:val="0"/>
          <w:numId w:val="2"/>
        </w:numPr>
        <w:spacing w:after="0" w:line="240" w:lineRule="auto"/>
        <w:rPr>
          <w:rFonts w:ascii="Calibri" w:eastAsia="Times New Roman" w:hAnsi="Calibri" w:cs="Times New Roman"/>
          <w:b/>
          <w:sz w:val="28"/>
          <w:szCs w:val="28"/>
        </w:rPr>
      </w:pPr>
      <w:r w:rsidRPr="00B40473">
        <w:rPr>
          <w:rFonts w:ascii="Calibri" w:eastAsia="Times New Roman" w:hAnsi="Calibri" w:cs="Times New Roman"/>
          <w:b/>
          <w:sz w:val="28"/>
          <w:szCs w:val="28"/>
        </w:rPr>
        <w:t>Even though, we received the magnanimous grant amount of RS.10,19,000/- from the esteemed ASHA – HOUSTON on 31</w:t>
      </w:r>
      <w:r w:rsidRPr="00B40473">
        <w:rPr>
          <w:rFonts w:ascii="Calibri" w:eastAsia="Times New Roman" w:hAnsi="Calibri" w:cs="Times New Roman"/>
          <w:b/>
          <w:sz w:val="28"/>
          <w:szCs w:val="28"/>
          <w:vertAlign w:val="superscript"/>
        </w:rPr>
        <w:t>st</w:t>
      </w:r>
      <w:r w:rsidRPr="00B40473">
        <w:rPr>
          <w:rFonts w:ascii="Calibri" w:eastAsia="Times New Roman" w:hAnsi="Calibri" w:cs="Times New Roman"/>
          <w:b/>
          <w:sz w:val="28"/>
          <w:szCs w:val="28"/>
        </w:rPr>
        <w:t xml:space="preserve"> August, 2024, it has come to SEED’s operating account on 05.11.2024 due to the reasons stated above. Hence, we have to manage the project activities with the available funds in ASHA – HOUSTON account due to which we ha</w:t>
      </w:r>
      <w:r w:rsidR="00B40473" w:rsidRPr="00B40473">
        <w:rPr>
          <w:rFonts w:ascii="Calibri" w:eastAsia="Times New Roman" w:hAnsi="Calibri" w:cs="Times New Roman"/>
          <w:b/>
          <w:sz w:val="28"/>
          <w:szCs w:val="28"/>
        </w:rPr>
        <w:t>d temporarily suspended</w:t>
      </w:r>
      <w:r w:rsidR="00443AC6">
        <w:rPr>
          <w:rFonts w:ascii="Calibri" w:eastAsia="Times New Roman" w:hAnsi="Calibri" w:cs="Times New Roman"/>
          <w:b/>
          <w:sz w:val="28"/>
          <w:szCs w:val="28"/>
        </w:rPr>
        <w:t xml:space="preserve"> </w:t>
      </w:r>
      <w:r w:rsidR="00B40473" w:rsidRPr="00B40473">
        <w:rPr>
          <w:rFonts w:ascii="Calibri" w:eastAsia="Times New Roman" w:hAnsi="Calibri" w:cs="Times New Roman"/>
          <w:b/>
          <w:sz w:val="28"/>
          <w:szCs w:val="28"/>
        </w:rPr>
        <w:t>the vocational training activities at our SEED – MAHATMA GANDHI HIGH SCHOOL at UTKOTTAI and spent the available balance amount towards the part salary of our Special &amp; Free Industrial Training Institute</w:t>
      </w:r>
      <w:r w:rsidR="00B40473">
        <w:rPr>
          <w:rFonts w:ascii="Calibri" w:eastAsia="Times New Roman" w:hAnsi="Calibri" w:cs="Times New Roman"/>
          <w:b/>
          <w:sz w:val="28"/>
          <w:szCs w:val="28"/>
        </w:rPr>
        <w:t>, because,</w:t>
      </w:r>
      <w:r w:rsidR="00AF5F8B">
        <w:rPr>
          <w:rFonts w:ascii="Calibri" w:eastAsia="Times New Roman" w:hAnsi="Calibri" w:cs="Times New Roman"/>
          <w:b/>
          <w:sz w:val="28"/>
          <w:szCs w:val="28"/>
        </w:rPr>
        <w:t xml:space="preserve"> the</w:t>
      </w:r>
      <w:r w:rsidR="00B40473">
        <w:rPr>
          <w:rFonts w:ascii="Calibri" w:eastAsia="Times New Roman" w:hAnsi="Calibri" w:cs="Times New Roman"/>
          <w:b/>
          <w:sz w:val="28"/>
          <w:szCs w:val="28"/>
        </w:rPr>
        <w:t xml:space="preserve"> vocational training</w:t>
      </w:r>
      <w:r w:rsidR="00AF5F8B">
        <w:rPr>
          <w:rFonts w:ascii="Calibri" w:eastAsia="Times New Roman" w:hAnsi="Calibri" w:cs="Times New Roman"/>
          <w:b/>
          <w:sz w:val="28"/>
          <w:szCs w:val="28"/>
        </w:rPr>
        <w:t xml:space="preserve"> program</w:t>
      </w:r>
      <w:r w:rsidR="00B40473">
        <w:rPr>
          <w:rFonts w:ascii="Calibri" w:eastAsia="Times New Roman" w:hAnsi="Calibri" w:cs="Times New Roman"/>
          <w:b/>
          <w:sz w:val="28"/>
          <w:szCs w:val="28"/>
        </w:rPr>
        <w:t xml:space="preserve"> at</w:t>
      </w:r>
      <w:r w:rsidR="00AF5F8B">
        <w:rPr>
          <w:rFonts w:ascii="Calibri" w:eastAsia="Times New Roman" w:hAnsi="Calibri" w:cs="Times New Roman"/>
          <w:b/>
          <w:sz w:val="28"/>
          <w:szCs w:val="28"/>
        </w:rPr>
        <w:t xml:space="preserve"> our SEED -</w:t>
      </w:r>
      <w:r w:rsidR="00B40473">
        <w:rPr>
          <w:rFonts w:ascii="Calibri" w:eastAsia="Times New Roman" w:hAnsi="Calibri" w:cs="Times New Roman"/>
          <w:b/>
          <w:sz w:val="28"/>
          <w:szCs w:val="28"/>
        </w:rPr>
        <w:t xml:space="preserve"> Mahtma Gandhi High School is an additional skill training </w:t>
      </w:r>
      <w:r w:rsidR="00AF5F8B">
        <w:rPr>
          <w:rFonts w:ascii="Calibri" w:eastAsia="Times New Roman" w:hAnsi="Calibri" w:cs="Times New Roman"/>
          <w:b/>
          <w:sz w:val="28"/>
          <w:szCs w:val="28"/>
        </w:rPr>
        <w:t xml:space="preserve">program for three days in a week </w:t>
      </w:r>
      <w:r w:rsidR="00B40473">
        <w:rPr>
          <w:rFonts w:ascii="Calibri" w:eastAsia="Times New Roman" w:hAnsi="Calibri" w:cs="Times New Roman"/>
          <w:b/>
          <w:sz w:val="28"/>
          <w:szCs w:val="28"/>
        </w:rPr>
        <w:t>after end of the regular academic education</w:t>
      </w:r>
      <w:r w:rsidR="00AF5F8B">
        <w:rPr>
          <w:rFonts w:ascii="Calibri" w:eastAsia="Times New Roman" w:hAnsi="Calibri" w:cs="Times New Roman"/>
          <w:b/>
          <w:sz w:val="28"/>
          <w:szCs w:val="28"/>
        </w:rPr>
        <w:t xml:space="preserve"> program</w:t>
      </w:r>
      <w:r w:rsidR="00B40473">
        <w:rPr>
          <w:rFonts w:ascii="Calibri" w:eastAsia="Times New Roman" w:hAnsi="Calibri" w:cs="Times New Roman"/>
          <w:b/>
          <w:sz w:val="28"/>
          <w:szCs w:val="28"/>
        </w:rPr>
        <w:t xml:space="preserve"> whereas the Industrial Training Program is the full pledged training which paves the way for </w:t>
      </w:r>
      <w:r w:rsidR="00443AC6">
        <w:rPr>
          <w:rFonts w:ascii="Calibri" w:eastAsia="Times New Roman" w:hAnsi="Calibri" w:cs="Times New Roman"/>
          <w:b/>
          <w:sz w:val="28"/>
          <w:szCs w:val="28"/>
        </w:rPr>
        <w:t>the immediate employment of the</w:t>
      </w:r>
      <w:r w:rsidR="00AF5F8B">
        <w:rPr>
          <w:rFonts w:ascii="Calibri" w:eastAsia="Times New Roman" w:hAnsi="Calibri" w:cs="Times New Roman"/>
          <w:b/>
          <w:sz w:val="28"/>
          <w:szCs w:val="28"/>
        </w:rPr>
        <w:t xml:space="preserve"> SSLC passed</w:t>
      </w:r>
      <w:r w:rsidR="00443AC6">
        <w:rPr>
          <w:rFonts w:ascii="Calibri" w:eastAsia="Times New Roman" w:hAnsi="Calibri" w:cs="Times New Roman"/>
          <w:b/>
          <w:sz w:val="28"/>
          <w:szCs w:val="28"/>
        </w:rPr>
        <w:t xml:space="preserve"> needy poor destitute children to get a bright future</w:t>
      </w:r>
      <w:r w:rsidR="00FE0779">
        <w:rPr>
          <w:rFonts w:ascii="Calibri" w:eastAsia="Times New Roman" w:hAnsi="Calibri" w:cs="Times New Roman"/>
          <w:b/>
          <w:sz w:val="28"/>
          <w:szCs w:val="28"/>
        </w:rPr>
        <w:t xml:space="preserve"> as soon as they complete their Industrial Training in our Institute. Due to the reasons stated above, accumulation of fund is available in ASHA – HOUSTON Grant during financial year 2024 – 2025.</w:t>
      </w:r>
      <w:r w:rsidR="00443AC6">
        <w:rPr>
          <w:rFonts w:ascii="Calibri" w:eastAsia="Times New Roman" w:hAnsi="Calibri" w:cs="Times New Roman"/>
          <w:b/>
          <w:sz w:val="28"/>
          <w:szCs w:val="28"/>
        </w:rPr>
        <w:t xml:space="preserve"> </w:t>
      </w:r>
    </w:p>
    <w:p w14:paraId="25EB71BD" w14:textId="77777777" w:rsidR="00B40473" w:rsidRPr="00B40473" w:rsidRDefault="00B40473" w:rsidP="00B40473">
      <w:pPr>
        <w:pStyle w:val="ListParagraph"/>
        <w:rPr>
          <w:rFonts w:ascii="Calibri" w:eastAsia="Times New Roman" w:hAnsi="Calibri" w:cs="Times New Roman"/>
          <w:b/>
          <w:sz w:val="28"/>
          <w:szCs w:val="28"/>
        </w:rPr>
      </w:pPr>
    </w:p>
    <w:p w14:paraId="564B6841" w14:textId="52803DCE" w:rsidR="00B40473" w:rsidRDefault="00443AC6" w:rsidP="00B40473">
      <w:pPr>
        <w:pStyle w:val="ListParagraph"/>
        <w:numPr>
          <w:ilvl w:val="0"/>
          <w:numId w:val="2"/>
        </w:num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Some staff left the project in between the financial year due to their family problems and better emoluments offered in other concerns. In these situations, immediately, we were unable to get suitable alternative staff due to which accumulation of the amount is available in ASHA – HOUSTON Account. </w:t>
      </w:r>
    </w:p>
    <w:p w14:paraId="6E4E3C42" w14:textId="77777777" w:rsidR="00FE0779" w:rsidRPr="00FE0779" w:rsidRDefault="00FE0779" w:rsidP="00FE0779">
      <w:pPr>
        <w:pStyle w:val="ListParagraph"/>
        <w:rPr>
          <w:rFonts w:ascii="Calibri" w:eastAsia="Times New Roman" w:hAnsi="Calibri" w:cs="Times New Roman"/>
          <w:b/>
          <w:sz w:val="28"/>
          <w:szCs w:val="28"/>
        </w:rPr>
      </w:pPr>
    </w:p>
    <w:p w14:paraId="5430C6FA" w14:textId="0A687882" w:rsidR="00FE0779" w:rsidRDefault="00FE0779" w:rsidP="00FE0779">
      <w:pPr>
        <w:spacing w:after="0" w:line="240" w:lineRule="auto"/>
        <w:rPr>
          <w:rFonts w:ascii="Calibri" w:eastAsia="Times New Roman" w:hAnsi="Calibri" w:cs="Times New Roman"/>
          <w:b/>
          <w:sz w:val="28"/>
          <w:szCs w:val="28"/>
          <w:u w:val="single"/>
        </w:rPr>
      </w:pPr>
      <w:r w:rsidRPr="00FE0779">
        <w:rPr>
          <w:rFonts w:ascii="Calibri" w:eastAsia="Times New Roman" w:hAnsi="Calibri" w:cs="Times New Roman"/>
          <w:b/>
          <w:sz w:val="28"/>
          <w:szCs w:val="28"/>
          <w:u w:val="single"/>
        </w:rPr>
        <w:t>SUPPLEMENTARY EDUCATION TO THE NEEDY, POOR &amp; SOCIALLY ABANDONED FINAL YEAR HIGHER SECONDARY (12</w:t>
      </w:r>
      <w:r w:rsidRPr="00FE0779">
        <w:rPr>
          <w:rFonts w:ascii="Calibri" w:eastAsia="Times New Roman" w:hAnsi="Calibri" w:cs="Times New Roman"/>
          <w:b/>
          <w:sz w:val="28"/>
          <w:szCs w:val="28"/>
          <w:u w:val="single"/>
          <w:vertAlign w:val="superscript"/>
        </w:rPr>
        <w:t>TH</w:t>
      </w:r>
      <w:r w:rsidRPr="00FE0779">
        <w:rPr>
          <w:rFonts w:ascii="Calibri" w:eastAsia="Times New Roman" w:hAnsi="Calibri" w:cs="Times New Roman"/>
          <w:b/>
          <w:sz w:val="28"/>
          <w:szCs w:val="28"/>
          <w:u w:val="single"/>
        </w:rPr>
        <w:t xml:space="preserve"> STANDARD) STUDENTS FROM THE RURAL BASED GOVERNMENT HIGHER SECONDARY SCHOOLS COVERING THREE NEIGHBOURING DISTRICTS (KANCHEEPURAM, THIRUVALLUR &amp; CHINGLEPUT DISTRICTS) TO PREPARE THEM FOR COMPETITIVE EXAMINATIONS SUCH AS NEET, JEE-IIT,</w:t>
      </w:r>
      <w:r w:rsidR="008E284C">
        <w:rPr>
          <w:rFonts w:ascii="Calibri" w:eastAsia="Times New Roman" w:hAnsi="Calibri" w:cs="Times New Roman"/>
          <w:b/>
          <w:sz w:val="28"/>
          <w:szCs w:val="28"/>
          <w:u w:val="single"/>
        </w:rPr>
        <w:t xml:space="preserve"> CA ENTRANCE,</w:t>
      </w:r>
      <w:r w:rsidRPr="00FE0779">
        <w:rPr>
          <w:rFonts w:ascii="Calibri" w:eastAsia="Times New Roman" w:hAnsi="Calibri" w:cs="Times New Roman"/>
          <w:b/>
          <w:sz w:val="28"/>
          <w:szCs w:val="28"/>
          <w:u w:val="single"/>
        </w:rPr>
        <w:t xml:space="preserve"> ETC.:</w:t>
      </w:r>
    </w:p>
    <w:p w14:paraId="133642F3" w14:textId="77777777" w:rsidR="008E284C" w:rsidRDefault="008E284C" w:rsidP="00FE0779">
      <w:pPr>
        <w:spacing w:after="0" w:line="240" w:lineRule="auto"/>
        <w:rPr>
          <w:rFonts w:ascii="Calibri" w:eastAsia="Times New Roman" w:hAnsi="Calibri" w:cs="Times New Roman"/>
          <w:b/>
          <w:sz w:val="28"/>
          <w:szCs w:val="28"/>
          <w:u w:val="single"/>
        </w:rPr>
      </w:pPr>
    </w:p>
    <w:p w14:paraId="4C1A5705" w14:textId="73B27988" w:rsidR="008E284C" w:rsidRDefault="008E284C" w:rsidP="00FE0779">
      <w:pPr>
        <w:spacing w:after="0" w:line="240" w:lineRule="auto"/>
        <w:rPr>
          <w:rFonts w:ascii="Calibri" w:eastAsia="Times New Roman" w:hAnsi="Calibri" w:cs="Times New Roman"/>
          <w:b/>
          <w:sz w:val="28"/>
          <w:szCs w:val="28"/>
        </w:rPr>
      </w:pPr>
      <w:r w:rsidRPr="008E284C">
        <w:rPr>
          <w:rFonts w:ascii="Calibri" w:eastAsia="Times New Roman" w:hAnsi="Calibri" w:cs="Times New Roman"/>
          <w:b/>
          <w:sz w:val="28"/>
          <w:szCs w:val="28"/>
        </w:rPr>
        <w:lastRenderedPageBreak/>
        <w:t xml:space="preserve">IN </w:t>
      </w:r>
      <w:r>
        <w:rPr>
          <w:rFonts w:ascii="Calibri" w:eastAsia="Times New Roman" w:hAnsi="Calibri" w:cs="Times New Roman"/>
          <w:b/>
          <w:sz w:val="28"/>
          <w:szCs w:val="28"/>
        </w:rPr>
        <w:t>OUR COUNTRY, PASSING IN THE COMPETITIVE EXAMINATIONS SUCH AS NEET, JEE-IIT, CA ENTRANCE IS THE MUST TO GET ADMISSION IN MEDICAL COLLEGES, IITS, ETC.</w:t>
      </w:r>
    </w:p>
    <w:p w14:paraId="11BE2B4C" w14:textId="636A0C49" w:rsidR="008E284C" w:rsidRDefault="008E284C" w:rsidP="00FE077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The needy poor rural children studying in rural based Government Higher Secondary Schools are not having the opportunity of going to the Coaching Centers in the cities by paying the huge amount as course fees, that </w:t>
      </w:r>
      <w:r w:rsidR="00725261">
        <w:rPr>
          <w:rFonts w:ascii="Calibri" w:eastAsia="Times New Roman" w:hAnsi="Calibri" w:cs="Times New Roman"/>
          <w:b/>
          <w:sz w:val="28"/>
          <w:szCs w:val="28"/>
        </w:rPr>
        <w:t>too, without having</w:t>
      </w:r>
      <w:r>
        <w:rPr>
          <w:rFonts w:ascii="Calibri" w:eastAsia="Times New Roman" w:hAnsi="Calibri" w:cs="Times New Roman"/>
          <w:b/>
          <w:sz w:val="28"/>
          <w:szCs w:val="28"/>
        </w:rPr>
        <w:t xml:space="preserve"> proper mode of transportation</w:t>
      </w:r>
      <w:r w:rsidR="00725261">
        <w:rPr>
          <w:rFonts w:ascii="Calibri" w:eastAsia="Times New Roman" w:hAnsi="Calibri" w:cs="Times New Roman"/>
          <w:b/>
          <w:sz w:val="28"/>
          <w:szCs w:val="28"/>
        </w:rPr>
        <w:t>.</w:t>
      </w:r>
    </w:p>
    <w:p w14:paraId="365F3D24" w14:textId="77777777" w:rsidR="00725261" w:rsidRDefault="00725261" w:rsidP="00FE0779">
      <w:pPr>
        <w:spacing w:after="0" w:line="240" w:lineRule="auto"/>
        <w:rPr>
          <w:rFonts w:ascii="Calibri" w:eastAsia="Times New Roman" w:hAnsi="Calibri" w:cs="Times New Roman"/>
          <w:b/>
          <w:sz w:val="28"/>
          <w:szCs w:val="28"/>
        </w:rPr>
      </w:pPr>
    </w:p>
    <w:p w14:paraId="1B5E9A9C" w14:textId="413E7BE2" w:rsidR="00725261" w:rsidRDefault="00725261" w:rsidP="00FE077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If we offer supplementary education on Saturdays &amp; Sundays and also during Term Holidays with the help of newly joined meritorious candidates in Government Medical Colleges and IIT, we may offer quality supplementary education &amp; coaching to prepare at least 50 to 100 needy poor rural children to appear for </w:t>
      </w:r>
      <w:r w:rsidR="00210498">
        <w:rPr>
          <w:rFonts w:ascii="Calibri" w:eastAsia="Times New Roman" w:hAnsi="Calibri" w:cs="Times New Roman"/>
          <w:b/>
          <w:sz w:val="28"/>
          <w:szCs w:val="28"/>
        </w:rPr>
        <w:t>NEET,</w:t>
      </w:r>
      <w:r>
        <w:rPr>
          <w:rFonts w:ascii="Calibri" w:eastAsia="Times New Roman" w:hAnsi="Calibri" w:cs="Times New Roman"/>
          <w:b/>
          <w:sz w:val="28"/>
          <w:szCs w:val="28"/>
        </w:rPr>
        <w:t xml:space="preserve"> JEE-IIT, etc., with a hope of getting admission at least 50% of them to join in Government Medical Colleges and IITs on merit.</w:t>
      </w:r>
    </w:p>
    <w:p w14:paraId="7DD2BC01" w14:textId="77777777" w:rsidR="00996886" w:rsidRDefault="00996886" w:rsidP="00FE0779">
      <w:pPr>
        <w:spacing w:after="0" w:line="240" w:lineRule="auto"/>
        <w:rPr>
          <w:rFonts w:ascii="Calibri" w:eastAsia="Times New Roman" w:hAnsi="Calibri" w:cs="Times New Roman"/>
          <w:b/>
          <w:sz w:val="28"/>
          <w:szCs w:val="28"/>
        </w:rPr>
      </w:pPr>
    </w:p>
    <w:p w14:paraId="02AA1AA3" w14:textId="0B089387" w:rsidR="00996886" w:rsidRDefault="00996886" w:rsidP="00FE077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To give this supplementary education, we may invite the </w:t>
      </w:r>
      <w:r w:rsidR="00210498">
        <w:rPr>
          <w:rFonts w:ascii="Calibri" w:eastAsia="Times New Roman" w:hAnsi="Calibri" w:cs="Times New Roman"/>
          <w:b/>
          <w:sz w:val="28"/>
          <w:szCs w:val="28"/>
        </w:rPr>
        <w:t>first-year</w:t>
      </w:r>
      <w:r>
        <w:rPr>
          <w:rFonts w:ascii="Calibri" w:eastAsia="Times New Roman" w:hAnsi="Calibri" w:cs="Times New Roman"/>
          <w:b/>
          <w:sz w:val="28"/>
          <w:szCs w:val="28"/>
        </w:rPr>
        <w:t xml:space="preserve"> students of Government Medical Colleges and IIT – CHENNAI who got admission on merit to spare their weekly holidays to equip the interested needy, poor &amp; rural children to appear for the competitive examinations, such as, NEET, JEE-IIT, etc., with courage &amp; wisdom. Apart from the benefit of the poor rural children, the </w:t>
      </w:r>
      <w:r w:rsidR="00210498">
        <w:rPr>
          <w:rFonts w:ascii="Calibri" w:eastAsia="Times New Roman" w:hAnsi="Calibri" w:cs="Times New Roman"/>
          <w:b/>
          <w:sz w:val="28"/>
          <w:szCs w:val="28"/>
        </w:rPr>
        <w:t>first-year</w:t>
      </w:r>
      <w:r>
        <w:rPr>
          <w:rFonts w:ascii="Calibri" w:eastAsia="Times New Roman" w:hAnsi="Calibri" w:cs="Times New Roman"/>
          <w:b/>
          <w:sz w:val="28"/>
          <w:szCs w:val="28"/>
        </w:rPr>
        <w:t xml:space="preserve"> students of Government Medical Colleges &amp; IIT-Chennai may also be benefitted with the help of the remuneration given to them which may be helpful to pay their hostel fees, etc.</w:t>
      </w:r>
    </w:p>
    <w:p w14:paraId="11E17AA5" w14:textId="77777777" w:rsidR="00725261" w:rsidRDefault="00725261" w:rsidP="00FE0779">
      <w:pPr>
        <w:spacing w:after="0" w:line="240" w:lineRule="auto"/>
        <w:rPr>
          <w:rFonts w:ascii="Calibri" w:eastAsia="Times New Roman" w:hAnsi="Calibri" w:cs="Times New Roman"/>
          <w:b/>
          <w:sz w:val="28"/>
          <w:szCs w:val="28"/>
        </w:rPr>
      </w:pPr>
    </w:p>
    <w:p w14:paraId="4FA9C3A6" w14:textId="008E71DA" w:rsidR="00996886" w:rsidRDefault="00725261" w:rsidP="00FE077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For offering the supplementary education in the above said manner, </w:t>
      </w:r>
      <w:r w:rsidR="00996886">
        <w:rPr>
          <w:rFonts w:ascii="Calibri" w:eastAsia="Times New Roman" w:hAnsi="Calibri" w:cs="Times New Roman"/>
          <w:b/>
          <w:sz w:val="28"/>
          <w:szCs w:val="28"/>
        </w:rPr>
        <w:t>we require the following helps:</w:t>
      </w:r>
    </w:p>
    <w:p w14:paraId="5B14B342" w14:textId="77777777" w:rsidR="00E158E9" w:rsidRDefault="00996886" w:rsidP="00996886">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Honorarium for</w:t>
      </w:r>
      <w:r w:rsidR="00210498">
        <w:rPr>
          <w:rFonts w:ascii="Calibri" w:eastAsia="Times New Roman" w:hAnsi="Calibri" w:cs="Times New Roman"/>
          <w:b/>
          <w:sz w:val="28"/>
          <w:szCs w:val="28"/>
        </w:rPr>
        <w:t xml:space="preserve"> 4</w:t>
      </w:r>
      <w:r>
        <w:rPr>
          <w:rFonts w:ascii="Calibri" w:eastAsia="Times New Roman" w:hAnsi="Calibri" w:cs="Times New Roman"/>
          <w:b/>
          <w:sz w:val="28"/>
          <w:szCs w:val="28"/>
        </w:rPr>
        <w:t xml:space="preserve"> </w:t>
      </w:r>
      <w:r w:rsidR="00210498">
        <w:rPr>
          <w:rFonts w:ascii="Calibri" w:eastAsia="Times New Roman" w:hAnsi="Calibri" w:cs="Times New Roman"/>
          <w:b/>
          <w:sz w:val="28"/>
          <w:szCs w:val="28"/>
        </w:rPr>
        <w:t>trainers for 4 subjects</w:t>
      </w:r>
    </w:p>
    <w:p w14:paraId="2EE3A98F" w14:textId="77777777" w:rsidR="00E158E9" w:rsidRDefault="00210498" w:rsidP="00E158E9">
      <w:pPr>
        <w:pStyle w:val="ListParagraph"/>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 (Maths, Physics, Chemistry &amp; Biology) </w:t>
      </w:r>
    </w:p>
    <w:p w14:paraId="3C92B6DE" w14:textId="442DDF7D" w:rsidR="00210498" w:rsidRDefault="00210498" w:rsidP="00E158E9">
      <w:pPr>
        <w:pStyle w:val="ListParagraph"/>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 Rs.10,000/- p.m. X 4 trainers X 12 </w:t>
      </w:r>
      <w:r w:rsidR="0063597A">
        <w:rPr>
          <w:rFonts w:ascii="Calibri" w:eastAsia="Times New Roman" w:hAnsi="Calibri" w:cs="Times New Roman"/>
          <w:b/>
          <w:sz w:val="28"/>
          <w:szCs w:val="28"/>
        </w:rPr>
        <w:t>months:</w:t>
      </w:r>
      <w:r>
        <w:rPr>
          <w:rFonts w:ascii="Calibri" w:eastAsia="Times New Roman" w:hAnsi="Calibri" w:cs="Times New Roman"/>
          <w:b/>
          <w:sz w:val="28"/>
          <w:szCs w:val="28"/>
        </w:rPr>
        <w:t xml:space="preserve"> Rs.4,80,000/-</w:t>
      </w:r>
    </w:p>
    <w:p w14:paraId="030540BF" w14:textId="6B6ED9E9" w:rsidR="00E961A7" w:rsidRDefault="00210498" w:rsidP="00E961A7">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Study Materials for 100 children at the</w:t>
      </w:r>
      <w:r w:rsidR="00E961A7">
        <w:rPr>
          <w:rFonts w:ascii="Calibri" w:eastAsia="Times New Roman" w:hAnsi="Calibri" w:cs="Times New Roman"/>
          <w:b/>
          <w:sz w:val="28"/>
          <w:szCs w:val="28"/>
        </w:rPr>
        <w:t xml:space="preserve"> </w:t>
      </w:r>
      <w:r w:rsidRPr="00E961A7">
        <w:rPr>
          <w:rFonts w:ascii="Calibri" w:eastAsia="Times New Roman" w:hAnsi="Calibri" w:cs="Times New Roman"/>
          <w:b/>
          <w:sz w:val="28"/>
          <w:szCs w:val="28"/>
        </w:rPr>
        <w:t xml:space="preserve">rate </w:t>
      </w:r>
    </w:p>
    <w:p w14:paraId="108FD463" w14:textId="7391E42B" w:rsidR="00210498" w:rsidRPr="00E961A7" w:rsidRDefault="00E961A7" w:rsidP="00E961A7">
      <w:pPr>
        <w:pStyle w:val="ListParagraph"/>
        <w:spacing w:after="0" w:line="240" w:lineRule="auto"/>
        <w:rPr>
          <w:rFonts w:ascii="Calibri" w:eastAsia="Times New Roman" w:hAnsi="Calibri" w:cs="Times New Roman"/>
          <w:b/>
          <w:sz w:val="28"/>
          <w:szCs w:val="28"/>
        </w:rPr>
      </w:pPr>
      <w:r w:rsidRPr="00E961A7">
        <w:rPr>
          <w:rFonts w:ascii="Calibri" w:eastAsia="Times New Roman" w:hAnsi="Calibri" w:cs="Times New Roman"/>
          <w:b/>
          <w:sz w:val="28"/>
          <w:szCs w:val="28"/>
        </w:rPr>
        <w:t xml:space="preserve">of </w:t>
      </w:r>
      <w:r w:rsidR="00210498" w:rsidRPr="00E961A7">
        <w:rPr>
          <w:rFonts w:ascii="Calibri" w:eastAsia="Times New Roman" w:hAnsi="Calibri" w:cs="Times New Roman"/>
          <w:b/>
          <w:sz w:val="28"/>
          <w:szCs w:val="28"/>
        </w:rPr>
        <w:t>Rs,1000/- per student</w:t>
      </w:r>
      <w:r w:rsidR="0063597A" w:rsidRPr="00E961A7">
        <w:rPr>
          <w:rFonts w:ascii="Calibri" w:eastAsia="Times New Roman" w:hAnsi="Calibri" w:cs="Times New Roman"/>
          <w:b/>
          <w:sz w:val="28"/>
          <w:szCs w:val="28"/>
        </w:rPr>
        <w:t xml:space="preserve"> for four subjects</w:t>
      </w:r>
      <w:r w:rsidR="00E158E9" w:rsidRPr="00E961A7">
        <w:rPr>
          <w:rFonts w:ascii="Calibri" w:eastAsia="Times New Roman" w:hAnsi="Calibri" w:cs="Times New Roman"/>
          <w:b/>
          <w:sz w:val="28"/>
          <w:szCs w:val="28"/>
        </w:rPr>
        <w:t xml:space="preserve"> </w:t>
      </w:r>
      <w:r>
        <w:rPr>
          <w:rFonts w:ascii="Calibri" w:eastAsia="Times New Roman" w:hAnsi="Calibri" w:cs="Times New Roman"/>
          <w:b/>
          <w:sz w:val="28"/>
          <w:szCs w:val="28"/>
        </w:rPr>
        <w:t xml:space="preserve"> </w:t>
      </w:r>
      <w:proofErr w:type="gramStart"/>
      <w:r>
        <w:rPr>
          <w:rFonts w:ascii="Calibri" w:eastAsia="Times New Roman" w:hAnsi="Calibri" w:cs="Times New Roman"/>
          <w:b/>
          <w:sz w:val="28"/>
          <w:szCs w:val="28"/>
        </w:rPr>
        <w:t xml:space="preserve">  :Rs</w:t>
      </w:r>
      <w:proofErr w:type="gramEnd"/>
      <w:r>
        <w:rPr>
          <w:rFonts w:ascii="Calibri" w:eastAsia="Times New Roman" w:hAnsi="Calibri" w:cs="Times New Roman"/>
          <w:b/>
          <w:sz w:val="28"/>
          <w:szCs w:val="28"/>
        </w:rPr>
        <w:t>.</w:t>
      </w:r>
      <w:r w:rsidRPr="00E961A7">
        <w:rPr>
          <w:rFonts w:ascii="Calibri" w:eastAsia="Times New Roman" w:hAnsi="Calibri" w:cs="Times New Roman"/>
          <w:b/>
          <w:sz w:val="28"/>
          <w:szCs w:val="28"/>
        </w:rPr>
        <w:t>1,00,000/-</w:t>
      </w:r>
      <w:r w:rsidR="00E158E9" w:rsidRPr="00E961A7">
        <w:rPr>
          <w:rFonts w:ascii="Calibri" w:eastAsia="Times New Roman" w:hAnsi="Calibri" w:cs="Times New Roman"/>
          <w:b/>
          <w:sz w:val="28"/>
          <w:szCs w:val="28"/>
        </w:rPr>
        <w:t xml:space="preserve">                                                   </w:t>
      </w:r>
    </w:p>
    <w:p w14:paraId="52376730" w14:textId="77777777" w:rsidR="00E158E9" w:rsidRDefault="00210498" w:rsidP="0063597A">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 </w:t>
      </w:r>
      <w:r w:rsidR="0063597A">
        <w:rPr>
          <w:rFonts w:ascii="Calibri" w:eastAsia="Times New Roman" w:hAnsi="Calibri" w:cs="Times New Roman"/>
          <w:b/>
          <w:sz w:val="28"/>
          <w:szCs w:val="28"/>
        </w:rPr>
        <w:t xml:space="preserve">Miscellaneous expenses such as stationary, </w:t>
      </w:r>
    </w:p>
    <w:p w14:paraId="31E04680" w14:textId="46A56599" w:rsidR="0063597A" w:rsidRDefault="0063597A" w:rsidP="00E158E9">
      <w:pPr>
        <w:pStyle w:val="ListParagraph"/>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books, water, electricity, housekeeping, </w:t>
      </w:r>
      <w:proofErr w:type="gramStart"/>
      <w:r>
        <w:rPr>
          <w:rFonts w:ascii="Calibri" w:eastAsia="Times New Roman" w:hAnsi="Calibri" w:cs="Times New Roman"/>
          <w:b/>
          <w:sz w:val="28"/>
          <w:szCs w:val="28"/>
        </w:rPr>
        <w:t>etc. :</w:t>
      </w:r>
      <w:proofErr w:type="gramEnd"/>
      <w:r>
        <w:rPr>
          <w:rFonts w:ascii="Calibri" w:eastAsia="Times New Roman" w:hAnsi="Calibri" w:cs="Times New Roman"/>
          <w:b/>
          <w:sz w:val="28"/>
          <w:szCs w:val="28"/>
        </w:rPr>
        <w:t xml:space="preserve"> </w:t>
      </w:r>
      <w:r w:rsidRPr="00E158E9">
        <w:rPr>
          <w:rFonts w:ascii="Calibri" w:eastAsia="Times New Roman" w:hAnsi="Calibri" w:cs="Times New Roman"/>
          <w:b/>
          <w:sz w:val="28"/>
          <w:szCs w:val="28"/>
        </w:rPr>
        <w:t xml:space="preserve">Rs.1,00,000/- </w:t>
      </w:r>
    </w:p>
    <w:p w14:paraId="40BCE6FB" w14:textId="307E7DD5" w:rsidR="0063597A" w:rsidRDefault="00E961A7" w:rsidP="00E961A7">
      <w:pPr>
        <w:pStyle w:val="ListParagraph"/>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                                                                                 --------------------</w:t>
      </w:r>
    </w:p>
    <w:p w14:paraId="4E089F84" w14:textId="77777777" w:rsidR="00E961A7" w:rsidRDefault="0063597A" w:rsidP="0063597A">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Hence, amount required for offering supplementary</w:t>
      </w:r>
    </w:p>
    <w:p w14:paraId="0EFA099B" w14:textId="7FAE0FF1" w:rsidR="00E961A7" w:rsidRDefault="0063597A" w:rsidP="0063597A">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education to the needy poor destitute rural children</w:t>
      </w:r>
    </w:p>
    <w:p w14:paraId="5ECC35A5" w14:textId="6C6F1084" w:rsidR="00E961A7" w:rsidRDefault="00E961A7" w:rsidP="0063597A">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o</w:t>
      </w:r>
      <w:r w:rsidR="0063597A">
        <w:rPr>
          <w:rFonts w:ascii="Calibri" w:eastAsia="Times New Roman" w:hAnsi="Calibri" w:cs="Times New Roman"/>
          <w:b/>
          <w:sz w:val="28"/>
          <w:szCs w:val="28"/>
        </w:rPr>
        <w:t xml:space="preserve">f surrounding three districts, namely, Kancheepuram, </w:t>
      </w:r>
    </w:p>
    <w:p w14:paraId="5CD09B78" w14:textId="77777777" w:rsidR="00E961A7" w:rsidRDefault="0063597A" w:rsidP="0063597A">
      <w:pPr>
        <w:spacing w:after="0" w:line="240" w:lineRule="auto"/>
        <w:rPr>
          <w:rFonts w:ascii="Calibri" w:eastAsia="Times New Roman" w:hAnsi="Calibri" w:cs="Times New Roman"/>
          <w:b/>
          <w:sz w:val="28"/>
          <w:szCs w:val="28"/>
        </w:rPr>
      </w:pPr>
      <w:proofErr w:type="spellStart"/>
      <w:r>
        <w:rPr>
          <w:rFonts w:ascii="Calibri" w:eastAsia="Times New Roman" w:hAnsi="Calibri" w:cs="Times New Roman"/>
          <w:b/>
          <w:sz w:val="28"/>
          <w:szCs w:val="28"/>
        </w:rPr>
        <w:t>Thiruvallure</w:t>
      </w:r>
      <w:proofErr w:type="spellEnd"/>
      <w:r>
        <w:rPr>
          <w:rFonts w:ascii="Calibri" w:eastAsia="Times New Roman" w:hAnsi="Calibri" w:cs="Times New Roman"/>
          <w:b/>
          <w:sz w:val="28"/>
          <w:szCs w:val="28"/>
        </w:rPr>
        <w:t xml:space="preserve"> and </w:t>
      </w:r>
      <w:proofErr w:type="spellStart"/>
      <w:r>
        <w:rPr>
          <w:rFonts w:ascii="Calibri" w:eastAsia="Times New Roman" w:hAnsi="Calibri" w:cs="Times New Roman"/>
          <w:b/>
          <w:sz w:val="28"/>
          <w:szCs w:val="28"/>
        </w:rPr>
        <w:t>Chingleput</w:t>
      </w:r>
      <w:proofErr w:type="spellEnd"/>
      <w:r>
        <w:rPr>
          <w:rFonts w:ascii="Calibri" w:eastAsia="Times New Roman" w:hAnsi="Calibri" w:cs="Times New Roman"/>
          <w:b/>
          <w:sz w:val="28"/>
          <w:szCs w:val="28"/>
        </w:rPr>
        <w:t>, studying in</w:t>
      </w:r>
      <w:r w:rsidR="00E961A7">
        <w:rPr>
          <w:rFonts w:ascii="Calibri" w:eastAsia="Times New Roman" w:hAnsi="Calibri" w:cs="Times New Roman"/>
          <w:b/>
          <w:sz w:val="28"/>
          <w:szCs w:val="28"/>
        </w:rPr>
        <w:t xml:space="preserve"> rural based</w:t>
      </w:r>
    </w:p>
    <w:p w14:paraId="447331ED" w14:textId="25EBD9EB" w:rsidR="0063597A" w:rsidRDefault="0063597A" w:rsidP="0063597A">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Government Higher Secondary Schools </w:t>
      </w:r>
      <w:r w:rsidR="00E961A7">
        <w:rPr>
          <w:rFonts w:ascii="Calibri" w:eastAsia="Times New Roman" w:hAnsi="Calibri" w:cs="Times New Roman"/>
          <w:b/>
          <w:sz w:val="28"/>
          <w:szCs w:val="28"/>
        </w:rPr>
        <w:t xml:space="preserve">                     </w:t>
      </w:r>
      <w:proofErr w:type="gramStart"/>
      <w:r w:rsidR="00E961A7">
        <w:rPr>
          <w:rFonts w:ascii="Calibri" w:eastAsia="Times New Roman" w:hAnsi="Calibri" w:cs="Times New Roman"/>
          <w:b/>
          <w:sz w:val="28"/>
          <w:szCs w:val="28"/>
        </w:rPr>
        <w:t xml:space="preserve">  </w:t>
      </w:r>
      <w:r>
        <w:rPr>
          <w:rFonts w:ascii="Calibri" w:eastAsia="Times New Roman" w:hAnsi="Calibri" w:cs="Times New Roman"/>
          <w:b/>
          <w:sz w:val="28"/>
          <w:szCs w:val="28"/>
        </w:rPr>
        <w:t>:</w:t>
      </w:r>
      <w:proofErr w:type="gramEnd"/>
      <w:r>
        <w:rPr>
          <w:rFonts w:ascii="Calibri" w:eastAsia="Times New Roman" w:hAnsi="Calibri" w:cs="Times New Roman"/>
          <w:b/>
          <w:sz w:val="28"/>
          <w:szCs w:val="28"/>
        </w:rPr>
        <w:t xml:space="preserve"> Rs.6,80,000/-</w:t>
      </w:r>
    </w:p>
    <w:p w14:paraId="62D4E920" w14:textId="686AE259" w:rsidR="00E961A7" w:rsidRPr="0063597A" w:rsidRDefault="00E961A7" w:rsidP="0063597A">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                                                                                                     ---------------------</w:t>
      </w:r>
    </w:p>
    <w:p w14:paraId="2ACBA8EC" w14:textId="77777777" w:rsidR="00725261" w:rsidRDefault="00725261" w:rsidP="00FE0779">
      <w:pPr>
        <w:spacing w:after="0" w:line="240" w:lineRule="auto"/>
        <w:rPr>
          <w:rFonts w:ascii="Calibri" w:eastAsia="Times New Roman" w:hAnsi="Calibri" w:cs="Times New Roman"/>
          <w:b/>
          <w:sz w:val="28"/>
          <w:szCs w:val="28"/>
        </w:rPr>
      </w:pPr>
    </w:p>
    <w:p w14:paraId="2659F1F2" w14:textId="77777777" w:rsidR="00E961A7" w:rsidRDefault="00E961A7" w:rsidP="00FE0779">
      <w:pPr>
        <w:spacing w:after="0" w:line="240" w:lineRule="auto"/>
        <w:rPr>
          <w:rFonts w:ascii="Calibri" w:eastAsia="Times New Roman" w:hAnsi="Calibri" w:cs="Times New Roman"/>
          <w:b/>
          <w:sz w:val="28"/>
          <w:szCs w:val="28"/>
        </w:rPr>
      </w:pPr>
    </w:p>
    <w:p w14:paraId="143A3512" w14:textId="77777777" w:rsidR="00E961A7" w:rsidRDefault="00E961A7" w:rsidP="00FE0779">
      <w:pPr>
        <w:spacing w:after="0" w:line="240" w:lineRule="auto"/>
        <w:rPr>
          <w:rFonts w:ascii="Calibri" w:eastAsia="Times New Roman" w:hAnsi="Calibri" w:cs="Times New Roman"/>
          <w:b/>
          <w:sz w:val="28"/>
          <w:szCs w:val="28"/>
        </w:rPr>
      </w:pPr>
    </w:p>
    <w:p w14:paraId="200845D5" w14:textId="77777777" w:rsidR="00E961A7" w:rsidRDefault="00E961A7" w:rsidP="00FE0779">
      <w:pPr>
        <w:spacing w:after="0" w:line="240" w:lineRule="auto"/>
        <w:rPr>
          <w:rFonts w:ascii="Calibri" w:eastAsia="Times New Roman" w:hAnsi="Calibri" w:cs="Times New Roman"/>
          <w:b/>
          <w:sz w:val="28"/>
          <w:szCs w:val="28"/>
        </w:rPr>
      </w:pPr>
    </w:p>
    <w:p w14:paraId="58E1183A" w14:textId="77777777" w:rsidR="00E961A7" w:rsidRDefault="00E961A7" w:rsidP="00FE0779">
      <w:pPr>
        <w:spacing w:after="0" w:line="240" w:lineRule="auto"/>
        <w:rPr>
          <w:rFonts w:ascii="Calibri" w:eastAsia="Times New Roman" w:hAnsi="Calibri" w:cs="Times New Roman"/>
          <w:b/>
          <w:sz w:val="28"/>
          <w:szCs w:val="28"/>
        </w:rPr>
      </w:pPr>
    </w:p>
    <w:p w14:paraId="38B9E3B2" w14:textId="77777777" w:rsidR="00E961A7" w:rsidRDefault="00E961A7" w:rsidP="00FE0779">
      <w:pPr>
        <w:spacing w:after="0" w:line="240" w:lineRule="auto"/>
        <w:rPr>
          <w:rFonts w:ascii="Calibri" w:eastAsia="Times New Roman" w:hAnsi="Calibri" w:cs="Times New Roman"/>
          <w:b/>
          <w:sz w:val="28"/>
          <w:szCs w:val="28"/>
        </w:rPr>
      </w:pPr>
    </w:p>
    <w:p w14:paraId="7A3D6BC8" w14:textId="77777777" w:rsidR="00E961A7" w:rsidRDefault="00E961A7" w:rsidP="00FE0779">
      <w:pPr>
        <w:spacing w:after="0" w:line="240" w:lineRule="auto"/>
        <w:rPr>
          <w:rFonts w:ascii="Calibri" w:eastAsia="Times New Roman" w:hAnsi="Calibri" w:cs="Times New Roman"/>
          <w:b/>
          <w:sz w:val="28"/>
          <w:szCs w:val="28"/>
        </w:rPr>
      </w:pPr>
    </w:p>
    <w:p w14:paraId="01170D27" w14:textId="77777777" w:rsidR="00E961A7" w:rsidRDefault="00E961A7" w:rsidP="00FE0779">
      <w:pPr>
        <w:spacing w:after="0" w:line="240" w:lineRule="auto"/>
        <w:rPr>
          <w:rFonts w:ascii="Calibri" w:eastAsia="Times New Roman" w:hAnsi="Calibri" w:cs="Times New Roman"/>
          <w:b/>
          <w:sz w:val="28"/>
          <w:szCs w:val="28"/>
        </w:rPr>
      </w:pPr>
    </w:p>
    <w:p w14:paraId="4621C980" w14:textId="77777777" w:rsidR="00E961A7" w:rsidRDefault="00E961A7" w:rsidP="00FE0779">
      <w:pPr>
        <w:spacing w:after="0" w:line="240" w:lineRule="auto"/>
        <w:rPr>
          <w:rFonts w:ascii="Calibri" w:eastAsia="Times New Roman" w:hAnsi="Calibri" w:cs="Times New Roman"/>
          <w:b/>
          <w:sz w:val="28"/>
          <w:szCs w:val="28"/>
        </w:rPr>
      </w:pPr>
    </w:p>
    <w:p w14:paraId="2F659974" w14:textId="77777777" w:rsidR="00E961A7" w:rsidRPr="008E284C" w:rsidRDefault="00E961A7" w:rsidP="00FE0779">
      <w:pPr>
        <w:spacing w:after="0" w:line="240" w:lineRule="auto"/>
        <w:rPr>
          <w:rFonts w:ascii="Calibri" w:eastAsia="Times New Roman" w:hAnsi="Calibri" w:cs="Times New Roman"/>
          <w:b/>
          <w:sz w:val="28"/>
          <w:szCs w:val="28"/>
        </w:rPr>
      </w:pPr>
    </w:p>
    <w:p w14:paraId="604171DD" w14:textId="55552212" w:rsidR="00AB2DEB" w:rsidRPr="0063597A" w:rsidRDefault="00AB2DEB" w:rsidP="007F67DA">
      <w:pPr>
        <w:suppressAutoHyphens/>
        <w:autoSpaceDN w:val="0"/>
        <w:spacing w:after="0" w:line="240" w:lineRule="auto"/>
        <w:jc w:val="center"/>
        <w:rPr>
          <w:rFonts w:ascii="Calibri" w:eastAsia="Times New Roman" w:hAnsi="Calibri" w:cs="Times New Roman"/>
          <w:b/>
          <w:bCs/>
          <w:kern w:val="3"/>
          <w:sz w:val="28"/>
          <w:szCs w:val="28"/>
          <w:u w:val="single"/>
        </w:rPr>
      </w:pPr>
      <w:r w:rsidRPr="0063597A">
        <w:rPr>
          <w:rFonts w:ascii="Calibri" w:eastAsia="Times New Roman" w:hAnsi="Calibri" w:cs="Times New Roman"/>
          <w:b/>
          <w:bCs/>
          <w:kern w:val="3"/>
          <w:sz w:val="28"/>
          <w:szCs w:val="28"/>
          <w:u w:val="single"/>
        </w:rPr>
        <w:t>Budget Request for the financial year 202</w:t>
      </w:r>
      <w:r w:rsidR="00933B86" w:rsidRPr="0063597A">
        <w:rPr>
          <w:rFonts w:ascii="Calibri" w:eastAsia="Times New Roman" w:hAnsi="Calibri" w:cs="Times New Roman"/>
          <w:b/>
          <w:bCs/>
          <w:kern w:val="3"/>
          <w:sz w:val="28"/>
          <w:szCs w:val="28"/>
          <w:u w:val="single"/>
        </w:rPr>
        <w:t>5</w:t>
      </w:r>
      <w:r w:rsidRPr="0063597A">
        <w:rPr>
          <w:rFonts w:ascii="Calibri" w:eastAsia="Times New Roman" w:hAnsi="Calibri" w:cs="Times New Roman"/>
          <w:b/>
          <w:bCs/>
          <w:kern w:val="3"/>
          <w:sz w:val="28"/>
          <w:szCs w:val="28"/>
          <w:u w:val="single"/>
        </w:rPr>
        <w:t>-202</w:t>
      </w:r>
      <w:r w:rsidR="00933B86" w:rsidRPr="0063597A">
        <w:rPr>
          <w:rFonts w:ascii="Calibri" w:eastAsia="Times New Roman" w:hAnsi="Calibri" w:cs="Times New Roman"/>
          <w:b/>
          <w:bCs/>
          <w:kern w:val="3"/>
          <w:sz w:val="28"/>
          <w:szCs w:val="28"/>
          <w:u w:val="single"/>
        </w:rPr>
        <w:t>6</w:t>
      </w:r>
      <w:r w:rsidRPr="0063597A">
        <w:rPr>
          <w:rFonts w:ascii="Calibri" w:eastAsia="Times New Roman" w:hAnsi="Calibri" w:cs="Times New Roman"/>
          <w:b/>
          <w:bCs/>
          <w:kern w:val="3"/>
          <w:sz w:val="28"/>
          <w:szCs w:val="28"/>
          <w:u w:val="single"/>
        </w:rPr>
        <w:t xml:space="preserve"> </w:t>
      </w:r>
      <w:r w:rsidRPr="0063597A">
        <w:rPr>
          <w:rFonts w:ascii="Calibri" w:eastAsia="Times New Roman" w:hAnsi="Calibri" w:cs="Calibri"/>
          <w:b/>
          <w:bCs/>
          <w:color w:val="000000"/>
          <w:sz w:val="28"/>
          <w:szCs w:val="28"/>
        </w:rPr>
        <w:t>(i.e.)</w:t>
      </w:r>
      <w:r w:rsidRPr="0063597A">
        <w:rPr>
          <w:rFonts w:ascii="Calibri" w:eastAsia="Times New Roman" w:hAnsi="Calibri" w:cs="Times New Roman"/>
          <w:b/>
          <w:bCs/>
          <w:kern w:val="3"/>
          <w:sz w:val="28"/>
          <w:szCs w:val="28"/>
          <w:u w:val="single"/>
        </w:rPr>
        <w:t xml:space="preserve">  for the period from 1</w:t>
      </w:r>
      <w:r w:rsidRPr="0063597A">
        <w:rPr>
          <w:rFonts w:ascii="Calibri" w:eastAsia="Times New Roman" w:hAnsi="Calibri" w:cs="Times New Roman"/>
          <w:b/>
          <w:bCs/>
          <w:kern w:val="3"/>
          <w:sz w:val="28"/>
          <w:szCs w:val="28"/>
          <w:u w:val="single"/>
          <w:vertAlign w:val="superscript"/>
        </w:rPr>
        <w:t xml:space="preserve">St </w:t>
      </w:r>
      <w:r w:rsidRPr="0063597A">
        <w:rPr>
          <w:rFonts w:ascii="Calibri" w:eastAsia="Times New Roman" w:hAnsi="Calibri" w:cs="Times New Roman"/>
          <w:b/>
          <w:bCs/>
          <w:kern w:val="3"/>
          <w:sz w:val="28"/>
          <w:szCs w:val="28"/>
          <w:u w:val="single"/>
        </w:rPr>
        <w:t>APRIL, 202</w:t>
      </w:r>
      <w:r w:rsidR="00933B86" w:rsidRPr="0063597A">
        <w:rPr>
          <w:rFonts w:ascii="Calibri" w:eastAsia="Times New Roman" w:hAnsi="Calibri" w:cs="Times New Roman"/>
          <w:b/>
          <w:bCs/>
          <w:kern w:val="3"/>
          <w:sz w:val="28"/>
          <w:szCs w:val="28"/>
          <w:u w:val="single"/>
        </w:rPr>
        <w:t>5</w:t>
      </w:r>
      <w:r w:rsidRPr="0063597A">
        <w:rPr>
          <w:rFonts w:ascii="Calibri" w:eastAsia="Times New Roman" w:hAnsi="Calibri" w:cs="Times New Roman"/>
          <w:b/>
          <w:bCs/>
          <w:kern w:val="3"/>
          <w:sz w:val="28"/>
          <w:szCs w:val="28"/>
          <w:u w:val="single"/>
        </w:rPr>
        <w:t xml:space="preserve"> TO 31</w:t>
      </w:r>
      <w:r w:rsidRPr="0063597A">
        <w:rPr>
          <w:rFonts w:ascii="Calibri" w:eastAsia="Times New Roman" w:hAnsi="Calibri" w:cs="Times New Roman"/>
          <w:b/>
          <w:bCs/>
          <w:kern w:val="3"/>
          <w:sz w:val="28"/>
          <w:szCs w:val="28"/>
          <w:u w:val="single"/>
          <w:vertAlign w:val="superscript"/>
        </w:rPr>
        <w:t>ST</w:t>
      </w:r>
      <w:r w:rsidRPr="0063597A">
        <w:rPr>
          <w:rFonts w:ascii="Calibri" w:eastAsia="Times New Roman" w:hAnsi="Calibri" w:cs="Times New Roman"/>
          <w:b/>
          <w:bCs/>
          <w:kern w:val="3"/>
          <w:sz w:val="28"/>
          <w:szCs w:val="28"/>
          <w:u w:val="single"/>
        </w:rPr>
        <w:t xml:space="preserve"> MARCH, 202</w:t>
      </w:r>
      <w:r w:rsidR="00933B86" w:rsidRPr="0063597A">
        <w:rPr>
          <w:rFonts w:ascii="Calibri" w:eastAsia="Times New Roman" w:hAnsi="Calibri" w:cs="Times New Roman"/>
          <w:b/>
          <w:bCs/>
          <w:kern w:val="3"/>
          <w:sz w:val="28"/>
          <w:szCs w:val="28"/>
          <w:u w:val="single"/>
        </w:rPr>
        <w:t>6</w:t>
      </w:r>
    </w:p>
    <w:p w14:paraId="49BA0C9E" w14:textId="77777777" w:rsidR="00AB2DEB" w:rsidRPr="0063597A" w:rsidRDefault="00AB2DEB" w:rsidP="00AB2DEB">
      <w:pPr>
        <w:suppressAutoHyphens/>
        <w:autoSpaceDN w:val="0"/>
        <w:spacing w:line="254" w:lineRule="auto"/>
        <w:jc w:val="center"/>
        <w:rPr>
          <w:rFonts w:ascii="Calibri" w:eastAsia="Times New Roman" w:hAnsi="Calibri" w:cs="Arial"/>
          <w:b/>
          <w:bCs/>
          <w:color w:val="000000"/>
          <w:kern w:val="3"/>
          <w:sz w:val="28"/>
          <w:szCs w:val="28"/>
        </w:rPr>
      </w:pPr>
      <w:r w:rsidRPr="0063597A">
        <w:rPr>
          <w:rFonts w:ascii="Calibri" w:eastAsia="Times New Roman" w:hAnsi="Calibri" w:cs="Arial"/>
          <w:b/>
          <w:bCs/>
          <w:color w:val="000000"/>
          <w:kern w:val="3"/>
          <w:sz w:val="28"/>
          <w:szCs w:val="28"/>
        </w:rPr>
        <w:t>Asha Houston Chapter</w:t>
      </w:r>
    </w:p>
    <w:p w14:paraId="150C9011" w14:textId="1F85EEC1" w:rsidR="00AB2DEB" w:rsidRPr="0063597A" w:rsidRDefault="00AB2DEB" w:rsidP="00AB2DEB">
      <w:pPr>
        <w:suppressAutoHyphens/>
        <w:autoSpaceDN w:val="0"/>
        <w:spacing w:line="254" w:lineRule="auto"/>
        <w:rPr>
          <w:rFonts w:ascii="Calibri" w:eastAsia="Times New Roman" w:hAnsi="Calibri" w:cs="Arial"/>
          <w:b/>
          <w:bCs/>
          <w:color w:val="000000"/>
          <w:kern w:val="3"/>
          <w:sz w:val="28"/>
          <w:szCs w:val="28"/>
        </w:rPr>
      </w:pPr>
      <w:r w:rsidRPr="0063597A">
        <w:rPr>
          <w:rFonts w:ascii="Calibri" w:eastAsia="Times New Roman" w:hAnsi="Calibri" w:cs="Arial"/>
          <w:b/>
          <w:bCs/>
          <w:color w:val="000000"/>
          <w:kern w:val="3"/>
          <w:sz w:val="28"/>
          <w:szCs w:val="28"/>
        </w:rPr>
        <w:t>PART I: Salary for the Mahatma Gandhi Residential High School</w:t>
      </w:r>
      <w:r w:rsidRPr="0063597A">
        <w:rPr>
          <w:rFonts w:ascii="Calibri" w:eastAsia="Times New Roman" w:hAnsi="Calibri" w:cs="Arial"/>
          <w:b/>
          <w:bCs/>
          <w:color w:val="000000"/>
          <w:kern w:val="3"/>
          <w:sz w:val="28"/>
          <w:szCs w:val="28"/>
          <w:u w:val="single"/>
        </w:rPr>
        <w:t>,</w:t>
      </w:r>
      <w:r w:rsidRPr="0063597A">
        <w:rPr>
          <w:rFonts w:ascii="Calibri" w:eastAsia="SimSun" w:hAnsi="Calibri" w:cs="F"/>
          <w:b/>
          <w:bCs/>
          <w:kern w:val="3"/>
        </w:rPr>
        <w:t xml:space="preserve"> </w:t>
      </w:r>
      <w:r w:rsidRPr="0063597A">
        <w:rPr>
          <w:rFonts w:ascii="Calibri" w:eastAsia="Times New Roman" w:hAnsi="Calibri" w:cs="Arial"/>
          <w:b/>
          <w:bCs/>
          <w:color w:val="000000"/>
          <w:kern w:val="3"/>
          <w:sz w:val="28"/>
          <w:szCs w:val="28"/>
        </w:rPr>
        <w:t xml:space="preserve">Padur Main Road, </w:t>
      </w:r>
      <w:proofErr w:type="spellStart"/>
      <w:r w:rsidRPr="0063597A">
        <w:rPr>
          <w:rFonts w:ascii="Calibri" w:eastAsia="Times New Roman" w:hAnsi="Calibri" w:cs="Arial"/>
          <w:b/>
          <w:bCs/>
          <w:color w:val="000000"/>
          <w:kern w:val="3"/>
          <w:sz w:val="28"/>
          <w:szCs w:val="28"/>
        </w:rPr>
        <w:t>Utkottai</w:t>
      </w:r>
      <w:proofErr w:type="spellEnd"/>
      <w:r w:rsidRPr="0063597A">
        <w:rPr>
          <w:rFonts w:ascii="Calibri" w:eastAsia="Times New Roman" w:hAnsi="Calibri" w:cs="Arial"/>
          <w:b/>
          <w:bCs/>
          <w:color w:val="000000"/>
          <w:kern w:val="3"/>
          <w:sz w:val="28"/>
          <w:szCs w:val="28"/>
        </w:rPr>
        <w:t>, 600124, Tamil Nadu, India</w:t>
      </w:r>
    </w:p>
    <w:p w14:paraId="1DFFA981" w14:textId="77777777" w:rsidR="00AB2DEB" w:rsidRPr="0063597A" w:rsidRDefault="00AB2DEB" w:rsidP="00AB2DEB">
      <w:pPr>
        <w:suppressAutoHyphens/>
        <w:autoSpaceDN w:val="0"/>
        <w:spacing w:after="0" w:line="240" w:lineRule="auto"/>
        <w:ind w:firstLine="720"/>
        <w:rPr>
          <w:rFonts w:ascii="Calibri" w:eastAsia="Times New Roman" w:hAnsi="Calibri" w:cs="Arial"/>
          <w:b/>
          <w:bCs/>
          <w:color w:val="000000"/>
          <w:kern w:val="3"/>
          <w:sz w:val="28"/>
          <w:szCs w:val="28"/>
        </w:rPr>
      </w:pPr>
    </w:p>
    <w:tbl>
      <w:tblPr>
        <w:tblW w:w="10345" w:type="dxa"/>
        <w:tblLook w:val="04A0" w:firstRow="1" w:lastRow="0" w:firstColumn="1" w:lastColumn="0" w:noHBand="0" w:noVBand="1"/>
      </w:tblPr>
      <w:tblGrid>
        <w:gridCol w:w="740"/>
        <w:gridCol w:w="4115"/>
        <w:gridCol w:w="990"/>
        <w:gridCol w:w="1512"/>
        <w:gridCol w:w="1121"/>
        <w:gridCol w:w="1867"/>
      </w:tblGrid>
      <w:tr w:rsidR="00AB2DEB" w:rsidRPr="0063597A" w14:paraId="381D2CF8" w14:textId="77777777" w:rsidTr="00856F98">
        <w:trPr>
          <w:trHeight w:val="620"/>
        </w:trPr>
        <w:tc>
          <w:tcPr>
            <w:tcW w:w="740" w:type="dxa"/>
            <w:tcBorders>
              <w:top w:val="single" w:sz="4" w:space="0" w:color="auto"/>
              <w:left w:val="single" w:sz="4" w:space="0" w:color="auto"/>
              <w:bottom w:val="single" w:sz="4" w:space="0" w:color="auto"/>
              <w:right w:val="single" w:sz="4" w:space="0" w:color="auto"/>
            </w:tcBorders>
            <w:hideMark/>
          </w:tcPr>
          <w:p w14:paraId="74168A39"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Sl. No.</w:t>
            </w:r>
          </w:p>
        </w:tc>
        <w:tc>
          <w:tcPr>
            <w:tcW w:w="4115" w:type="dxa"/>
            <w:tcBorders>
              <w:top w:val="single" w:sz="4" w:space="0" w:color="auto"/>
              <w:left w:val="nil"/>
              <w:bottom w:val="single" w:sz="4" w:space="0" w:color="auto"/>
              <w:right w:val="single" w:sz="4" w:space="0" w:color="auto"/>
            </w:tcBorders>
            <w:vAlign w:val="center"/>
            <w:hideMark/>
          </w:tcPr>
          <w:p w14:paraId="1FC1926D"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Need</w:t>
            </w:r>
          </w:p>
        </w:tc>
        <w:tc>
          <w:tcPr>
            <w:tcW w:w="990" w:type="dxa"/>
            <w:tcBorders>
              <w:top w:val="single" w:sz="4" w:space="0" w:color="auto"/>
              <w:left w:val="nil"/>
              <w:bottom w:val="single" w:sz="4" w:space="0" w:color="auto"/>
              <w:right w:val="single" w:sz="4" w:space="0" w:color="auto"/>
            </w:tcBorders>
            <w:vAlign w:val="center"/>
            <w:hideMark/>
          </w:tcPr>
          <w:p w14:paraId="601B1612"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No. of Staff</w:t>
            </w:r>
          </w:p>
        </w:tc>
        <w:tc>
          <w:tcPr>
            <w:tcW w:w="1513" w:type="dxa"/>
            <w:tcBorders>
              <w:top w:val="single" w:sz="4" w:space="0" w:color="auto"/>
              <w:left w:val="nil"/>
              <w:bottom w:val="single" w:sz="4" w:space="0" w:color="auto"/>
              <w:right w:val="single" w:sz="4" w:space="0" w:color="auto"/>
            </w:tcBorders>
            <w:vAlign w:val="center"/>
            <w:hideMark/>
          </w:tcPr>
          <w:p w14:paraId="0A2A8C68"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Salary/ Month (Rs)</w:t>
            </w:r>
          </w:p>
        </w:tc>
        <w:tc>
          <w:tcPr>
            <w:tcW w:w="1101" w:type="dxa"/>
            <w:tcBorders>
              <w:top w:val="single" w:sz="4" w:space="0" w:color="auto"/>
              <w:left w:val="nil"/>
              <w:bottom w:val="single" w:sz="4" w:space="0" w:color="auto"/>
              <w:right w:val="single" w:sz="4" w:space="0" w:color="auto"/>
            </w:tcBorders>
            <w:vAlign w:val="center"/>
            <w:hideMark/>
          </w:tcPr>
          <w:p w14:paraId="1D59196C"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Months</w:t>
            </w:r>
          </w:p>
        </w:tc>
        <w:tc>
          <w:tcPr>
            <w:tcW w:w="1886" w:type="dxa"/>
            <w:tcBorders>
              <w:top w:val="single" w:sz="4" w:space="0" w:color="auto"/>
              <w:left w:val="nil"/>
              <w:bottom w:val="single" w:sz="4" w:space="0" w:color="auto"/>
              <w:right w:val="single" w:sz="4" w:space="0" w:color="auto"/>
            </w:tcBorders>
            <w:vAlign w:val="center"/>
            <w:hideMark/>
          </w:tcPr>
          <w:p w14:paraId="7E30FB14"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proofErr w:type="gramStart"/>
            <w:r w:rsidRPr="0063597A">
              <w:rPr>
                <w:rFonts w:ascii="Calibri" w:eastAsia="Times New Roman" w:hAnsi="Calibri" w:cs="Calibri"/>
                <w:b/>
                <w:bCs/>
                <w:color w:val="000000"/>
                <w:sz w:val="28"/>
                <w:szCs w:val="28"/>
              </w:rPr>
              <w:t>Total(</w:t>
            </w:r>
            <w:proofErr w:type="gramEnd"/>
            <w:r w:rsidRPr="0063597A">
              <w:rPr>
                <w:rFonts w:ascii="Calibri" w:eastAsia="Times New Roman" w:hAnsi="Calibri" w:cs="Calibri"/>
                <w:b/>
                <w:bCs/>
                <w:color w:val="000000"/>
                <w:sz w:val="28"/>
                <w:szCs w:val="28"/>
              </w:rPr>
              <w:t>Rs)</w:t>
            </w:r>
          </w:p>
        </w:tc>
      </w:tr>
      <w:tr w:rsidR="00AB2DEB" w:rsidRPr="0063597A" w14:paraId="078A22D1" w14:textId="77777777" w:rsidTr="00856F98">
        <w:trPr>
          <w:trHeight w:val="396"/>
        </w:trPr>
        <w:tc>
          <w:tcPr>
            <w:tcW w:w="740" w:type="dxa"/>
            <w:tcBorders>
              <w:top w:val="nil"/>
              <w:left w:val="single" w:sz="4" w:space="0" w:color="auto"/>
              <w:bottom w:val="single" w:sz="4" w:space="0" w:color="auto"/>
              <w:right w:val="single" w:sz="4" w:space="0" w:color="auto"/>
            </w:tcBorders>
            <w:vAlign w:val="center"/>
            <w:hideMark/>
          </w:tcPr>
          <w:p w14:paraId="525305ED"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11</w:t>
            </w:r>
          </w:p>
        </w:tc>
        <w:tc>
          <w:tcPr>
            <w:tcW w:w="4115" w:type="dxa"/>
            <w:tcBorders>
              <w:top w:val="nil"/>
              <w:left w:val="nil"/>
              <w:bottom w:val="single" w:sz="4" w:space="0" w:color="auto"/>
              <w:right w:val="single" w:sz="4" w:space="0" w:color="auto"/>
            </w:tcBorders>
            <w:vAlign w:val="center"/>
            <w:hideMark/>
          </w:tcPr>
          <w:p w14:paraId="56173B26"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Trainer - Carpentry</w:t>
            </w:r>
          </w:p>
        </w:tc>
        <w:tc>
          <w:tcPr>
            <w:tcW w:w="990" w:type="dxa"/>
            <w:tcBorders>
              <w:top w:val="nil"/>
              <w:left w:val="nil"/>
              <w:bottom w:val="single" w:sz="4" w:space="0" w:color="auto"/>
              <w:right w:val="single" w:sz="4" w:space="0" w:color="auto"/>
            </w:tcBorders>
            <w:vAlign w:val="center"/>
            <w:hideMark/>
          </w:tcPr>
          <w:p w14:paraId="544509C7"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4" w:space="0" w:color="auto"/>
              <w:right w:val="single" w:sz="4" w:space="0" w:color="auto"/>
            </w:tcBorders>
            <w:vAlign w:val="bottom"/>
            <w:hideMark/>
          </w:tcPr>
          <w:p w14:paraId="7795037D" w14:textId="5A309B37" w:rsidR="00AB2DEB" w:rsidRPr="0063597A" w:rsidRDefault="009F535F"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0</w:t>
            </w:r>
            <w:r w:rsidR="00AB2DEB" w:rsidRPr="0063597A">
              <w:rPr>
                <w:rFonts w:ascii="Calibri" w:eastAsia="Times New Roman" w:hAnsi="Calibri" w:cs="Calibri"/>
                <w:b/>
                <w:bCs/>
                <w:color w:val="000000"/>
                <w:sz w:val="28"/>
                <w:szCs w:val="28"/>
              </w:rPr>
              <w:t>00.00</w:t>
            </w:r>
          </w:p>
        </w:tc>
        <w:tc>
          <w:tcPr>
            <w:tcW w:w="1101" w:type="dxa"/>
            <w:tcBorders>
              <w:top w:val="nil"/>
              <w:left w:val="nil"/>
              <w:bottom w:val="single" w:sz="4" w:space="0" w:color="auto"/>
              <w:right w:val="single" w:sz="4" w:space="0" w:color="auto"/>
            </w:tcBorders>
            <w:vAlign w:val="bottom"/>
            <w:hideMark/>
          </w:tcPr>
          <w:p w14:paraId="2AB3B757"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    12</w:t>
            </w:r>
          </w:p>
        </w:tc>
        <w:tc>
          <w:tcPr>
            <w:tcW w:w="1886" w:type="dxa"/>
            <w:tcBorders>
              <w:top w:val="nil"/>
              <w:left w:val="nil"/>
              <w:bottom w:val="single" w:sz="4" w:space="0" w:color="auto"/>
              <w:right w:val="single" w:sz="4" w:space="0" w:color="auto"/>
            </w:tcBorders>
            <w:vAlign w:val="bottom"/>
            <w:hideMark/>
          </w:tcPr>
          <w:p w14:paraId="4B8D51DB" w14:textId="5A179C0D" w:rsidR="00AB2DEB" w:rsidRPr="0063597A" w:rsidRDefault="00E551C6"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72</w:t>
            </w:r>
            <w:r w:rsidR="00AB2DEB" w:rsidRPr="0063597A">
              <w:rPr>
                <w:rFonts w:ascii="Calibri" w:eastAsia="Times New Roman" w:hAnsi="Calibri" w:cs="Calibri"/>
                <w:b/>
                <w:bCs/>
                <w:color w:val="000000"/>
                <w:sz w:val="28"/>
                <w:szCs w:val="28"/>
              </w:rPr>
              <w:t>,000.00</w:t>
            </w:r>
          </w:p>
        </w:tc>
      </w:tr>
      <w:tr w:rsidR="00AB2DEB" w:rsidRPr="0063597A" w14:paraId="604E8C15" w14:textId="77777777" w:rsidTr="00856F98">
        <w:trPr>
          <w:trHeight w:val="413"/>
        </w:trPr>
        <w:tc>
          <w:tcPr>
            <w:tcW w:w="740" w:type="dxa"/>
            <w:tcBorders>
              <w:top w:val="nil"/>
              <w:left w:val="single" w:sz="4" w:space="0" w:color="auto"/>
              <w:bottom w:val="single" w:sz="4" w:space="0" w:color="auto"/>
              <w:right w:val="single" w:sz="4" w:space="0" w:color="auto"/>
            </w:tcBorders>
            <w:vAlign w:val="center"/>
            <w:hideMark/>
          </w:tcPr>
          <w:p w14:paraId="596660C0"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4115" w:type="dxa"/>
            <w:tcBorders>
              <w:top w:val="nil"/>
              <w:left w:val="nil"/>
              <w:bottom w:val="single" w:sz="4" w:space="0" w:color="auto"/>
              <w:right w:val="single" w:sz="4" w:space="0" w:color="auto"/>
            </w:tcBorders>
            <w:hideMark/>
          </w:tcPr>
          <w:p w14:paraId="479A81C3"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Trainer – weaving</w:t>
            </w:r>
          </w:p>
        </w:tc>
        <w:tc>
          <w:tcPr>
            <w:tcW w:w="990" w:type="dxa"/>
            <w:tcBorders>
              <w:top w:val="nil"/>
              <w:left w:val="nil"/>
              <w:bottom w:val="single" w:sz="4" w:space="0" w:color="auto"/>
              <w:right w:val="single" w:sz="4" w:space="0" w:color="auto"/>
            </w:tcBorders>
            <w:vAlign w:val="center"/>
            <w:hideMark/>
          </w:tcPr>
          <w:p w14:paraId="0D70F1C8"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4" w:space="0" w:color="auto"/>
              <w:right w:val="single" w:sz="4" w:space="0" w:color="auto"/>
            </w:tcBorders>
            <w:vAlign w:val="bottom"/>
            <w:hideMark/>
          </w:tcPr>
          <w:p w14:paraId="40F83443" w14:textId="34EC8B08"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5,</w:t>
            </w:r>
            <w:r w:rsidR="00E551C6" w:rsidRPr="0063597A">
              <w:rPr>
                <w:rFonts w:ascii="Calibri" w:eastAsia="Times New Roman" w:hAnsi="Calibri" w:cs="Calibri"/>
                <w:b/>
                <w:bCs/>
                <w:color w:val="000000"/>
                <w:sz w:val="28"/>
                <w:szCs w:val="28"/>
              </w:rPr>
              <w:t>5</w:t>
            </w:r>
            <w:r w:rsidRPr="0063597A">
              <w:rPr>
                <w:rFonts w:ascii="Calibri" w:eastAsia="Times New Roman" w:hAnsi="Calibri" w:cs="Calibri"/>
                <w:b/>
                <w:bCs/>
                <w:color w:val="000000"/>
                <w:sz w:val="28"/>
                <w:szCs w:val="28"/>
              </w:rPr>
              <w:t>00.00</w:t>
            </w:r>
          </w:p>
        </w:tc>
        <w:tc>
          <w:tcPr>
            <w:tcW w:w="1101" w:type="dxa"/>
            <w:tcBorders>
              <w:top w:val="nil"/>
              <w:left w:val="nil"/>
              <w:bottom w:val="single" w:sz="4" w:space="0" w:color="auto"/>
              <w:right w:val="single" w:sz="4" w:space="0" w:color="auto"/>
            </w:tcBorders>
            <w:vAlign w:val="bottom"/>
            <w:hideMark/>
          </w:tcPr>
          <w:p w14:paraId="0CF9C76F"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    12</w:t>
            </w:r>
          </w:p>
        </w:tc>
        <w:tc>
          <w:tcPr>
            <w:tcW w:w="1886" w:type="dxa"/>
            <w:tcBorders>
              <w:top w:val="nil"/>
              <w:left w:val="nil"/>
              <w:bottom w:val="single" w:sz="4" w:space="0" w:color="auto"/>
              <w:right w:val="single" w:sz="4" w:space="0" w:color="auto"/>
            </w:tcBorders>
            <w:vAlign w:val="bottom"/>
            <w:hideMark/>
          </w:tcPr>
          <w:p w14:paraId="65649FAD" w14:textId="540879E9"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7E1BF2" w:rsidRPr="0063597A">
              <w:rPr>
                <w:rFonts w:ascii="Calibri" w:eastAsia="Times New Roman" w:hAnsi="Calibri" w:cs="Calibri"/>
                <w:b/>
                <w:bCs/>
                <w:color w:val="000000"/>
                <w:sz w:val="28"/>
                <w:szCs w:val="28"/>
              </w:rPr>
              <w:t>6</w:t>
            </w:r>
            <w:r w:rsidRPr="0063597A">
              <w:rPr>
                <w:rFonts w:ascii="Calibri" w:eastAsia="Times New Roman" w:hAnsi="Calibri" w:cs="Calibri"/>
                <w:b/>
                <w:bCs/>
                <w:color w:val="000000"/>
                <w:sz w:val="28"/>
                <w:szCs w:val="28"/>
              </w:rPr>
              <w:t>,000.00</w:t>
            </w:r>
          </w:p>
        </w:tc>
      </w:tr>
      <w:tr w:rsidR="00AB2DEB" w:rsidRPr="0063597A" w14:paraId="66D46661" w14:textId="77777777" w:rsidTr="00856F98">
        <w:trPr>
          <w:trHeight w:val="440"/>
        </w:trPr>
        <w:tc>
          <w:tcPr>
            <w:tcW w:w="740" w:type="dxa"/>
            <w:tcBorders>
              <w:top w:val="nil"/>
              <w:left w:val="single" w:sz="4" w:space="0" w:color="auto"/>
              <w:bottom w:val="single" w:sz="4" w:space="0" w:color="auto"/>
              <w:right w:val="single" w:sz="4" w:space="0" w:color="auto"/>
            </w:tcBorders>
            <w:vAlign w:val="center"/>
            <w:hideMark/>
          </w:tcPr>
          <w:p w14:paraId="4060F279"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13</w:t>
            </w:r>
          </w:p>
        </w:tc>
        <w:tc>
          <w:tcPr>
            <w:tcW w:w="4115" w:type="dxa"/>
            <w:tcBorders>
              <w:top w:val="nil"/>
              <w:left w:val="nil"/>
              <w:bottom w:val="single" w:sz="4" w:space="0" w:color="auto"/>
              <w:right w:val="single" w:sz="4" w:space="0" w:color="auto"/>
            </w:tcBorders>
            <w:hideMark/>
          </w:tcPr>
          <w:p w14:paraId="6242D490"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Trainer - Electronics</w:t>
            </w:r>
          </w:p>
        </w:tc>
        <w:tc>
          <w:tcPr>
            <w:tcW w:w="990" w:type="dxa"/>
            <w:tcBorders>
              <w:top w:val="nil"/>
              <w:left w:val="nil"/>
              <w:bottom w:val="single" w:sz="4" w:space="0" w:color="auto"/>
              <w:right w:val="single" w:sz="4" w:space="0" w:color="auto"/>
            </w:tcBorders>
            <w:vAlign w:val="center"/>
            <w:hideMark/>
          </w:tcPr>
          <w:p w14:paraId="38E17287"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4" w:space="0" w:color="auto"/>
              <w:right w:val="single" w:sz="4" w:space="0" w:color="auto"/>
            </w:tcBorders>
            <w:vAlign w:val="bottom"/>
            <w:hideMark/>
          </w:tcPr>
          <w:p w14:paraId="3BF37332" w14:textId="481C6806" w:rsidR="00AB2DEB" w:rsidRPr="0063597A" w:rsidRDefault="007E1BF2"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AB2DEB" w:rsidRPr="0063597A">
              <w:rPr>
                <w:rFonts w:ascii="Calibri" w:eastAsia="Times New Roman" w:hAnsi="Calibri" w:cs="Calibri"/>
                <w:b/>
                <w:bCs/>
                <w:color w:val="000000"/>
                <w:sz w:val="28"/>
                <w:szCs w:val="28"/>
              </w:rPr>
              <w:t>,</w:t>
            </w:r>
            <w:r w:rsidR="009F535F" w:rsidRPr="0063597A">
              <w:rPr>
                <w:rFonts w:ascii="Calibri" w:eastAsia="Times New Roman" w:hAnsi="Calibri" w:cs="Calibri"/>
                <w:b/>
                <w:bCs/>
                <w:color w:val="000000"/>
                <w:sz w:val="28"/>
                <w:szCs w:val="28"/>
              </w:rPr>
              <w:t>0</w:t>
            </w:r>
            <w:r w:rsidR="00AB2DEB" w:rsidRPr="0063597A">
              <w:rPr>
                <w:rFonts w:ascii="Calibri" w:eastAsia="Times New Roman" w:hAnsi="Calibri" w:cs="Calibri"/>
                <w:b/>
                <w:bCs/>
                <w:color w:val="000000"/>
                <w:sz w:val="28"/>
                <w:szCs w:val="28"/>
              </w:rPr>
              <w:t>00</w:t>
            </w:r>
            <w:r w:rsidRPr="0063597A">
              <w:rPr>
                <w:rFonts w:ascii="Calibri" w:eastAsia="Times New Roman" w:hAnsi="Calibri" w:cs="Calibri"/>
                <w:b/>
                <w:bCs/>
                <w:color w:val="000000"/>
                <w:sz w:val="28"/>
                <w:szCs w:val="28"/>
              </w:rPr>
              <w:t>.00</w:t>
            </w:r>
          </w:p>
        </w:tc>
        <w:tc>
          <w:tcPr>
            <w:tcW w:w="1101" w:type="dxa"/>
            <w:tcBorders>
              <w:top w:val="nil"/>
              <w:left w:val="nil"/>
              <w:bottom w:val="single" w:sz="4" w:space="0" w:color="auto"/>
              <w:right w:val="single" w:sz="4" w:space="0" w:color="auto"/>
            </w:tcBorders>
            <w:vAlign w:val="bottom"/>
            <w:hideMark/>
          </w:tcPr>
          <w:p w14:paraId="059709F4"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0E657F61" w14:textId="0C4837C0"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7E1BF2" w:rsidRPr="0063597A">
              <w:rPr>
                <w:rFonts w:ascii="Calibri" w:eastAsia="Times New Roman" w:hAnsi="Calibri" w:cs="Calibri"/>
                <w:b/>
                <w:bCs/>
                <w:color w:val="000000"/>
                <w:sz w:val="28"/>
                <w:szCs w:val="28"/>
              </w:rPr>
              <w:t>72</w:t>
            </w:r>
            <w:r w:rsidRPr="0063597A">
              <w:rPr>
                <w:rFonts w:ascii="Calibri" w:eastAsia="Times New Roman" w:hAnsi="Calibri" w:cs="Calibri"/>
                <w:b/>
                <w:bCs/>
                <w:color w:val="000000"/>
                <w:sz w:val="28"/>
                <w:szCs w:val="28"/>
              </w:rPr>
              <w:t>,000.00</w:t>
            </w:r>
          </w:p>
        </w:tc>
      </w:tr>
      <w:tr w:rsidR="00AB2DEB" w:rsidRPr="0063597A" w14:paraId="231A4D50" w14:textId="77777777" w:rsidTr="00856F98">
        <w:trPr>
          <w:trHeight w:val="396"/>
        </w:trPr>
        <w:tc>
          <w:tcPr>
            <w:tcW w:w="740" w:type="dxa"/>
            <w:tcBorders>
              <w:top w:val="nil"/>
              <w:left w:val="single" w:sz="4" w:space="0" w:color="auto"/>
              <w:bottom w:val="single" w:sz="4" w:space="0" w:color="auto"/>
              <w:right w:val="single" w:sz="4" w:space="0" w:color="auto"/>
            </w:tcBorders>
            <w:vAlign w:val="center"/>
            <w:hideMark/>
          </w:tcPr>
          <w:p w14:paraId="7D6895A4"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14</w:t>
            </w:r>
          </w:p>
        </w:tc>
        <w:tc>
          <w:tcPr>
            <w:tcW w:w="4115" w:type="dxa"/>
            <w:tcBorders>
              <w:top w:val="nil"/>
              <w:left w:val="nil"/>
              <w:bottom w:val="single" w:sz="4" w:space="0" w:color="auto"/>
              <w:right w:val="single" w:sz="4" w:space="0" w:color="auto"/>
            </w:tcBorders>
            <w:vAlign w:val="center"/>
            <w:hideMark/>
          </w:tcPr>
          <w:p w14:paraId="30419ED4"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Trainer - Computers (Part-time) </w:t>
            </w:r>
          </w:p>
        </w:tc>
        <w:tc>
          <w:tcPr>
            <w:tcW w:w="990" w:type="dxa"/>
            <w:tcBorders>
              <w:top w:val="nil"/>
              <w:left w:val="nil"/>
              <w:bottom w:val="single" w:sz="4" w:space="0" w:color="auto"/>
              <w:right w:val="single" w:sz="4" w:space="0" w:color="auto"/>
            </w:tcBorders>
            <w:vAlign w:val="center"/>
            <w:hideMark/>
          </w:tcPr>
          <w:p w14:paraId="6076F45E"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4" w:space="0" w:color="auto"/>
              <w:right w:val="single" w:sz="4" w:space="0" w:color="auto"/>
            </w:tcBorders>
            <w:vAlign w:val="bottom"/>
            <w:hideMark/>
          </w:tcPr>
          <w:p w14:paraId="4E89B3AE" w14:textId="2A4E4638"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5,</w:t>
            </w:r>
            <w:r w:rsidR="007E1BF2" w:rsidRPr="0063597A">
              <w:rPr>
                <w:rFonts w:ascii="Calibri" w:eastAsia="Times New Roman" w:hAnsi="Calibri" w:cs="Calibri"/>
                <w:b/>
                <w:bCs/>
                <w:color w:val="000000"/>
                <w:sz w:val="28"/>
                <w:szCs w:val="28"/>
              </w:rPr>
              <w:t>5</w:t>
            </w:r>
            <w:r w:rsidRPr="0063597A">
              <w:rPr>
                <w:rFonts w:ascii="Calibri" w:eastAsia="Times New Roman" w:hAnsi="Calibri" w:cs="Calibri"/>
                <w:b/>
                <w:bCs/>
                <w:color w:val="000000"/>
                <w:sz w:val="28"/>
                <w:szCs w:val="28"/>
              </w:rPr>
              <w:t>00.00</w:t>
            </w:r>
          </w:p>
        </w:tc>
        <w:tc>
          <w:tcPr>
            <w:tcW w:w="1101" w:type="dxa"/>
            <w:tcBorders>
              <w:top w:val="nil"/>
              <w:left w:val="nil"/>
              <w:bottom w:val="single" w:sz="4" w:space="0" w:color="auto"/>
              <w:right w:val="single" w:sz="4" w:space="0" w:color="auto"/>
            </w:tcBorders>
            <w:vAlign w:val="bottom"/>
            <w:hideMark/>
          </w:tcPr>
          <w:p w14:paraId="13BF0BE1"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23377F45" w14:textId="22224773"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7E1BF2" w:rsidRPr="0063597A">
              <w:rPr>
                <w:rFonts w:ascii="Calibri" w:eastAsia="Times New Roman" w:hAnsi="Calibri" w:cs="Calibri"/>
                <w:b/>
                <w:bCs/>
                <w:color w:val="000000"/>
                <w:sz w:val="28"/>
                <w:szCs w:val="28"/>
              </w:rPr>
              <w:t>6</w:t>
            </w:r>
            <w:r w:rsidRPr="0063597A">
              <w:rPr>
                <w:rFonts w:ascii="Calibri" w:eastAsia="Times New Roman" w:hAnsi="Calibri" w:cs="Calibri"/>
                <w:b/>
                <w:bCs/>
                <w:color w:val="000000"/>
                <w:sz w:val="28"/>
                <w:szCs w:val="28"/>
              </w:rPr>
              <w:t>,000.00</w:t>
            </w:r>
          </w:p>
        </w:tc>
      </w:tr>
      <w:tr w:rsidR="00AB2DEB" w:rsidRPr="0063597A" w14:paraId="7D3A8D49" w14:textId="77777777" w:rsidTr="00856F98">
        <w:trPr>
          <w:trHeight w:val="396"/>
        </w:trPr>
        <w:tc>
          <w:tcPr>
            <w:tcW w:w="8459" w:type="dxa"/>
            <w:gridSpan w:val="5"/>
            <w:tcBorders>
              <w:top w:val="single" w:sz="4" w:space="0" w:color="auto"/>
              <w:left w:val="single" w:sz="4" w:space="0" w:color="auto"/>
              <w:bottom w:val="single" w:sz="4" w:space="0" w:color="auto"/>
              <w:right w:val="single" w:sz="4" w:space="0" w:color="auto"/>
            </w:tcBorders>
            <w:noWrap/>
            <w:vAlign w:val="bottom"/>
            <w:hideMark/>
          </w:tcPr>
          <w:p w14:paraId="4314C855"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Total: High School – Vocational Training</w:t>
            </w:r>
          </w:p>
        </w:tc>
        <w:tc>
          <w:tcPr>
            <w:tcW w:w="1886" w:type="dxa"/>
            <w:tcBorders>
              <w:top w:val="single" w:sz="4" w:space="0" w:color="auto"/>
              <w:left w:val="nil"/>
              <w:bottom w:val="single" w:sz="4" w:space="0" w:color="auto"/>
              <w:right w:val="single" w:sz="4" w:space="0" w:color="auto"/>
            </w:tcBorders>
            <w:vAlign w:val="bottom"/>
            <w:hideMark/>
          </w:tcPr>
          <w:p w14:paraId="0F564FA8" w14:textId="0D12E47B"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 2,</w:t>
            </w:r>
            <w:r w:rsidR="00130EAA" w:rsidRPr="0063597A">
              <w:rPr>
                <w:rFonts w:ascii="Calibri" w:eastAsia="Times New Roman" w:hAnsi="Calibri" w:cs="Calibri"/>
                <w:b/>
                <w:bCs/>
                <w:color w:val="000000"/>
                <w:sz w:val="28"/>
                <w:szCs w:val="28"/>
              </w:rPr>
              <w:t>6</w:t>
            </w:r>
            <w:r w:rsidR="000671A9" w:rsidRPr="0063597A">
              <w:rPr>
                <w:rFonts w:ascii="Calibri" w:eastAsia="Times New Roman" w:hAnsi="Calibri" w:cs="Calibri"/>
                <w:b/>
                <w:bCs/>
                <w:color w:val="000000"/>
                <w:sz w:val="28"/>
                <w:szCs w:val="28"/>
              </w:rPr>
              <w:t>6</w:t>
            </w:r>
            <w:r w:rsidRPr="0063597A">
              <w:rPr>
                <w:rFonts w:ascii="Calibri" w:eastAsia="Times New Roman" w:hAnsi="Calibri" w:cs="Calibri"/>
                <w:b/>
                <w:bCs/>
                <w:color w:val="000000"/>
                <w:sz w:val="28"/>
                <w:szCs w:val="28"/>
              </w:rPr>
              <w:t>,000.00</w:t>
            </w:r>
          </w:p>
        </w:tc>
      </w:tr>
    </w:tbl>
    <w:p w14:paraId="4A4B1EA2" w14:textId="77777777" w:rsidR="00AB2DEB" w:rsidRDefault="00AB2DEB" w:rsidP="00AB2DEB">
      <w:pPr>
        <w:suppressAutoHyphens/>
        <w:autoSpaceDN w:val="0"/>
        <w:spacing w:after="0" w:line="240" w:lineRule="auto"/>
        <w:rPr>
          <w:rFonts w:ascii="Calibri" w:eastAsia="Times New Roman" w:hAnsi="Calibri" w:cs="Arial"/>
          <w:b/>
          <w:bCs/>
          <w:color w:val="000000"/>
          <w:kern w:val="3"/>
          <w:sz w:val="28"/>
          <w:szCs w:val="28"/>
        </w:rPr>
      </w:pPr>
    </w:p>
    <w:p w14:paraId="4D8DEE30"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2BE7BE4B"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5F75C8EB"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3EDCB6A9"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5AC57F7A"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69A0E34C"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226FF418"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1BCAB7E0"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61EACB3B"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5A00CD62"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3848859E"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5408199E"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01018D25" w14:textId="77777777" w:rsidR="00E961A7" w:rsidRPr="0063597A"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6CA26379"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r>
        <w:rPr>
          <w:rFonts w:ascii="Calibri" w:eastAsia="Times New Roman" w:hAnsi="Calibri" w:cs="Arial"/>
          <w:b/>
          <w:bCs/>
          <w:color w:val="000000"/>
          <w:kern w:val="3"/>
          <w:sz w:val="28"/>
          <w:szCs w:val="28"/>
        </w:rPr>
        <w:lastRenderedPageBreak/>
        <w:br/>
      </w:r>
    </w:p>
    <w:p w14:paraId="1BA11E23"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211D421F"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5E3E2B8B"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7042A7B4"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5947F816"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1B7AAB06"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3EE30318" w14:textId="39054D7E"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u w:val="single"/>
        </w:rPr>
      </w:pPr>
      <w:r w:rsidRPr="0063597A">
        <w:rPr>
          <w:rFonts w:ascii="Calibri" w:eastAsia="Times New Roman" w:hAnsi="Calibri" w:cs="Arial"/>
          <w:b/>
          <w:bCs/>
          <w:color w:val="000000"/>
          <w:kern w:val="3"/>
          <w:sz w:val="28"/>
          <w:szCs w:val="28"/>
        </w:rPr>
        <w:t xml:space="preserve">PART II: Salary for the Industrial Training Institute – </w:t>
      </w:r>
      <w:proofErr w:type="spellStart"/>
      <w:r w:rsidRPr="0063597A">
        <w:rPr>
          <w:rFonts w:ascii="Calibri" w:eastAsia="Times New Roman" w:hAnsi="Calibri" w:cs="Arial"/>
          <w:b/>
          <w:bCs/>
          <w:color w:val="000000"/>
          <w:kern w:val="3"/>
          <w:sz w:val="28"/>
          <w:szCs w:val="28"/>
        </w:rPr>
        <w:t>Irungattukottai</w:t>
      </w:r>
      <w:proofErr w:type="spellEnd"/>
      <w:r w:rsidRPr="0063597A">
        <w:rPr>
          <w:rFonts w:ascii="Calibri" w:eastAsia="Times New Roman" w:hAnsi="Calibri" w:cs="Arial"/>
          <w:b/>
          <w:bCs/>
          <w:color w:val="000000"/>
          <w:kern w:val="3"/>
          <w:sz w:val="28"/>
          <w:szCs w:val="28"/>
        </w:rPr>
        <w:t xml:space="preserve">  </w:t>
      </w:r>
    </w:p>
    <w:p w14:paraId="25FA8C2F" w14:textId="77777777" w:rsidR="00AB2DEB" w:rsidRPr="0063597A" w:rsidRDefault="00AB2DEB" w:rsidP="00AB2DEB">
      <w:pPr>
        <w:suppressAutoHyphens/>
        <w:autoSpaceDN w:val="0"/>
        <w:spacing w:after="0" w:line="240" w:lineRule="auto"/>
        <w:ind w:firstLine="720"/>
        <w:rPr>
          <w:rFonts w:ascii="Calibri" w:eastAsia="Times New Roman" w:hAnsi="Calibri" w:cs="Arial"/>
          <w:b/>
          <w:bCs/>
          <w:color w:val="000000"/>
          <w:kern w:val="3"/>
          <w:sz w:val="28"/>
          <w:szCs w:val="28"/>
        </w:rPr>
      </w:pPr>
      <w:r w:rsidRPr="0063597A">
        <w:rPr>
          <w:rFonts w:ascii="Calibri" w:eastAsia="Times New Roman" w:hAnsi="Calibri" w:cs="Arial"/>
          <w:b/>
          <w:bCs/>
          <w:color w:val="000000"/>
          <w:kern w:val="3"/>
          <w:sz w:val="28"/>
          <w:szCs w:val="28"/>
        </w:rPr>
        <w:t xml:space="preserve">   </w:t>
      </w:r>
      <w:proofErr w:type="spellStart"/>
      <w:r w:rsidRPr="0063597A">
        <w:rPr>
          <w:rFonts w:ascii="Calibri" w:eastAsia="Times New Roman" w:hAnsi="Calibri" w:cs="Arial"/>
          <w:b/>
          <w:bCs/>
          <w:color w:val="000000"/>
          <w:kern w:val="3"/>
          <w:sz w:val="28"/>
          <w:szCs w:val="28"/>
        </w:rPr>
        <w:t>Venkatrangampillai</w:t>
      </w:r>
      <w:proofErr w:type="spellEnd"/>
      <w:r w:rsidRPr="0063597A">
        <w:rPr>
          <w:rFonts w:ascii="Calibri" w:eastAsia="Times New Roman" w:hAnsi="Calibri" w:cs="Arial"/>
          <w:b/>
          <w:bCs/>
          <w:color w:val="000000"/>
          <w:kern w:val="3"/>
          <w:sz w:val="28"/>
          <w:szCs w:val="28"/>
        </w:rPr>
        <w:t xml:space="preserve"> </w:t>
      </w:r>
      <w:proofErr w:type="spellStart"/>
      <w:r w:rsidRPr="0063597A">
        <w:rPr>
          <w:rFonts w:ascii="Calibri" w:eastAsia="Times New Roman" w:hAnsi="Calibri" w:cs="Arial"/>
          <w:b/>
          <w:bCs/>
          <w:color w:val="000000"/>
          <w:kern w:val="3"/>
          <w:sz w:val="28"/>
          <w:szCs w:val="28"/>
        </w:rPr>
        <w:t>Chatram</w:t>
      </w:r>
      <w:proofErr w:type="spellEnd"/>
      <w:r w:rsidRPr="0063597A">
        <w:rPr>
          <w:rFonts w:ascii="Calibri" w:eastAsia="Times New Roman" w:hAnsi="Calibri" w:cs="Arial"/>
          <w:b/>
          <w:bCs/>
          <w:color w:val="000000"/>
          <w:kern w:val="3"/>
          <w:sz w:val="28"/>
          <w:szCs w:val="28"/>
        </w:rPr>
        <w:t xml:space="preserve">, Sriperumbudur – 602105, Tamil Nadu, India </w:t>
      </w:r>
    </w:p>
    <w:p w14:paraId="17E0A019" w14:textId="77777777" w:rsidR="00AB2DEB" w:rsidRPr="0063597A" w:rsidRDefault="00AB2DEB" w:rsidP="00AB2DEB">
      <w:pPr>
        <w:suppressAutoHyphens/>
        <w:autoSpaceDN w:val="0"/>
        <w:spacing w:after="0" w:line="240" w:lineRule="auto"/>
        <w:ind w:firstLine="720"/>
        <w:rPr>
          <w:rFonts w:ascii="Calibri" w:eastAsia="Times New Roman" w:hAnsi="Calibri" w:cs="Arial"/>
          <w:b/>
          <w:bCs/>
          <w:color w:val="000000"/>
          <w:kern w:val="3"/>
          <w:sz w:val="28"/>
          <w:szCs w:val="28"/>
        </w:rPr>
      </w:pPr>
    </w:p>
    <w:tbl>
      <w:tblPr>
        <w:tblW w:w="10345" w:type="dxa"/>
        <w:tblLook w:val="04A0" w:firstRow="1" w:lastRow="0" w:firstColumn="1" w:lastColumn="0" w:noHBand="0" w:noVBand="1"/>
      </w:tblPr>
      <w:tblGrid>
        <w:gridCol w:w="626"/>
        <w:gridCol w:w="4230"/>
        <w:gridCol w:w="990"/>
        <w:gridCol w:w="1512"/>
        <w:gridCol w:w="1121"/>
        <w:gridCol w:w="1866"/>
      </w:tblGrid>
      <w:tr w:rsidR="00AB2DEB" w:rsidRPr="0063597A" w14:paraId="2D165A49" w14:textId="77777777" w:rsidTr="00856F98">
        <w:trPr>
          <w:trHeight w:val="710"/>
        </w:trPr>
        <w:tc>
          <w:tcPr>
            <w:tcW w:w="625" w:type="dxa"/>
            <w:tcBorders>
              <w:top w:val="single" w:sz="4" w:space="0" w:color="auto"/>
              <w:left w:val="single" w:sz="4" w:space="0" w:color="auto"/>
              <w:bottom w:val="single" w:sz="4" w:space="0" w:color="auto"/>
              <w:right w:val="single" w:sz="4" w:space="0" w:color="auto"/>
            </w:tcBorders>
            <w:hideMark/>
          </w:tcPr>
          <w:p w14:paraId="1F6A9B54"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Sl. No.</w:t>
            </w:r>
          </w:p>
        </w:tc>
        <w:tc>
          <w:tcPr>
            <w:tcW w:w="4230" w:type="dxa"/>
            <w:tcBorders>
              <w:top w:val="single" w:sz="4" w:space="0" w:color="auto"/>
              <w:left w:val="nil"/>
              <w:bottom w:val="single" w:sz="4" w:space="0" w:color="auto"/>
              <w:right w:val="single" w:sz="4" w:space="0" w:color="auto"/>
            </w:tcBorders>
            <w:vAlign w:val="center"/>
            <w:hideMark/>
          </w:tcPr>
          <w:p w14:paraId="57D59A7D"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Need</w:t>
            </w:r>
          </w:p>
        </w:tc>
        <w:tc>
          <w:tcPr>
            <w:tcW w:w="990" w:type="dxa"/>
            <w:tcBorders>
              <w:top w:val="single" w:sz="4" w:space="0" w:color="auto"/>
              <w:left w:val="nil"/>
              <w:bottom w:val="single" w:sz="4" w:space="0" w:color="auto"/>
              <w:right w:val="single" w:sz="4" w:space="0" w:color="auto"/>
            </w:tcBorders>
            <w:vAlign w:val="center"/>
            <w:hideMark/>
          </w:tcPr>
          <w:p w14:paraId="3894975C"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No. of Staff</w:t>
            </w:r>
          </w:p>
        </w:tc>
        <w:tc>
          <w:tcPr>
            <w:tcW w:w="1513" w:type="dxa"/>
            <w:tcBorders>
              <w:top w:val="single" w:sz="4" w:space="0" w:color="auto"/>
              <w:left w:val="nil"/>
              <w:bottom w:val="single" w:sz="4" w:space="0" w:color="auto"/>
              <w:right w:val="single" w:sz="4" w:space="0" w:color="auto"/>
            </w:tcBorders>
            <w:vAlign w:val="center"/>
            <w:hideMark/>
          </w:tcPr>
          <w:p w14:paraId="377F781E"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Salary/ Month (Rs)</w:t>
            </w:r>
          </w:p>
        </w:tc>
        <w:tc>
          <w:tcPr>
            <w:tcW w:w="1101" w:type="dxa"/>
            <w:tcBorders>
              <w:top w:val="single" w:sz="4" w:space="0" w:color="auto"/>
              <w:left w:val="nil"/>
              <w:bottom w:val="single" w:sz="4" w:space="0" w:color="auto"/>
              <w:right w:val="single" w:sz="4" w:space="0" w:color="auto"/>
            </w:tcBorders>
            <w:vAlign w:val="center"/>
            <w:hideMark/>
          </w:tcPr>
          <w:p w14:paraId="302FEC9E"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Months</w:t>
            </w:r>
          </w:p>
        </w:tc>
        <w:tc>
          <w:tcPr>
            <w:tcW w:w="1886" w:type="dxa"/>
            <w:tcBorders>
              <w:top w:val="single" w:sz="4" w:space="0" w:color="auto"/>
              <w:left w:val="nil"/>
              <w:bottom w:val="single" w:sz="4" w:space="0" w:color="auto"/>
              <w:right w:val="single" w:sz="4" w:space="0" w:color="auto"/>
            </w:tcBorders>
            <w:vAlign w:val="center"/>
            <w:hideMark/>
          </w:tcPr>
          <w:p w14:paraId="39953B72" w14:textId="77777777"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proofErr w:type="gramStart"/>
            <w:r w:rsidRPr="0063597A">
              <w:rPr>
                <w:rFonts w:ascii="Calibri" w:eastAsia="Times New Roman" w:hAnsi="Calibri" w:cs="Calibri"/>
                <w:b/>
                <w:bCs/>
                <w:color w:val="000000"/>
                <w:sz w:val="28"/>
                <w:szCs w:val="28"/>
              </w:rPr>
              <w:t>Total(</w:t>
            </w:r>
            <w:proofErr w:type="gramEnd"/>
            <w:r w:rsidRPr="0063597A">
              <w:rPr>
                <w:rFonts w:ascii="Calibri" w:eastAsia="Times New Roman" w:hAnsi="Calibri" w:cs="Calibri"/>
                <w:b/>
                <w:bCs/>
                <w:color w:val="000000"/>
                <w:sz w:val="28"/>
                <w:szCs w:val="28"/>
              </w:rPr>
              <w:t>Rs)</w:t>
            </w:r>
          </w:p>
        </w:tc>
      </w:tr>
      <w:tr w:rsidR="00AB2DEB" w:rsidRPr="0063597A" w14:paraId="318E2740" w14:textId="77777777" w:rsidTr="00856F98">
        <w:trPr>
          <w:trHeight w:val="394"/>
        </w:trPr>
        <w:tc>
          <w:tcPr>
            <w:tcW w:w="625" w:type="dxa"/>
            <w:tcBorders>
              <w:top w:val="nil"/>
              <w:left w:val="single" w:sz="4" w:space="0" w:color="auto"/>
              <w:bottom w:val="single" w:sz="4" w:space="0" w:color="auto"/>
              <w:right w:val="single" w:sz="4" w:space="0" w:color="auto"/>
            </w:tcBorders>
            <w:vAlign w:val="center"/>
            <w:hideMark/>
          </w:tcPr>
          <w:p w14:paraId="4D925C24"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15</w:t>
            </w:r>
          </w:p>
        </w:tc>
        <w:tc>
          <w:tcPr>
            <w:tcW w:w="4230" w:type="dxa"/>
            <w:tcBorders>
              <w:top w:val="single" w:sz="8" w:space="0" w:color="auto"/>
              <w:left w:val="nil"/>
              <w:bottom w:val="single" w:sz="8" w:space="0" w:color="auto"/>
              <w:right w:val="single" w:sz="8" w:space="0" w:color="auto"/>
            </w:tcBorders>
            <w:vAlign w:val="center"/>
            <w:hideMark/>
          </w:tcPr>
          <w:p w14:paraId="02E59EB5"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ITI - Fitter Instructor - Senior</w:t>
            </w:r>
          </w:p>
        </w:tc>
        <w:tc>
          <w:tcPr>
            <w:tcW w:w="990" w:type="dxa"/>
            <w:tcBorders>
              <w:top w:val="single" w:sz="8" w:space="0" w:color="auto"/>
              <w:left w:val="nil"/>
              <w:bottom w:val="single" w:sz="8" w:space="0" w:color="auto"/>
              <w:right w:val="single" w:sz="8" w:space="0" w:color="auto"/>
            </w:tcBorders>
            <w:vAlign w:val="center"/>
            <w:hideMark/>
          </w:tcPr>
          <w:p w14:paraId="3E064020"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10D6D237" w14:textId="1DA5A4DB" w:rsidR="00AB2DEB" w:rsidRPr="0063597A" w:rsidRDefault="00F942D4"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0</w:t>
            </w:r>
            <w:r w:rsidR="00AB2DEB"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1C4B3025"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0B82BCB5" w14:textId="667556FA" w:rsidR="00AB2DEB" w:rsidRPr="0063597A" w:rsidRDefault="006D0767"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72</w:t>
            </w:r>
            <w:r w:rsidR="00AB2DEB" w:rsidRPr="0063597A">
              <w:rPr>
                <w:rFonts w:ascii="Calibri" w:eastAsia="Times New Roman" w:hAnsi="Calibri" w:cs="Calibri"/>
                <w:b/>
                <w:bCs/>
                <w:color w:val="000000"/>
                <w:sz w:val="28"/>
                <w:szCs w:val="28"/>
              </w:rPr>
              <w:t>,000.00</w:t>
            </w:r>
          </w:p>
        </w:tc>
      </w:tr>
      <w:tr w:rsidR="00AB2DEB" w:rsidRPr="0063597A" w14:paraId="36493905" w14:textId="77777777" w:rsidTr="00856F98">
        <w:trPr>
          <w:trHeight w:val="394"/>
        </w:trPr>
        <w:tc>
          <w:tcPr>
            <w:tcW w:w="625" w:type="dxa"/>
            <w:tcBorders>
              <w:top w:val="nil"/>
              <w:left w:val="single" w:sz="4" w:space="0" w:color="auto"/>
              <w:bottom w:val="single" w:sz="4" w:space="0" w:color="auto"/>
              <w:right w:val="single" w:sz="4" w:space="0" w:color="auto"/>
            </w:tcBorders>
            <w:vAlign w:val="center"/>
            <w:hideMark/>
          </w:tcPr>
          <w:p w14:paraId="35847E45"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16</w:t>
            </w:r>
          </w:p>
        </w:tc>
        <w:tc>
          <w:tcPr>
            <w:tcW w:w="4230" w:type="dxa"/>
            <w:tcBorders>
              <w:top w:val="single" w:sz="8" w:space="0" w:color="auto"/>
              <w:left w:val="nil"/>
              <w:bottom w:val="single" w:sz="8" w:space="0" w:color="auto"/>
              <w:right w:val="single" w:sz="8" w:space="0" w:color="auto"/>
            </w:tcBorders>
            <w:vAlign w:val="center"/>
            <w:hideMark/>
          </w:tcPr>
          <w:p w14:paraId="36ECE380"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ITI – Fitter Instructor - Junior</w:t>
            </w:r>
          </w:p>
        </w:tc>
        <w:tc>
          <w:tcPr>
            <w:tcW w:w="990" w:type="dxa"/>
            <w:tcBorders>
              <w:top w:val="single" w:sz="8" w:space="0" w:color="auto"/>
              <w:left w:val="nil"/>
              <w:bottom w:val="single" w:sz="8" w:space="0" w:color="auto"/>
              <w:right w:val="single" w:sz="8" w:space="0" w:color="auto"/>
            </w:tcBorders>
            <w:vAlign w:val="center"/>
            <w:hideMark/>
          </w:tcPr>
          <w:p w14:paraId="38E07573"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16068F5A" w14:textId="681A2DDE"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5,</w:t>
            </w:r>
            <w:r w:rsidR="00F942D4" w:rsidRPr="0063597A">
              <w:rPr>
                <w:rFonts w:ascii="Calibri" w:eastAsia="Times New Roman" w:hAnsi="Calibri" w:cs="Calibri"/>
                <w:b/>
                <w:bCs/>
                <w:color w:val="000000"/>
                <w:sz w:val="28"/>
                <w:szCs w:val="28"/>
              </w:rPr>
              <w:t>5</w:t>
            </w:r>
            <w:r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14B6299E"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2B675589" w14:textId="326CE9BD"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6D0767" w:rsidRPr="0063597A">
              <w:rPr>
                <w:rFonts w:ascii="Calibri" w:eastAsia="Times New Roman" w:hAnsi="Calibri" w:cs="Calibri"/>
                <w:b/>
                <w:bCs/>
                <w:color w:val="000000"/>
                <w:sz w:val="28"/>
                <w:szCs w:val="28"/>
              </w:rPr>
              <w:t>6</w:t>
            </w:r>
            <w:r w:rsidRPr="0063597A">
              <w:rPr>
                <w:rFonts w:ascii="Calibri" w:eastAsia="Times New Roman" w:hAnsi="Calibri" w:cs="Calibri"/>
                <w:b/>
                <w:bCs/>
                <w:color w:val="000000"/>
                <w:sz w:val="28"/>
                <w:szCs w:val="28"/>
              </w:rPr>
              <w:t>,000.00</w:t>
            </w:r>
          </w:p>
        </w:tc>
      </w:tr>
      <w:tr w:rsidR="00AB2DEB" w:rsidRPr="0063597A" w14:paraId="2BAA520C" w14:textId="77777777" w:rsidTr="00856F98">
        <w:trPr>
          <w:trHeight w:val="396"/>
        </w:trPr>
        <w:tc>
          <w:tcPr>
            <w:tcW w:w="625" w:type="dxa"/>
            <w:tcBorders>
              <w:top w:val="nil"/>
              <w:left w:val="single" w:sz="4" w:space="0" w:color="auto"/>
              <w:bottom w:val="single" w:sz="4" w:space="0" w:color="auto"/>
              <w:right w:val="single" w:sz="4" w:space="0" w:color="auto"/>
            </w:tcBorders>
            <w:vAlign w:val="center"/>
            <w:hideMark/>
          </w:tcPr>
          <w:p w14:paraId="321D3CE6"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17</w:t>
            </w:r>
          </w:p>
        </w:tc>
        <w:tc>
          <w:tcPr>
            <w:tcW w:w="4230" w:type="dxa"/>
            <w:tcBorders>
              <w:top w:val="nil"/>
              <w:left w:val="nil"/>
              <w:bottom w:val="single" w:sz="8" w:space="0" w:color="auto"/>
              <w:right w:val="single" w:sz="8" w:space="0" w:color="auto"/>
            </w:tcBorders>
            <w:vAlign w:val="center"/>
            <w:hideMark/>
          </w:tcPr>
          <w:p w14:paraId="26B6135B"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ITI - Electrical Instructor - Senior </w:t>
            </w:r>
          </w:p>
        </w:tc>
        <w:tc>
          <w:tcPr>
            <w:tcW w:w="990" w:type="dxa"/>
            <w:tcBorders>
              <w:top w:val="nil"/>
              <w:left w:val="nil"/>
              <w:bottom w:val="single" w:sz="8" w:space="0" w:color="auto"/>
              <w:right w:val="single" w:sz="8" w:space="0" w:color="auto"/>
            </w:tcBorders>
            <w:vAlign w:val="center"/>
            <w:hideMark/>
          </w:tcPr>
          <w:p w14:paraId="32114EB2"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5D04C4D3" w14:textId="1C0FE3F3" w:rsidR="00AB2DEB" w:rsidRPr="0063597A" w:rsidRDefault="00F942D4"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0</w:t>
            </w:r>
            <w:r w:rsidR="00AB2DEB"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1AFFBB68"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5FC535B5" w14:textId="24E728ED" w:rsidR="00AB2DEB" w:rsidRPr="0063597A" w:rsidRDefault="006D0767"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72</w:t>
            </w:r>
            <w:r w:rsidR="00AB2DEB" w:rsidRPr="0063597A">
              <w:rPr>
                <w:rFonts w:ascii="Calibri" w:eastAsia="Times New Roman" w:hAnsi="Calibri" w:cs="Calibri"/>
                <w:b/>
                <w:bCs/>
                <w:color w:val="000000"/>
                <w:sz w:val="28"/>
                <w:szCs w:val="28"/>
              </w:rPr>
              <w:t>,000.00</w:t>
            </w:r>
          </w:p>
        </w:tc>
      </w:tr>
      <w:tr w:rsidR="00AB2DEB" w:rsidRPr="0063597A" w14:paraId="612650CE" w14:textId="77777777" w:rsidTr="00856F98">
        <w:trPr>
          <w:trHeight w:val="396"/>
        </w:trPr>
        <w:tc>
          <w:tcPr>
            <w:tcW w:w="625" w:type="dxa"/>
            <w:tcBorders>
              <w:top w:val="nil"/>
              <w:left w:val="single" w:sz="4" w:space="0" w:color="auto"/>
              <w:bottom w:val="single" w:sz="4" w:space="0" w:color="auto"/>
              <w:right w:val="single" w:sz="4" w:space="0" w:color="auto"/>
            </w:tcBorders>
            <w:vAlign w:val="center"/>
            <w:hideMark/>
          </w:tcPr>
          <w:p w14:paraId="401A6269"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18</w:t>
            </w:r>
          </w:p>
        </w:tc>
        <w:tc>
          <w:tcPr>
            <w:tcW w:w="4230" w:type="dxa"/>
            <w:tcBorders>
              <w:top w:val="nil"/>
              <w:left w:val="nil"/>
              <w:bottom w:val="single" w:sz="8" w:space="0" w:color="auto"/>
              <w:right w:val="single" w:sz="8" w:space="0" w:color="auto"/>
            </w:tcBorders>
            <w:vAlign w:val="center"/>
            <w:hideMark/>
          </w:tcPr>
          <w:p w14:paraId="4F3E3DFF"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ITI – Electrical Instructor - Junior</w:t>
            </w:r>
          </w:p>
        </w:tc>
        <w:tc>
          <w:tcPr>
            <w:tcW w:w="990" w:type="dxa"/>
            <w:tcBorders>
              <w:top w:val="nil"/>
              <w:left w:val="nil"/>
              <w:bottom w:val="single" w:sz="8" w:space="0" w:color="auto"/>
              <w:right w:val="single" w:sz="8" w:space="0" w:color="auto"/>
            </w:tcBorders>
            <w:vAlign w:val="center"/>
            <w:hideMark/>
          </w:tcPr>
          <w:p w14:paraId="21DD3009"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3D889F4A" w14:textId="78AA2A98"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5,</w:t>
            </w:r>
            <w:r w:rsidR="00F942D4" w:rsidRPr="0063597A">
              <w:rPr>
                <w:rFonts w:ascii="Calibri" w:eastAsia="Times New Roman" w:hAnsi="Calibri" w:cs="Calibri"/>
                <w:b/>
                <w:bCs/>
                <w:color w:val="000000"/>
                <w:sz w:val="28"/>
                <w:szCs w:val="28"/>
              </w:rPr>
              <w:t>5</w:t>
            </w:r>
            <w:r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3D53A171"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4C65316F" w14:textId="22048BF8"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6D0767" w:rsidRPr="0063597A">
              <w:rPr>
                <w:rFonts w:ascii="Calibri" w:eastAsia="Times New Roman" w:hAnsi="Calibri" w:cs="Calibri"/>
                <w:b/>
                <w:bCs/>
                <w:color w:val="000000"/>
                <w:sz w:val="28"/>
                <w:szCs w:val="28"/>
              </w:rPr>
              <w:t>6</w:t>
            </w:r>
            <w:r w:rsidRPr="0063597A">
              <w:rPr>
                <w:rFonts w:ascii="Calibri" w:eastAsia="Times New Roman" w:hAnsi="Calibri" w:cs="Calibri"/>
                <w:b/>
                <w:bCs/>
                <w:color w:val="000000"/>
                <w:sz w:val="28"/>
                <w:szCs w:val="28"/>
              </w:rPr>
              <w:t>,000.00</w:t>
            </w:r>
          </w:p>
        </w:tc>
      </w:tr>
      <w:tr w:rsidR="00AB2DEB" w:rsidRPr="0063597A" w14:paraId="59E70A02" w14:textId="77777777" w:rsidTr="00856F98">
        <w:trPr>
          <w:trHeight w:val="396"/>
        </w:trPr>
        <w:tc>
          <w:tcPr>
            <w:tcW w:w="625" w:type="dxa"/>
            <w:tcBorders>
              <w:top w:val="nil"/>
              <w:left w:val="single" w:sz="4" w:space="0" w:color="auto"/>
              <w:bottom w:val="single" w:sz="4" w:space="0" w:color="auto"/>
              <w:right w:val="single" w:sz="4" w:space="0" w:color="auto"/>
            </w:tcBorders>
            <w:vAlign w:val="center"/>
            <w:hideMark/>
          </w:tcPr>
          <w:p w14:paraId="15F6D4BE"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19</w:t>
            </w:r>
          </w:p>
        </w:tc>
        <w:tc>
          <w:tcPr>
            <w:tcW w:w="4230" w:type="dxa"/>
            <w:tcBorders>
              <w:top w:val="nil"/>
              <w:left w:val="nil"/>
              <w:bottom w:val="single" w:sz="8" w:space="0" w:color="auto"/>
              <w:right w:val="single" w:sz="8" w:space="0" w:color="auto"/>
            </w:tcBorders>
            <w:vAlign w:val="center"/>
            <w:hideMark/>
          </w:tcPr>
          <w:p w14:paraId="394C31B3"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ITI – Auto Mech. Instructor - Senior</w:t>
            </w:r>
          </w:p>
        </w:tc>
        <w:tc>
          <w:tcPr>
            <w:tcW w:w="990" w:type="dxa"/>
            <w:tcBorders>
              <w:top w:val="nil"/>
              <w:left w:val="nil"/>
              <w:bottom w:val="single" w:sz="8" w:space="0" w:color="auto"/>
              <w:right w:val="single" w:sz="8" w:space="0" w:color="auto"/>
            </w:tcBorders>
            <w:vAlign w:val="center"/>
            <w:hideMark/>
          </w:tcPr>
          <w:p w14:paraId="3B1B6E1A"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265BBFA0" w14:textId="477131C1" w:rsidR="00AB2DEB" w:rsidRPr="0063597A" w:rsidRDefault="00D927A6"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0</w:t>
            </w:r>
            <w:r w:rsidR="00AB2DEB"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28D33159"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4918DD1A" w14:textId="72657D4A" w:rsidR="00AB2DEB" w:rsidRPr="0063597A" w:rsidRDefault="006D0767"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72</w:t>
            </w:r>
            <w:r w:rsidR="00AB2DEB" w:rsidRPr="0063597A">
              <w:rPr>
                <w:rFonts w:ascii="Calibri" w:eastAsia="Times New Roman" w:hAnsi="Calibri" w:cs="Calibri"/>
                <w:b/>
                <w:bCs/>
                <w:color w:val="000000"/>
                <w:sz w:val="28"/>
                <w:szCs w:val="28"/>
              </w:rPr>
              <w:t>,000.00</w:t>
            </w:r>
          </w:p>
        </w:tc>
      </w:tr>
      <w:tr w:rsidR="00AB2DEB" w:rsidRPr="0063597A" w14:paraId="389369E1" w14:textId="77777777" w:rsidTr="00856F98">
        <w:trPr>
          <w:trHeight w:val="396"/>
        </w:trPr>
        <w:tc>
          <w:tcPr>
            <w:tcW w:w="625" w:type="dxa"/>
            <w:tcBorders>
              <w:top w:val="nil"/>
              <w:left w:val="single" w:sz="4" w:space="0" w:color="auto"/>
              <w:bottom w:val="single" w:sz="4" w:space="0" w:color="auto"/>
              <w:right w:val="single" w:sz="4" w:space="0" w:color="auto"/>
            </w:tcBorders>
            <w:vAlign w:val="center"/>
            <w:hideMark/>
          </w:tcPr>
          <w:p w14:paraId="0F77C738"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20</w:t>
            </w:r>
          </w:p>
        </w:tc>
        <w:tc>
          <w:tcPr>
            <w:tcW w:w="4230" w:type="dxa"/>
            <w:tcBorders>
              <w:top w:val="nil"/>
              <w:left w:val="nil"/>
              <w:bottom w:val="single" w:sz="8" w:space="0" w:color="auto"/>
              <w:right w:val="single" w:sz="8" w:space="0" w:color="auto"/>
            </w:tcBorders>
            <w:vAlign w:val="center"/>
            <w:hideMark/>
          </w:tcPr>
          <w:p w14:paraId="012276AE"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ITI – Auto Mech. Instructor - Junior</w:t>
            </w:r>
          </w:p>
        </w:tc>
        <w:tc>
          <w:tcPr>
            <w:tcW w:w="990" w:type="dxa"/>
            <w:tcBorders>
              <w:top w:val="nil"/>
              <w:left w:val="nil"/>
              <w:bottom w:val="single" w:sz="8" w:space="0" w:color="auto"/>
              <w:right w:val="single" w:sz="8" w:space="0" w:color="auto"/>
            </w:tcBorders>
            <w:vAlign w:val="center"/>
            <w:hideMark/>
          </w:tcPr>
          <w:p w14:paraId="222FA1B1"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185ACAC9" w14:textId="66129C04"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5,</w:t>
            </w:r>
            <w:r w:rsidR="00D927A6" w:rsidRPr="0063597A">
              <w:rPr>
                <w:rFonts w:ascii="Calibri" w:eastAsia="Times New Roman" w:hAnsi="Calibri" w:cs="Calibri"/>
                <w:b/>
                <w:bCs/>
                <w:color w:val="000000"/>
                <w:sz w:val="28"/>
                <w:szCs w:val="28"/>
              </w:rPr>
              <w:t>5</w:t>
            </w:r>
            <w:r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6E224AEF"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34A1A714" w14:textId="047848AE"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6D0767" w:rsidRPr="0063597A">
              <w:rPr>
                <w:rFonts w:ascii="Calibri" w:eastAsia="Times New Roman" w:hAnsi="Calibri" w:cs="Calibri"/>
                <w:b/>
                <w:bCs/>
                <w:color w:val="000000"/>
                <w:sz w:val="28"/>
                <w:szCs w:val="28"/>
              </w:rPr>
              <w:t>6</w:t>
            </w:r>
            <w:r w:rsidRPr="0063597A">
              <w:rPr>
                <w:rFonts w:ascii="Calibri" w:eastAsia="Times New Roman" w:hAnsi="Calibri" w:cs="Calibri"/>
                <w:b/>
                <w:bCs/>
                <w:color w:val="000000"/>
                <w:sz w:val="28"/>
                <w:szCs w:val="28"/>
              </w:rPr>
              <w:t>,000.00</w:t>
            </w:r>
          </w:p>
        </w:tc>
      </w:tr>
      <w:tr w:rsidR="00AB2DEB" w:rsidRPr="0063597A" w14:paraId="4B788DF1" w14:textId="77777777" w:rsidTr="00856F98">
        <w:trPr>
          <w:trHeight w:val="396"/>
        </w:trPr>
        <w:tc>
          <w:tcPr>
            <w:tcW w:w="625" w:type="dxa"/>
            <w:tcBorders>
              <w:top w:val="nil"/>
              <w:left w:val="single" w:sz="4" w:space="0" w:color="auto"/>
              <w:bottom w:val="single" w:sz="4" w:space="0" w:color="auto"/>
              <w:right w:val="single" w:sz="4" w:space="0" w:color="auto"/>
            </w:tcBorders>
            <w:vAlign w:val="center"/>
            <w:hideMark/>
          </w:tcPr>
          <w:p w14:paraId="0A51BEC0"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21</w:t>
            </w:r>
          </w:p>
        </w:tc>
        <w:tc>
          <w:tcPr>
            <w:tcW w:w="4230" w:type="dxa"/>
            <w:tcBorders>
              <w:top w:val="nil"/>
              <w:left w:val="nil"/>
              <w:bottom w:val="single" w:sz="8" w:space="0" w:color="auto"/>
              <w:right w:val="single" w:sz="8" w:space="0" w:color="auto"/>
            </w:tcBorders>
            <w:vAlign w:val="center"/>
            <w:hideMark/>
          </w:tcPr>
          <w:p w14:paraId="7D0F6F56"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ITI – Electronic -Mech.  Instructor</w:t>
            </w:r>
          </w:p>
        </w:tc>
        <w:tc>
          <w:tcPr>
            <w:tcW w:w="990" w:type="dxa"/>
            <w:tcBorders>
              <w:top w:val="nil"/>
              <w:left w:val="nil"/>
              <w:bottom w:val="single" w:sz="8" w:space="0" w:color="auto"/>
              <w:right w:val="single" w:sz="8" w:space="0" w:color="auto"/>
            </w:tcBorders>
            <w:vAlign w:val="center"/>
            <w:hideMark/>
          </w:tcPr>
          <w:p w14:paraId="542F4129"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33E392BE" w14:textId="3977DED9" w:rsidR="00AB2DEB" w:rsidRPr="0063597A" w:rsidRDefault="00D927A6"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0</w:t>
            </w:r>
            <w:r w:rsidR="00AB2DEB"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3C815C7D"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49C5FC9A" w14:textId="1F0CC3CE" w:rsidR="00AB2DEB" w:rsidRPr="0063597A" w:rsidRDefault="006D0767"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72</w:t>
            </w:r>
            <w:r w:rsidR="00AB2DEB" w:rsidRPr="0063597A">
              <w:rPr>
                <w:rFonts w:ascii="Calibri" w:eastAsia="Times New Roman" w:hAnsi="Calibri" w:cs="Calibri"/>
                <w:b/>
                <w:bCs/>
                <w:color w:val="000000"/>
                <w:sz w:val="28"/>
                <w:szCs w:val="28"/>
              </w:rPr>
              <w:t>,000.00</w:t>
            </w:r>
          </w:p>
        </w:tc>
      </w:tr>
      <w:tr w:rsidR="00AB2DEB" w:rsidRPr="0063597A" w14:paraId="3AA194F3" w14:textId="77777777" w:rsidTr="00856F98">
        <w:trPr>
          <w:trHeight w:val="396"/>
        </w:trPr>
        <w:tc>
          <w:tcPr>
            <w:tcW w:w="625" w:type="dxa"/>
            <w:tcBorders>
              <w:top w:val="nil"/>
              <w:left w:val="single" w:sz="4" w:space="0" w:color="auto"/>
              <w:bottom w:val="single" w:sz="4" w:space="0" w:color="auto"/>
              <w:right w:val="single" w:sz="4" w:space="0" w:color="auto"/>
            </w:tcBorders>
            <w:vAlign w:val="center"/>
            <w:hideMark/>
          </w:tcPr>
          <w:p w14:paraId="6AEA22E7"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22</w:t>
            </w:r>
          </w:p>
        </w:tc>
        <w:tc>
          <w:tcPr>
            <w:tcW w:w="4230" w:type="dxa"/>
            <w:tcBorders>
              <w:top w:val="nil"/>
              <w:left w:val="nil"/>
              <w:bottom w:val="single" w:sz="8" w:space="0" w:color="auto"/>
              <w:right w:val="single" w:sz="8" w:space="0" w:color="auto"/>
            </w:tcBorders>
            <w:vAlign w:val="center"/>
            <w:hideMark/>
          </w:tcPr>
          <w:p w14:paraId="3349D548"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ITI - </w:t>
            </w:r>
            <w:proofErr w:type="spellStart"/>
            <w:r w:rsidRPr="0063597A">
              <w:rPr>
                <w:rFonts w:ascii="Calibri" w:eastAsia="Times New Roman" w:hAnsi="Calibri" w:cs="Calibri"/>
                <w:b/>
                <w:bCs/>
                <w:color w:val="000000"/>
                <w:sz w:val="28"/>
                <w:szCs w:val="28"/>
              </w:rPr>
              <w:t>Engg</w:t>
            </w:r>
            <w:proofErr w:type="spellEnd"/>
            <w:r w:rsidRPr="0063597A">
              <w:rPr>
                <w:rFonts w:ascii="Calibri" w:eastAsia="Times New Roman" w:hAnsi="Calibri" w:cs="Calibri"/>
                <w:b/>
                <w:bCs/>
                <w:color w:val="000000"/>
                <w:sz w:val="28"/>
                <w:szCs w:val="28"/>
              </w:rPr>
              <w:t xml:space="preserve">. Drawing Instructor </w:t>
            </w:r>
          </w:p>
        </w:tc>
        <w:tc>
          <w:tcPr>
            <w:tcW w:w="990" w:type="dxa"/>
            <w:tcBorders>
              <w:top w:val="nil"/>
              <w:left w:val="nil"/>
              <w:bottom w:val="single" w:sz="8" w:space="0" w:color="auto"/>
              <w:right w:val="single" w:sz="8" w:space="0" w:color="auto"/>
            </w:tcBorders>
            <w:vAlign w:val="center"/>
            <w:hideMark/>
          </w:tcPr>
          <w:p w14:paraId="3287EB39"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2357A8CC" w14:textId="19741F9C" w:rsidR="00AB2DEB" w:rsidRPr="0063597A" w:rsidRDefault="00D927A6"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0</w:t>
            </w:r>
            <w:r w:rsidR="00AB2DEB"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74F371B3"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3A5DC6D4" w14:textId="7B9FA760" w:rsidR="00AB2DEB" w:rsidRPr="0063597A" w:rsidRDefault="006D0767"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72</w:t>
            </w:r>
            <w:r w:rsidR="00AB2DEB" w:rsidRPr="0063597A">
              <w:rPr>
                <w:rFonts w:ascii="Calibri" w:eastAsia="Times New Roman" w:hAnsi="Calibri" w:cs="Calibri"/>
                <w:b/>
                <w:bCs/>
                <w:color w:val="000000"/>
                <w:sz w:val="28"/>
                <w:szCs w:val="28"/>
              </w:rPr>
              <w:t>,000.00</w:t>
            </w:r>
          </w:p>
        </w:tc>
      </w:tr>
      <w:tr w:rsidR="00AB2DEB" w:rsidRPr="0063597A" w14:paraId="1D0BADF5" w14:textId="77777777" w:rsidTr="00856F98">
        <w:trPr>
          <w:trHeight w:val="396"/>
        </w:trPr>
        <w:tc>
          <w:tcPr>
            <w:tcW w:w="625" w:type="dxa"/>
            <w:tcBorders>
              <w:top w:val="nil"/>
              <w:left w:val="single" w:sz="4" w:space="0" w:color="auto"/>
              <w:bottom w:val="single" w:sz="4" w:space="0" w:color="auto"/>
              <w:right w:val="single" w:sz="4" w:space="0" w:color="auto"/>
            </w:tcBorders>
            <w:vAlign w:val="center"/>
            <w:hideMark/>
          </w:tcPr>
          <w:p w14:paraId="63DBF143"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23</w:t>
            </w:r>
          </w:p>
        </w:tc>
        <w:tc>
          <w:tcPr>
            <w:tcW w:w="4230" w:type="dxa"/>
            <w:tcBorders>
              <w:top w:val="nil"/>
              <w:left w:val="nil"/>
              <w:bottom w:val="single" w:sz="8" w:space="0" w:color="auto"/>
              <w:right w:val="single" w:sz="8" w:space="0" w:color="auto"/>
            </w:tcBorders>
            <w:vAlign w:val="center"/>
            <w:hideMark/>
          </w:tcPr>
          <w:p w14:paraId="07C38005"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ITI - Computer Instructor</w:t>
            </w:r>
          </w:p>
        </w:tc>
        <w:tc>
          <w:tcPr>
            <w:tcW w:w="990" w:type="dxa"/>
            <w:tcBorders>
              <w:top w:val="nil"/>
              <w:left w:val="nil"/>
              <w:bottom w:val="single" w:sz="8" w:space="0" w:color="auto"/>
              <w:right w:val="single" w:sz="8" w:space="0" w:color="auto"/>
            </w:tcBorders>
            <w:vAlign w:val="center"/>
            <w:hideMark/>
          </w:tcPr>
          <w:p w14:paraId="7212E9C6"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5A9F4657" w14:textId="2AEA3655"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5,</w:t>
            </w:r>
            <w:r w:rsidR="00D927A6" w:rsidRPr="0063597A">
              <w:rPr>
                <w:rFonts w:ascii="Calibri" w:eastAsia="Times New Roman" w:hAnsi="Calibri" w:cs="Calibri"/>
                <w:b/>
                <w:bCs/>
                <w:color w:val="000000"/>
                <w:sz w:val="28"/>
                <w:szCs w:val="28"/>
              </w:rPr>
              <w:t>5</w:t>
            </w:r>
            <w:r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2B5A69B9"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4696AA2F" w14:textId="79F66260" w:rsidR="00AB2DEB" w:rsidRPr="0063597A" w:rsidRDefault="00905386"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66</w:t>
            </w:r>
            <w:r w:rsidR="00AB2DEB" w:rsidRPr="0063597A">
              <w:rPr>
                <w:rFonts w:ascii="Calibri" w:eastAsia="Times New Roman" w:hAnsi="Calibri" w:cs="Calibri"/>
                <w:b/>
                <w:bCs/>
                <w:color w:val="000000"/>
                <w:sz w:val="28"/>
                <w:szCs w:val="28"/>
              </w:rPr>
              <w:t>,000.00</w:t>
            </w:r>
          </w:p>
        </w:tc>
      </w:tr>
      <w:tr w:rsidR="00AB2DEB" w:rsidRPr="0063597A" w14:paraId="5328935F" w14:textId="77777777" w:rsidTr="00856F98">
        <w:trPr>
          <w:trHeight w:val="396"/>
        </w:trPr>
        <w:tc>
          <w:tcPr>
            <w:tcW w:w="625" w:type="dxa"/>
            <w:tcBorders>
              <w:top w:val="nil"/>
              <w:left w:val="single" w:sz="4" w:space="0" w:color="auto"/>
              <w:bottom w:val="single" w:sz="4" w:space="0" w:color="auto"/>
              <w:right w:val="single" w:sz="4" w:space="0" w:color="auto"/>
            </w:tcBorders>
            <w:vAlign w:val="center"/>
            <w:hideMark/>
          </w:tcPr>
          <w:p w14:paraId="641D6485"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24</w:t>
            </w:r>
          </w:p>
        </w:tc>
        <w:tc>
          <w:tcPr>
            <w:tcW w:w="4230" w:type="dxa"/>
            <w:tcBorders>
              <w:top w:val="nil"/>
              <w:left w:val="nil"/>
              <w:bottom w:val="single" w:sz="8" w:space="0" w:color="auto"/>
              <w:right w:val="single" w:sz="8" w:space="0" w:color="auto"/>
            </w:tcBorders>
            <w:vAlign w:val="center"/>
            <w:hideMark/>
          </w:tcPr>
          <w:p w14:paraId="56A63E52"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ITI - Watchman /Gardner</w:t>
            </w:r>
          </w:p>
        </w:tc>
        <w:tc>
          <w:tcPr>
            <w:tcW w:w="990" w:type="dxa"/>
            <w:tcBorders>
              <w:top w:val="nil"/>
              <w:left w:val="nil"/>
              <w:bottom w:val="single" w:sz="8" w:space="0" w:color="auto"/>
              <w:right w:val="single" w:sz="8" w:space="0" w:color="auto"/>
            </w:tcBorders>
            <w:vAlign w:val="center"/>
            <w:hideMark/>
          </w:tcPr>
          <w:p w14:paraId="42B1C13B"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8" w:space="0" w:color="auto"/>
              <w:right w:val="single" w:sz="8" w:space="0" w:color="auto"/>
            </w:tcBorders>
            <w:vAlign w:val="bottom"/>
            <w:hideMark/>
          </w:tcPr>
          <w:p w14:paraId="384ECE6C" w14:textId="3BF1C5E0"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    </w:t>
            </w:r>
            <w:r w:rsidR="00EF1E7A" w:rsidRPr="0063597A">
              <w:rPr>
                <w:rFonts w:ascii="Calibri" w:eastAsia="Times New Roman" w:hAnsi="Calibri" w:cs="Calibri"/>
                <w:b/>
                <w:bCs/>
                <w:color w:val="000000"/>
                <w:sz w:val="28"/>
                <w:szCs w:val="28"/>
              </w:rPr>
              <w:t>8</w:t>
            </w:r>
            <w:r w:rsidRPr="0063597A">
              <w:rPr>
                <w:rFonts w:ascii="Calibri" w:eastAsia="Times New Roman" w:hAnsi="Calibri" w:cs="Calibri"/>
                <w:b/>
                <w:bCs/>
                <w:color w:val="000000"/>
                <w:sz w:val="28"/>
                <w:szCs w:val="28"/>
              </w:rPr>
              <w:t>,</w:t>
            </w:r>
            <w:r w:rsidR="00EF1E7A" w:rsidRPr="0063597A">
              <w:rPr>
                <w:rFonts w:ascii="Calibri" w:eastAsia="Times New Roman" w:hAnsi="Calibri" w:cs="Calibri"/>
                <w:b/>
                <w:bCs/>
                <w:color w:val="000000"/>
                <w:sz w:val="28"/>
                <w:szCs w:val="28"/>
              </w:rPr>
              <w:t>0</w:t>
            </w:r>
            <w:r w:rsidRPr="0063597A">
              <w:rPr>
                <w:rFonts w:ascii="Calibri" w:eastAsia="Times New Roman" w:hAnsi="Calibri" w:cs="Calibri"/>
                <w:b/>
                <w:bCs/>
                <w:color w:val="000000"/>
                <w:sz w:val="28"/>
                <w:szCs w:val="28"/>
              </w:rPr>
              <w:t>00.00</w:t>
            </w:r>
          </w:p>
        </w:tc>
        <w:tc>
          <w:tcPr>
            <w:tcW w:w="1101" w:type="dxa"/>
            <w:tcBorders>
              <w:top w:val="nil"/>
              <w:left w:val="single" w:sz="4" w:space="0" w:color="auto"/>
              <w:bottom w:val="single" w:sz="4" w:space="0" w:color="auto"/>
              <w:right w:val="single" w:sz="4" w:space="0" w:color="auto"/>
            </w:tcBorders>
            <w:vAlign w:val="bottom"/>
            <w:hideMark/>
          </w:tcPr>
          <w:p w14:paraId="4251E4D8"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nil"/>
              <w:bottom w:val="single" w:sz="4" w:space="0" w:color="auto"/>
              <w:right w:val="single" w:sz="4" w:space="0" w:color="auto"/>
            </w:tcBorders>
            <w:vAlign w:val="bottom"/>
            <w:hideMark/>
          </w:tcPr>
          <w:p w14:paraId="5AC5039D" w14:textId="2C4416AE" w:rsidR="00AB2DEB" w:rsidRPr="0063597A" w:rsidRDefault="00905386"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96</w:t>
            </w:r>
            <w:r w:rsidR="00AB2DEB" w:rsidRPr="0063597A">
              <w:rPr>
                <w:rFonts w:ascii="Calibri" w:eastAsia="Times New Roman" w:hAnsi="Calibri" w:cs="Calibri"/>
                <w:b/>
                <w:bCs/>
                <w:color w:val="000000"/>
                <w:sz w:val="28"/>
                <w:szCs w:val="28"/>
              </w:rPr>
              <w:t>,000.00</w:t>
            </w:r>
          </w:p>
        </w:tc>
      </w:tr>
      <w:tr w:rsidR="00AB2DEB" w:rsidRPr="0063597A" w14:paraId="14B90990" w14:textId="77777777" w:rsidTr="00856F98">
        <w:trPr>
          <w:trHeight w:val="396"/>
        </w:trPr>
        <w:tc>
          <w:tcPr>
            <w:tcW w:w="625" w:type="dxa"/>
            <w:tcBorders>
              <w:top w:val="nil"/>
              <w:left w:val="single" w:sz="4" w:space="0" w:color="auto"/>
              <w:bottom w:val="single" w:sz="4" w:space="0" w:color="auto"/>
              <w:right w:val="single" w:sz="4" w:space="0" w:color="auto"/>
            </w:tcBorders>
            <w:vAlign w:val="center"/>
            <w:hideMark/>
          </w:tcPr>
          <w:p w14:paraId="56AA8E95"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25</w:t>
            </w:r>
          </w:p>
        </w:tc>
        <w:tc>
          <w:tcPr>
            <w:tcW w:w="4230" w:type="dxa"/>
            <w:tcBorders>
              <w:top w:val="nil"/>
              <w:left w:val="nil"/>
              <w:bottom w:val="single" w:sz="4" w:space="0" w:color="auto"/>
              <w:right w:val="single" w:sz="8" w:space="0" w:color="auto"/>
            </w:tcBorders>
            <w:vAlign w:val="center"/>
            <w:hideMark/>
          </w:tcPr>
          <w:p w14:paraId="682CD99F"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ITI - Cook</w:t>
            </w:r>
          </w:p>
        </w:tc>
        <w:tc>
          <w:tcPr>
            <w:tcW w:w="990" w:type="dxa"/>
            <w:tcBorders>
              <w:top w:val="nil"/>
              <w:left w:val="nil"/>
              <w:bottom w:val="single" w:sz="4" w:space="0" w:color="auto"/>
              <w:right w:val="single" w:sz="8" w:space="0" w:color="auto"/>
            </w:tcBorders>
            <w:vAlign w:val="center"/>
            <w:hideMark/>
          </w:tcPr>
          <w:p w14:paraId="1BA58D65"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p>
        </w:tc>
        <w:tc>
          <w:tcPr>
            <w:tcW w:w="1513" w:type="dxa"/>
            <w:tcBorders>
              <w:top w:val="nil"/>
              <w:left w:val="nil"/>
              <w:bottom w:val="single" w:sz="4" w:space="0" w:color="auto"/>
              <w:right w:val="single" w:sz="8" w:space="0" w:color="auto"/>
            </w:tcBorders>
            <w:vAlign w:val="bottom"/>
            <w:hideMark/>
          </w:tcPr>
          <w:p w14:paraId="392E0CFF" w14:textId="1471C37F" w:rsidR="00AB2DEB" w:rsidRPr="0063597A" w:rsidRDefault="00EF1E7A"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8</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0</w:t>
            </w:r>
            <w:r w:rsidR="00AB2DEB" w:rsidRPr="0063597A">
              <w:rPr>
                <w:rFonts w:ascii="Calibri" w:eastAsia="Times New Roman" w:hAnsi="Calibri" w:cs="Calibri"/>
                <w:b/>
                <w:bCs/>
                <w:color w:val="000000"/>
                <w:sz w:val="28"/>
                <w:szCs w:val="28"/>
              </w:rPr>
              <w:t>00.00</w:t>
            </w:r>
          </w:p>
        </w:tc>
        <w:tc>
          <w:tcPr>
            <w:tcW w:w="1101" w:type="dxa"/>
            <w:tcBorders>
              <w:top w:val="nil"/>
              <w:left w:val="nil"/>
              <w:bottom w:val="single" w:sz="4" w:space="0" w:color="auto"/>
              <w:right w:val="single" w:sz="8" w:space="0" w:color="auto"/>
            </w:tcBorders>
            <w:vAlign w:val="bottom"/>
            <w:hideMark/>
          </w:tcPr>
          <w:p w14:paraId="36B55A0B"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12</w:t>
            </w:r>
          </w:p>
        </w:tc>
        <w:tc>
          <w:tcPr>
            <w:tcW w:w="1886" w:type="dxa"/>
            <w:tcBorders>
              <w:top w:val="nil"/>
              <w:left w:val="single" w:sz="4" w:space="0" w:color="auto"/>
              <w:bottom w:val="single" w:sz="4" w:space="0" w:color="auto"/>
              <w:right w:val="single" w:sz="4" w:space="0" w:color="auto"/>
            </w:tcBorders>
            <w:vAlign w:val="bottom"/>
            <w:hideMark/>
          </w:tcPr>
          <w:p w14:paraId="664C35CE" w14:textId="0987AB69" w:rsidR="00AB2DEB" w:rsidRPr="0063597A" w:rsidRDefault="00905386"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96</w:t>
            </w:r>
            <w:r w:rsidR="00AB2DEB" w:rsidRPr="0063597A">
              <w:rPr>
                <w:rFonts w:ascii="Calibri" w:eastAsia="Times New Roman" w:hAnsi="Calibri" w:cs="Calibri"/>
                <w:b/>
                <w:bCs/>
                <w:color w:val="000000"/>
                <w:sz w:val="28"/>
                <w:szCs w:val="28"/>
              </w:rPr>
              <w:t>,000.00</w:t>
            </w:r>
          </w:p>
        </w:tc>
      </w:tr>
      <w:tr w:rsidR="00AB2DEB" w:rsidRPr="0063597A" w14:paraId="61A2AEF7" w14:textId="77777777" w:rsidTr="00856F98">
        <w:trPr>
          <w:trHeight w:val="396"/>
        </w:trPr>
        <w:tc>
          <w:tcPr>
            <w:tcW w:w="8459" w:type="dxa"/>
            <w:gridSpan w:val="5"/>
            <w:tcBorders>
              <w:top w:val="single" w:sz="4" w:space="0" w:color="auto"/>
              <w:left w:val="single" w:sz="4" w:space="0" w:color="auto"/>
              <w:bottom w:val="single" w:sz="4" w:space="0" w:color="auto"/>
              <w:right w:val="single" w:sz="4" w:space="0" w:color="auto"/>
            </w:tcBorders>
            <w:noWrap/>
            <w:vAlign w:val="bottom"/>
            <w:hideMark/>
          </w:tcPr>
          <w:p w14:paraId="19B0981B"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Total: Industrial Training Institute</w:t>
            </w:r>
          </w:p>
        </w:tc>
        <w:tc>
          <w:tcPr>
            <w:tcW w:w="1886" w:type="dxa"/>
            <w:tcBorders>
              <w:top w:val="single" w:sz="4" w:space="0" w:color="auto"/>
              <w:left w:val="nil"/>
              <w:bottom w:val="single" w:sz="4" w:space="0" w:color="auto"/>
              <w:right w:val="single" w:sz="4" w:space="0" w:color="auto"/>
            </w:tcBorders>
            <w:vAlign w:val="bottom"/>
            <w:hideMark/>
          </w:tcPr>
          <w:p w14:paraId="26C7FF87" w14:textId="26037732" w:rsidR="00AB2DEB" w:rsidRPr="0063597A" w:rsidRDefault="00E63332"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8</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1</w:t>
            </w:r>
            <w:r w:rsidR="003E4B9B" w:rsidRPr="0063597A">
              <w:rPr>
                <w:rFonts w:ascii="Calibri" w:eastAsia="Times New Roman" w:hAnsi="Calibri" w:cs="Calibri"/>
                <w:b/>
                <w:bCs/>
                <w:color w:val="000000"/>
                <w:sz w:val="28"/>
                <w:szCs w:val="28"/>
              </w:rPr>
              <w:t>6</w:t>
            </w:r>
            <w:r w:rsidR="00AB2DEB" w:rsidRPr="0063597A">
              <w:rPr>
                <w:rFonts w:ascii="Calibri" w:eastAsia="Times New Roman" w:hAnsi="Calibri" w:cs="Calibri"/>
                <w:b/>
                <w:bCs/>
                <w:color w:val="000000"/>
                <w:sz w:val="28"/>
                <w:szCs w:val="28"/>
              </w:rPr>
              <w:t>,000.00</w:t>
            </w:r>
          </w:p>
        </w:tc>
      </w:tr>
    </w:tbl>
    <w:p w14:paraId="391F1A2A" w14:textId="77777777" w:rsidR="00AB2DEB" w:rsidRDefault="00AB2DEB" w:rsidP="00AB2DEB">
      <w:pPr>
        <w:suppressAutoHyphens/>
        <w:autoSpaceDN w:val="0"/>
        <w:spacing w:after="0" w:line="240" w:lineRule="auto"/>
        <w:rPr>
          <w:rFonts w:ascii="Calibri" w:eastAsia="Times New Roman" w:hAnsi="Calibri" w:cs="Arial"/>
          <w:b/>
          <w:bCs/>
          <w:color w:val="000000"/>
          <w:kern w:val="3"/>
          <w:sz w:val="28"/>
          <w:szCs w:val="28"/>
        </w:rPr>
      </w:pPr>
    </w:p>
    <w:p w14:paraId="4730113C"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41B172B2"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778C312C"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46AE2C6D"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3158EB98"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7AFC6832"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7AC69208"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768CE35D"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08FEC8E1"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43559652" w14:textId="77777777" w:rsidR="00E961A7"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272CE65E" w14:textId="77777777" w:rsidR="00E961A7" w:rsidRPr="0063597A" w:rsidRDefault="00E961A7" w:rsidP="00AB2DEB">
      <w:pPr>
        <w:suppressAutoHyphens/>
        <w:autoSpaceDN w:val="0"/>
        <w:spacing w:after="0" w:line="240" w:lineRule="auto"/>
        <w:rPr>
          <w:rFonts w:ascii="Calibri" w:eastAsia="Times New Roman" w:hAnsi="Calibri" w:cs="Arial"/>
          <w:b/>
          <w:bCs/>
          <w:color w:val="000000"/>
          <w:kern w:val="3"/>
          <w:sz w:val="28"/>
          <w:szCs w:val="28"/>
        </w:rPr>
      </w:pPr>
    </w:p>
    <w:p w14:paraId="793B8E54" w14:textId="77777777"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p>
    <w:tbl>
      <w:tblPr>
        <w:tblW w:w="6930" w:type="dxa"/>
        <w:tblInd w:w="270" w:type="dxa"/>
        <w:tblLook w:val="04A0" w:firstRow="1" w:lastRow="0" w:firstColumn="1" w:lastColumn="0" w:noHBand="0" w:noVBand="1"/>
      </w:tblPr>
      <w:tblGrid>
        <w:gridCol w:w="4770"/>
        <w:gridCol w:w="2160"/>
      </w:tblGrid>
      <w:tr w:rsidR="00AB2DEB" w:rsidRPr="0063597A" w14:paraId="56A43F5E" w14:textId="77777777" w:rsidTr="00856F98">
        <w:trPr>
          <w:trHeight w:val="396"/>
        </w:trPr>
        <w:tc>
          <w:tcPr>
            <w:tcW w:w="6930" w:type="dxa"/>
            <w:gridSpan w:val="2"/>
            <w:tcBorders>
              <w:top w:val="nil"/>
              <w:left w:val="nil"/>
              <w:bottom w:val="single" w:sz="4" w:space="0" w:color="auto"/>
              <w:right w:val="nil"/>
            </w:tcBorders>
            <w:noWrap/>
            <w:vAlign w:val="bottom"/>
            <w:hideMark/>
          </w:tcPr>
          <w:p w14:paraId="7CD01AE2" w14:textId="125F63CE"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Total Houston Funding Request for the period from 1</w:t>
            </w:r>
            <w:r w:rsidRPr="0063597A">
              <w:rPr>
                <w:rFonts w:ascii="Calibri" w:eastAsia="Times New Roman" w:hAnsi="Calibri" w:cs="Calibri"/>
                <w:b/>
                <w:bCs/>
                <w:color w:val="000000"/>
                <w:sz w:val="28"/>
                <w:szCs w:val="28"/>
                <w:vertAlign w:val="superscript"/>
              </w:rPr>
              <w:t>st</w:t>
            </w:r>
            <w:r w:rsidRPr="0063597A">
              <w:rPr>
                <w:rFonts w:ascii="Calibri" w:eastAsia="Times New Roman" w:hAnsi="Calibri" w:cs="Calibri"/>
                <w:b/>
                <w:bCs/>
                <w:color w:val="000000"/>
                <w:sz w:val="28"/>
                <w:szCs w:val="28"/>
              </w:rPr>
              <w:t xml:space="preserve"> </w:t>
            </w:r>
            <w:r w:rsidR="007F67DA">
              <w:rPr>
                <w:rFonts w:ascii="Calibri" w:eastAsia="Times New Roman" w:hAnsi="Calibri" w:cs="Calibri"/>
                <w:b/>
                <w:bCs/>
                <w:color w:val="000000"/>
                <w:sz w:val="28"/>
                <w:szCs w:val="28"/>
              </w:rPr>
              <w:t>April</w:t>
            </w:r>
            <w:r w:rsidRPr="0063597A">
              <w:rPr>
                <w:rFonts w:ascii="Calibri" w:eastAsia="Times New Roman" w:hAnsi="Calibri" w:cs="Calibri"/>
                <w:b/>
                <w:bCs/>
                <w:color w:val="000000"/>
                <w:sz w:val="28"/>
                <w:szCs w:val="28"/>
              </w:rPr>
              <w:t>, 202</w:t>
            </w:r>
            <w:r w:rsidR="007F67DA">
              <w:rPr>
                <w:rFonts w:ascii="Calibri" w:eastAsia="Times New Roman" w:hAnsi="Calibri" w:cs="Calibri"/>
                <w:b/>
                <w:bCs/>
                <w:color w:val="000000"/>
                <w:sz w:val="28"/>
                <w:szCs w:val="28"/>
              </w:rPr>
              <w:t>5</w:t>
            </w:r>
            <w:r w:rsidRPr="0063597A">
              <w:rPr>
                <w:rFonts w:ascii="Calibri" w:eastAsia="Times New Roman" w:hAnsi="Calibri" w:cs="Calibri"/>
                <w:b/>
                <w:bCs/>
                <w:color w:val="000000"/>
                <w:sz w:val="28"/>
                <w:szCs w:val="28"/>
              </w:rPr>
              <w:t xml:space="preserve"> to 31</w:t>
            </w:r>
            <w:r w:rsidRPr="0063597A">
              <w:rPr>
                <w:rFonts w:ascii="Calibri" w:eastAsia="Times New Roman" w:hAnsi="Calibri" w:cs="Calibri"/>
                <w:b/>
                <w:bCs/>
                <w:color w:val="000000"/>
                <w:sz w:val="28"/>
                <w:szCs w:val="28"/>
                <w:vertAlign w:val="superscript"/>
              </w:rPr>
              <w:t>st</w:t>
            </w:r>
            <w:r w:rsidRPr="0063597A">
              <w:rPr>
                <w:rFonts w:ascii="Calibri" w:eastAsia="Times New Roman" w:hAnsi="Calibri" w:cs="Calibri"/>
                <w:b/>
                <w:bCs/>
                <w:color w:val="000000"/>
                <w:sz w:val="28"/>
                <w:szCs w:val="28"/>
              </w:rPr>
              <w:t xml:space="preserve"> March, 202</w:t>
            </w:r>
            <w:r w:rsidR="007F67DA">
              <w:rPr>
                <w:rFonts w:ascii="Calibri" w:eastAsia="Times New Roman" w:hAnsi="Calibri" w:cs="Calibri"/>
                <w:b/>
                <w:bCs/>
                <w:color w:val="000000"/>
                <w:sz w:val="28"/>
                <w:szCs w:val="28"/>
              </w:rPr>
              <w:t>6</w:t>
            </w:r>
          </w:p>
        </w:tc>
      </w:tr>
      <w:tr w:rsidR="00AB2DEB" w:rsidRPr="0063597A" w14:paraId="43515930" w14:textId="77777777" w:rsidTr="00856F98">
        <w:trPr>
          <w:trHeight w:val="396"/>
        </w:trPr>
        <w:tc>
          <w:tcPr>
            <w:tcW w:w="4770" w:type="dxa"/>
            <w:tcBorders>
              <w:top w:val="nil"/>
              <w:left w:val="single" w:sz="4" w:space="0" w:color="auto"/>
              <w:bottom w:val="single" w:sz="4" w:space="0" w:color="auto"/>
              <w:right w:val="single" w:sz="4" w:space="0" w:color="auto"/>
            </w:tcBorders>
            <w:vAlign w:val="center"/>
            <w:hideMark/>
          </w:tcPr>
          <w:p w14:paraId="761FEF4F" w14:textId="77777777" w:rsidR="00AB2DEB" w:rsidRPr="0063597A" w:rsidRDefault="00AB2DEB" w:rsidP="00856F98">
            <w:pPr>
              <w:autoSpaceDN w:val="0"/>
              <w:spacing w:after="0" w:line="240" w:lineRule="auto"/>
              <w:rPr>
                <w:rFonts w:ascii="Calibri" w:eastAsia="Times New Roman" w:hAnsi="Calibri" w:cs="Calibri"/>
                <w:b/>
                <w:bCs/>
                <w:color w:val="000000"/>
              </w:rPr>
            </w:pPr>
            <w:r w:rsidRPr="0063597A">
              <w:rPr>
                <w:rFonts w:ascii="Calibri" w:eastAsia="Times New Roman" w:hAnsi="Calibri" w:cs="Calibri"/>
                <w:b/>
                <w:bCs/>
                <w:color w:val="000000"/>
                <w:sz w:val="28"/>
                <w:szCs w:val="28"/>
              </w:rPr>
              <w:t>High School</w:t>
            </w:r>
            <w:r w:rsidRPr="0063597A">
              <w:rPr>
                <w:rFonts w:ascii="Calibri" w:eastAsia="Times New Roman" w:hAnsi="Calibri" w:cs="Calibri"/>
                <w:b/>
                <w:bCs/>
                <w:color w:val="000000"/>
              </w:rPr>
              <w:t> </w:t>
            </w:r>
          </w:p>
        </w:tc>
        <w:tc>
          <w:tcPr>
            <w:tcW w:w="2160" w:type="dxa"/>
            <w:tcBorders>
              <w:top w:val="nil"/>
              <w:left w:val="nil"/>
              <w:bottom w:val="single" w:sz="8" w:space="0" w:color="auto"/>
              <w:right w:val="single" w:sz="8" w:space="0" w:color="auto"/>
            </w:tcBorders>
            <w:vAlign w:val="center"/>
            <w:hideMark/>
          </w:tcPr>
          <w:p w14:paraId="422C94B2" w14:textId="5CAA9DF4"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2,</w:t>
            </w:r>
            <w:r w:rsidR="00D00DE5" w:rsidRPr="0063597A">
              <w:rPr>
                <w:rFonts w:ascii="Calibri" w:eastAsia="Times New Roman" w:hAnsi="Calibri" w:cs="Calibri"/>
                <w:b/>
                <w:bCs/>
                <w:color w:val="000000"/>
                <w:sz w:val="28"/>
                <w:szCs w:val="28"/>
              </w:rPr>
              <w:t>66</w:t>
            </w:r>
            <w:r w:rsidRPr="0063597A">
              <w:rPr>
                <w:rFonts w:ascii="Calibri" w:eastAsia="Times New Roman" w:hAnsi="Calibri" w:cs="Calibri"/>
                <w:b/>
                <w:bCs/>
                <w:color w:val="000000"/>
                <w:sz w:val="28"/>
                <w:szCs w:val="28"/>
              </w:rPr>
              <w:t>,000.00</w:t>
            </w:r>
          </w:p>
        </w:tc>
      </w:tr>
      <w:tr w:rsidR="00AB2DEB" w:rsidRPr="0063597A" w14:paraId="23B8DFDD" w14:textId="77777777" w:rsidTr="00856F98">
        <w:trPr>
          <w:trHeight w:val="396"/>
        </w:trPr>
        <w:tc>
          <w:tcPr>
            <w:tcW w:w="4770" w:type="dxa"/>
            <w:tcBorders>
              <w:top w:val="nil"/>
              <w:left w:val="single" w:sz="4" w:space="0" w:color="auto"/>
              <w:bottom w:val="single" w:sz="4" w:space="0" w:color="auto"/>
              <w:right w:val="single" w:sz="4" w:space="0" w:color="auto"/>
            </w:tcBorders>
            <w:vAlign w:val="center"/>
            <w:hideMark/>
          </w:tcPr>
          <w:p w14:paraId="22D76F30" w14:textId="77777777"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Industrial Training Institute</w:t>
            </w:r>
          </w:p>
        </w:tc>
        <w:tc>
          <w:tcPr>
            <w:tcW w:w="2160" w:type="dxa"/>
            <w:tcBorders>
              <w:top w:val="nil"/>
              <w:left w:val="nil"/>
              <w:bottom w:val="single" w:sz="8" w:space="0" w:color="auto"/>
              <w:right w:val="single" w:sz="8" w:space="0" w:color="auto"/>
            </w:tcBorders>
            <w:vAlign w:val="center"/>
            <w:hideMark/>
          </w:tcPr>
          <w:p w14:paraId="3DD15BBB" w14:textId="53F20E11" w:rsidR="00AB2DEB" w:rsidRPr="0063597A" w:rsidRDefault="00D00DE5"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8</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16</w:t>
            </w:r>
            <w:r w:rsidR="00AB2DEB" w:rsidRPr="0063597A">
              <w:rPr>
                <w:rFonts w:ascii="Calibri" w:eastAsia="Times New Roman" w:hAnsi="Calibri" w:cs="Calibri"/>
                <w:b/>
                <w:bCs/>
                <w:color w:val="000000"/>
                <w:sz w:val="28"/>
                <w:szCs w:val="28"/>
              </w:rPr>
              <w:t>,000.00</w:t>
            </w:r>
          </w:p>
        </w:tc>
      </w:tr>
      <w:tr w:rsidR="00AB2DEB" w:rsidRPr="0063597A" w14:paraId="08343D1F" w14:textId="77777777" w:rsidTr="00856F98">
        <w:trPr>
          <w:trHeight w:val="396"/>
        </w:trPr>
        <w:tc>
          <w:tcPr>
            <w:tcW w:w="4770" w:type="dxa"/>
            <w:tcBorders>
              <w:top w:val="single" w:sz="4" w:space="0" w:color="auto"/>
              <w:left w:val="single" w:sz="4" w:space="0" w:color="auto"/>
              <w:bottom w:val="single" w:sz="4" w:space="0" w:color="auto"/>
              <w:right w:val="single" w:sz="4" w:space="0" w:color="auto"/>
            </w:tcBorders>
            <w:noWrap/>
            <w:vAlign w:val="center"/>
            <w:hideMark/>
          </w:tcPr>
          <w:p w14:paraId="0670ED57"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 </w:t>
            </w:r>
          </w:p>
        </w:tc>
        <w:tc>
          <w:tcPr>
            <w:tcW w:w="2160" w:type="dxa"/>
            <w:tcBorders>
              <w:top w:val="nil"/>
              <w:left w:val="nil"/>
              <w:bottom w:val="single" w:sz="4" w:space="0" w:color="auto"/>
              <w:right w:val="single" w:sz="8" w:space="0" w:color="auto"/>
            </w:tcBorders>
            <w:vAlign w:val="center"/>
            <w:hideMark/>
          </w:tcPr>
          <w:p w14:paraId="354DE418" w14:textId="13FB66ED" w:rsidR="00AB2DEB" w:rsidRPr="0063597A" w:rsidRDefault="00AA2A95"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10</w:t>
            </w:r>
            <w:r w:rsidR="00AB2DEB" w:rsidRPr="0063597A">
              <w:rPr>
                <w:rFonts w:ascii="Calibri" w:eastAsia="Times New Roman" w:hAnsi="Calibri" w:cs="Calibri"/>
                <w:b/>
                <w:bCs/>
                <w:color w:val="000000"/>
                <w:sz w:val="28"/>
                <w:szCs w:val="28"/>
              </w:rPr>
              <w:t>,</w:t>
            </w:r>
            <w:r w:rsidR="00900B43" w:rsidRPr="0063597A">
              <w:rPr>
                <w:rFonts w:ascii="Calibri" w:eastAsia="Times New Roman" w:hAnsi="Calibri" w:cs="Calibri"/>
                <w:b/>
                <w:bCs/>
                <w:color w:val="000000"/>
                <w:sz w:val="28"/>
                <w:szCs w:val="28"/>
              </w:rPr>
              <w:t>8</w:t>
            </w:r>
            <w:r w:rsidR="00D00DE5" w:rsidRPr="0063597A">
              <w:rPr>
                <w:rFonts w:ascii="Calibri" w:eastAsia="Times New Roman" w:hAnsi="Calibri" w:cs="Calibri"/>
                <w:b/>
                <w:bCs/>
                <w:color w:val="000000"/>
                <w:sz w:val="28"/>
                <w:szCs w:val="28"/>
              </w:rPr>
              <w:t>2</w:t>
            </w:r>
            <w:r w:rsidR="00AB2DEB" w:rsidRPr="0063597A">
              <w:rPr>
                <w:rFonts w:ascii="Calibri" w:eastAsia="Times New Roman" w:hAnsi="Calibri" w:cs="Calibri"/>
                <w:b/>
                <w:bCs/>
                <w:color w:val="000000"/>
                <w:sz w:val="28"/>
                <w:szCs w:val="28"/>
              </w:rPr>
              <w:t>,000.00</w:t>
            </w:r>
          </w:p>
        </w:tc>
      </w:tr>
      <w:tr w:rsidR="00AB2DEB" w:rsidRPr="0063597A" w14:paraId="129FDAD9" w14:textId="77777777" w:rsidTr="00856F98">
        <w:trPr>
          <w:trHeight w:val="396"/>
        </w:trPr>
        <w:tc>
          <w:tcPr>
            <w:tcW w:w="4770" w:type="dxa"/>
            <w:tcBorders>
              <w:top w:val="single" w:sz="4" w:space="0" w:color="auto"/>
              <w:left w:val="single" w:sz="4" w:space="0" w:color="auto"/>
              <w:bottom w:val="single" w:sz="4" w:space="0" w:color="auto"/>
              <w:right w:val="single" w:sz="4" w:space="0" w:color="auto"/>
            </w:tcBorders>
            <w:noWrap/>
            <w:vAlign w:val="center"/>
          </w:tcPr>
          <w:p w14:paraId="57197DEA" w14:textId="3098C068"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ADD: 10</w:t>
            </w:r>
            <w:r w:rsidR="00E158E9" w:rsidRPr="0063597A">
              <w:rPr>
                <w:rFonts w:ascii="Calibri" w:eastAsia="Times New Roman" w:hAnsi="Calibri" w:cs="Calibri"/>
                <w:b/>
                <w:bCs/>
                <w:color w:val="000000"/>
                <w:sz w:val="28"/>
                <w:szCs w:val="28"/>
              </w:rPr>
              <w:t>% towards</w:t>
            </w:r>
            <w:r w:rsidRPr="0063597A">
              <w:rPr>
                <w:rFonts w:ascii="Calibri" w:eastAsia="Times New Roman" w:hAnsi="Calibri" w:cs="Calibri"/>
                <w:b/>
                <w:bCs/>
                <w:color w:val="000000"/>
                <w:sz w:val="28"/>
                <w:szCs w:val="28"/>
              </w:rPr>
              <w:t xml:space="preserve"> Staff Welfare Fund</w:t>
            </w:r>
          </w:p>
        </w:tc>
        <w:tc>
          <w:tcPr>
            <w:tcW w:w="2160" w:type="dxa"/>
            <w:tcBorders>
              <w:top w:val="nil"/>
              <w:left w:val="nil"/>
              <w:bottom w:val="single" w:sz="4" w:space="0" w:color="auto"/>
              <w:right w:val="single" w:sz="8" w:space="0" w:color="auto"/>
            </w:tcBorders>
            <w:vAlign w:val="center"/>
          </w:tcPr>
          <w:p w14:paraId="080067EE" w14:textId="6E7CCEA9" w:rsidR="00AB2DEB" w:rsidRPr="0063597A" w:rsidRDefault="00AA2A95"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r w:rsidR="0044686B" w:rsidRPr="0063597A">
              <w:rPr>
                <w:rFonts w:ascii="Calibri" w:eastAsia="Times New Roman" w:hAnsi="Calibri" w:cs="Calibri"/>
                <w:b/>
                <w:bCs/>
                <w:color w:val="000000"/>
                <w:sz w:val="28"/>
                <w:szCs w:val="28"/>
              </w:rPr>
              <w:t>,08</w:t>
            </w:r>
            <w:r w:rsidR="00AB2DEB" w:rsidRPr="0063597A">
              <w:rPr>
                <w:rFonts w:ascii="Calibri" w:eastAsia="Times New Roman" w:hAnsi="Calibri" w:cs="Calibri"/>
                <w:b/>
                <w:bCs/>
                <w:color w:val="000000"/>
                <w:sz w:val="28"/>
                <w:szCs w:val="28"/>
              </w:rPr>
              <w:t>,</w:t>
            </w:r>
            <w:r w:rsidRPr="0063597A">
              <w:rPr>
                <w:rFonts w:ascii="Calibri" w:eastAsia="Times New Roman" w:hAnsi="Calibri" w:cs="Calibri"/>
                <w:b/>
                <w:bCs/>
                <w:color w:val="000000"/>
                <w:sz w:val="28"/>
                <w:szCs w:val="28"/>
              </w:rPr>
              <w:t>2</w:t>
            </w:r>
            <w:r w:rsidR="00AB2DEB" w:rsidRPr="0063597A">
              <w:rPr>
                <w:rFonts w:ascii="Calibri" w:eastAsia="Times New Roman" w:hAnsi="Calibri" w:cs="Calibri"/>
                <w:b/>
                <w:bCs/>
                <w:color w:val="000000"/>
                <w:sz w:val="28"/>
                <w:szCs w:val="28"/>
              </w:rPr>
              <w:t>00.00</w:t>
            </w:r>
          </w:p>
        </w:tc>
      </w:tr>
      <w:tr w:rsidR="00AB2DEB" w:rsidRPr="0063597A" w14:paraId="7A5688BF" w14:textId="77777777" w:rsidTr="00856F98">
        <w:trPr>
          <w:trHeight w:val="396"/>
        </w:trPr>
        <w:tc>
          <w:tcPr>
            <w:tcW w:w="4770" w:type="dxa"/>
            <w:tcBorders>
              <w:top w:val="single" w:sz="4" w:space="0" w:color="auto"/>
              <w:left w:val="single" w:sz="4" w:space="0" w:color="auto"/>
              <w:bottom w:val="single" w:sz="4" w:space="0" w:color="auto"/>
              <w:right w:val="single" w:sz="4" w:space="0" w:color="auto"/>
            </w:tcBorders>
            <w:noWrap/>
            <w:vAlign w:val="center"/>
          </w:tcPr>
          <w:p w14:paraId="199B71F4"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p>
        </w:tc>
        <w:tc>
          <w:tcPr>
            <w:tcW w:w="2160" w:type="dxa"/>
            <w:tcBorders>
              <w:top w:val="nil"/>
              <w:left w:val="nil"/>
              <w:bottom w:val="single" w:sz="4" w:space="0" w:color="auto"/>
              <w:right w:val="single" w:sz="8" w:space="0" w:color="auto"/>
            </w:tcBorders>
            <w:vAlign w:val="center"/>
          </w:tcPr>
          <w:p w14:paraId="7B6F5D2D" w14:textId="15A93309"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r w:rsidR="0044686B" w:rsidRPr="0063597A">
              <w:rPr>
                <w:rFonts w:ascii="Calibri" w:eastAsia="Times New Roman" w:hAnsi="Calibri" w:cs="Calibri"/>
                <w:b/>
                <w:bCs/>
                <w:color w:val="000000"/>
                <w:sz w:val="28"/>
                <w:szCs w:val="28"/>
              </w:rPr>
              <w:t>1</w:t>
            </w:r>
            <w:r w:rsidRPr="0063597A">
              <w:rPr>
                <w:rFonts w:ascii="Calibri" w:eastAsia="Times New Roman" w:hAnsi="Calibri" w:cs="Calibri"/>
                <w:b/>
                <w:bCs/>
                <w:color w:val="000000"/>
                <w:sz w:val="28"/>
                <w:szCs w:val="28"/>
              </w:rPr>
              <w:t>,</w:t>
            </w:r>
            <w:r w:rsidR="0044686B" w:rsidRPr="0063597A">
              <w:rPr>
                <w:rFonts w:ascii="Calibri" w:eastAsia="Times New Roman" w:hAnsi="Calibri" w:cs="Calibri"/>
                <w:b/>
                <w:bCs/>
                <w:color w:val="000000"/>
                <w:sz w:val="28"/>
                <w:szCs w:val="28"/>
              </w:rPr>
              <w:t>90</w:t>
            </w:r>
            <w:r w:rsidRPr="0063597A">
              <w:rPr>
                <w:rFonts w:ascii="Calibri" w:eastAsia="Times New Roman" w:hAnsi="Calibri" w:cs="Calibri"/>
                <w:b/>
                <w:bCs/>
                <w:color w:val="000000"/>
                <w:sz w:val="28"/>
                <w:szCs w:val="28"/>
              </w:rPr>
              <w:t>,</w:t>
            </w:r>
            <w:r w:rsidR="0044686B" w:rsidRPr="0063597A">
              <w:rPr>
                <w:rFonts w:ascii="Calibri" w:eastAsia="Times New Roman" w:hAnsi="Calibri" w:cs="Calibri"/>
                <w:b/>
                <w:bCs/>
                <w:color w:val="000000"/>
                <w:sz w:val="28"/>
                <w:szCs w:val="28"/>
              </w:rPr>
              <w:t>2</w:t>
            </w:r>
            <w:r w:rsidRPr="0063597A">
              <w:rPr>
                <w:rFonts w:ascii="Calibri" w:eastAsia="Times New Roman" w:hAnsi="Calibri" w:cs="Calibri"/>
                <w:b/>
                <w:bCs/>
                <w:color w:val="000000"/>
                <w:sz w:val="28"/>
                <w:szCs w:val="28"/>
              </w:rPr>
              <w:t>00.00</w:t>
            </w:r>
          </w:p>
        </w:tc>
      </w:tr>
      <w:tr w:rsidR="00AB2DEB" w:rsidRPr="0063597A" w14:paraId="4C09565C" w14:textId="77777777" w:rsidTr="00856F98">
        <w:trPr>
          <w:trHeight w:val="396"/>
        </w:trPr>
        <w:tc>
          <w:tcPr>
            <w:tcW w:w="4770" w:type="dxa"/>
            <w:tcBorders>
              <w:top w:val="single" w:sz="4" w:space="0" w:color="auto"/>
              <w:left w:val="single" w:sz="4" w:space="0" w:color="auto"/>
              <w:bottom w:val="single" w:sz="4" w:space="0" w:color="auto"/>
              <w:right w:val="single" w:sz="4" w:space="0" w:color="auto"/>
            </w:tcBorders>
            <w:noWrap/>
            <w:vAlign w:val="center"/>
          </w:tcPr>
          <w:p w14:paraId="64C8FBE6"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ADD: Cost of Raw Materials for four Vocational Training Programs at our High School    </w:t>
            </w:r>
          </w:p>
        </w:tc>
        <w:tc>
          <w:tcPr>
            <w:tcW w:w="2160" w:type="dxa"/>
            <w:tcBorders>
              <w:top w:val="single" w:sz="4" w:space="0" w:color="auto"/>
              <w:left w:val="nil"/>
              <w:bottom w:val="single" w:sz="4" w:space="0" w:color="auto"/>
              <w:right w:val="single" w:sz="8" w:space="0" w:color="auto"/>
            </w:tcBorders>
            <w:vAlign w:val="center"/>
          </w:tcPr>
          <w:p w14:paraId="0D7491C8" w14:textId="29A04538" w:rsidR="00AB2DEB" w:rsidRPr="0063597A" w:rsidRDefault="00F754E1"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60</w:t>
            </w:r>
            <w:r w:rsidR="00AB2DEB" w:rsidRPr="0063597A">
              <w:rPr>
                <w:rFonts w:ascii="Calibri" w:eastAsia="Times New Roman" w:hAnsi="Calibri" w:cs="Calibri"/>
                <w:b/>
                <w:bCs/>
                <w:color w:val="000000"/>
                <w:sz w:val="28"/>
                <w:szCs w:val="28"/>
              </w:rPr>
              <w:t>,000.00</w:t>
            </w:r>
          </w:p>
        </w:tc>
      </w:tr>
      <w:tr w:rsidR="00AB2DEB" w:rsidRPr="0063597A" w14:paraId="34FCF1C3" w14:textId="77777777" w:rsidTr="00856F98">
        <w:trPr>
          <w:trHeight w:val="396"/>
        </w:trPr>
        <w:tc>
          <w:tcPr>
            <w:tcW w:w="4770" w:type="dxa"/>
            <w:tcBorders>
              <w:top w:val="single" w:sz="4" w:space="0" w:color="auto"/>
              <w:left w:val="single" w:sz="4" w:space="0" w:color="auto"/>
              <w:bottom w:val="single" w:sz="4" w:space="0" w:color="auto"/>
              <w:right w:val="single" w:sz="4" w:space="0" w:color="auto"/>
            </w:tcBorders>
            <w:noWrap/>
            <w:vAlign w:val="center"/>
          </w:tcPr>
          <w:p w14:paraId="1D42E3D0" w14:textId="7777777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p>
        </w:tc>
        <w:tc>
          <w:tcPr>
            <w:tcW w:w="2160" w:type="dxa"/>
            <w:tcBorders>
              <w:top w:val="single" w:sz="4" w:space="0" w:color="auto"/>
              <w:left w:val="nil"/>
              <w:bottom w:val="single" w:sz="4" w:space="0" w:color="auto"/>
              <w:right w:val="single" w:sz="8" w:space="0" w:color="auto"/>
            </w:tcBorders>
            <w:vAlign w:val="center"/>
          </w:tcPr>
          <w:p w14:paraId="2A2A549E" w14:textId="0E4CED14"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1</w:t>
            </w:r>
            <w:r w:rsidR="00BC5E41" w:rsidRPr="0063597A">
              <w:rPr>
                <w:rFonts w:ascii="Calibri" w:eastAsia="Times New Roman" w:hAnsi="Calibri" w:cs="Calibri"/>
                <w:b/>
                <w:bCs/>
                <w:color w:val="000000"/>
                <w:sz w:val="28"/>
                <w:szCs w:val="28"/>
              </w:rPr>
              <w:t>2</w:t>
            </w:r>
            <w:r w:rsidRPr="0063597A">
              <w:rPr>
                <w:rFonts w:ascii="Calibri" w:eastAsia="Times New Roman" w:hAnsi="Calibri" w:cs="Calibri"/>
                <w:b/>
                <w:bCs/>
                <w:color w:val="000000"/>
                <w:sz w:val="28"/>
                <w:szCs w:val="28"/>
              </w:rPr>
              <w:t>,</w:t>
            </w:r>
            <w:r w:rsidR="00E34215" w:rsidRPr="0063597A">
              <w:rPr>
                <w:rFonts w:ascii="Calibri" w:eastAsia="Times New Roman" w:hAnsi="Calibri" w:cs="Calibri"/>
                <w:b/>
                <w:bCs/>
                <w:color w:val="000000"/>
                <w:sz w:val="28"/>
                <w:szCs w:val="28"/>
              </w:rPr>
              <w:t>50</w:t>
            </w:r>
            <w:r w:rsidRPr="0063597A">
              <w:rPr>
                <w:rFonts w:ascii="Calibri" w:eastAsia="Times New Roman" w:hAnsi="Calibri" w:cs="Calibri"/>
                <w:b/>
                <w:bCs/>
                <w:color w:val="000000"/>
                <w:sz w:val="28"/>
                <w:szCs w:val="28"/>
              </w:rPr>
              <w:t>,</w:t>
            </w:r>
            <w:r w:rsidR="00F754E1" w:rsidRPr="0063597A">
              <w:rPr>
                <w:rFonts w:ascii="Calibri" w:eastAsia="Times New Roman" w:hAnsi="Calibri" w:cs="Calibri"/>
                <w:b/>
                <w:bCs/>
                <w:color w:val="000000"/>
                <w:sz w:val="28"/>
                <w:szCs w:val="28"/>
              </w:rPr>
              <w:t>2</w:t>
            </w:r>
            <w:r w:rsidRPr="0063597A">
              <w:rPr>
                <w:rFonts w:ascii="Calibri" w:eastAsia="Times New Roman" w:hAnsi="Calibri" w:cs="Calibri"/>
                <w:b/>
                <w:bCs/>
                <w:color w:val="000000"/>
                <w:sz w:val="28"/>
                <w:szCs w:val="28"/>
              </w:rPr>
              <w:t>00.00</w:t>
            </w:r>
          </w:p>
        </w:tc>
      </w:tr>
      <w:tr w:rsidR="00AB2DEB" w:rsidRPr="0063597A" w14:paraId="4DD296DA" w14:textId="77777777" w:rsidTr="00856F98">
        <w:trPr>
          <w:trHeight w:val="396"/>
        </w:trPr>
        <w:tc>
          <w:tcPr>
            <w:tcW w:w="4770" w:type="dxa"/>
            <w:tcBorders>
              <w:top w:val="single" w:sz="4" w:space="0" w:color="auto"/>
              <w:left w:val="single" w:sz="4" w:space="0" w:color="auto"/>
              <w:bottom w:val="single" w:sz="4" w:space="0" w:color="auto"/>
              <w:right w:val="single" w:sz="4" w:space="0" w:color="auto"/>
            </w:tcBorders>
            <w:noWrap/>
            <w:vAlign w:val="center"/>
          </w:tcPr>
          <w:p w14:paraId="66D3A0CD" w14:textId="6885E927" w:rsidR="00AB2DEB" w:rsidRPr="0063597A" w:rsidRDefault="00AB2DEB" w:rsidP="00856F98">
            <w:pPr>
              <w:autoSpaceDN w:val="0"/>
              <w:spacing w:after="0" w:line="240" w:lineRule="auto"/>
              <w:jc w:val="right"/>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LESS:  Balance in the </w:t>
            </w:r>
            <w:r w:rsidR="00BC5E41" w:rsidRPr="0063597A">
              <w:rPr>
                <w:rFonts w:ascii="Calibri" w:eastAsia="Times New Roman" w:hAnsi="Calibri" w:cs="Calibri"/>
                <w:b/>
                <w:bCs/>
                <w:color w:val="000000"/>
                <w:sz w:val="28"/>
                <w:szCs w:val="28"/>
              </w:rPr>
              <w:t>Previous</w:t>
            </w:r>
            <w:r w:rsidRPr="0063597A">
              <w:rPr>
                <w:rFonts w:ascii="Calibri" w:eastAsia="Times New Roman" w:hAnsi="Calibri" w:cs="Calibri"/>
                <w:b/>
                <w:bCs/>
                <w:color w:val="000000"/>
                <w:sz w:val="28"/>
                <w:szCs w:val="28"/>
              </w:rPr>
              <w:t xml:space="preserve"> Budget for the period from 1</w:t>
            </w:r>
            <w:r w:rsidRPr="0063597A">
              <w:rPr>
                <w:rFonts w:ascii="Calibri" w:eastAsia="Times New Roman" w:hAnsi="Calibri" w:cs="Calibri"/>
                <w:b/>
                <w:bCs/>
                <w:color w:val="000000"/>
                <w:sz w:val="28"/>
                <w:szCs w:val="28"/>
                <w:vertAlign w:val="superscript"/>
              </w:rPr>
              <w:t>st</w:t>
            </w:r>
            <w:r w:rsidRPr="0063597A">
              <w:rPr>
                <w:rFonts w:ascii="Calibri" w:eastAsia="Times New Roman" w:hAnsi="Calibri" w:cs="Calibri"/>
                <w:b/>
                <w:bCs/>
                <w:color w:val="000000"/>
                <w:sz w:val="28"/>
                <w:szCs w:val="28"/>
              </w:rPr>
              <w:t xml:space="preserve"> </w:t>
            </w:r>
            <w:r w:rsidR="008A58C1" w:rsidRPr="0063597A">
              <w:rPr>
                <w:rFonts w:ascii="Calibri" w:eastAsia="Times New Roman" w:hAnsi="Calibri" w:cs="Calibri"/>
                <w:b/>
                <w:bCs/>
                <w:color w:val="000000"/>
                <w:sz w:val="28"/>
                <w:szCs w:val="28"/>
              </w:rPr>
              <w:t>April</w:t>
            </w:r>
            <w:r w:rsidRPr="0063597A">
              <w:rPr>
                <w:rFonts w:ascii="Calibri" w:eastAsia="Times New Roman" w:hAnsi="Calibri" w:cs="Calibri"/>
                <w:b/>
                <w:bCs/>
                <w:color w:val="000000"/>
                <w:sz w:val="28"/>
                <w:szCs w:val="28"/>
              </w:rPr>
              <w:t>, 202</w:t>
            </w:r>
            <w:r w:rsidR="008A58C1" w:rsidRPr="0063597A">
              <w:rPr>
                <w:rFonts w:ascii="Calibri" w:eastAsia="Times New Roman" w:hAnsi="Calibri" w:cs="Calibri"/>
                <w:b/>
                <w:bCs/>
                <w:color w:val="000000"/>
                <w:sz w:val="28"/>
                <w:szCs w:val="28"/>
              </w:rPr>
              <w:t>4</w:t>
            </w:r>
            <w:r w:rsidRPr="0063597A">
              <w:rPr>
                <w:rFonts w:ascii="Calibri" w:eastAsia="Times New Roman" w:hAnsi="Calibri" w:cs="Calibri"/>
                <w:b/>
                <w:bCs/>
                <w:color w:val="000000"/>
                <w:sz w:val="28"/>
                <w:szCs w:val="28"/>
              </w:rPr>
              <w:t xml:space="preserve"> to 31</w:t>
            </w:r>
            <w:r w:rsidRPr="0063597A">
              <w:rPr>
                <w:rFonts w:ascii="Calibri" w:eastAsia="Times New Roman" w:hAnsi="Calibri" w:cs="Calibri"/>
                <w:b/>
                <w:bCs/>
                <w:color w:val="000000"/>
                <w:sz w:val="28"/>
                <w:szCs w:val="28"/>
                <w:vertAlign w:val="superscript"/>
              </w:rPr>
              <w:t>st</w:t>
            </w:r>
            <w:r w:rsidRPr="0063597A">
              <w:rPr>
                <w:rFonts w:ascii="Calibri" w:eastAsia="Times New Roman" w:hAnsi="Calibri" w:cs="Calibri"/>
                <w:b/>
                <w:bCs/>
                <w:color w:val="000000"/>
                <w:sz w:val="28"/>
                <w:szCs w:val="28"/>
              </w:rPr>
              <w:t xml:space="preserve"> March, 202</w:t>
            </w:r>
            <w:r w:rsidR="008A58C1" w:rsidRPr="0063597A">
              <w:rPr>
                <w:rFonts w:ascii="Calibri" w:eastAsia="Times New Roman" w:hAnsi="Calibri" w:cs="Calibri"/>
                <w:b/>
                <w:bCs/>
                <w:color w:val="000000"/>
                <w:sz w:val="28"/>
                <w:szCs w:val="28"/>
              </w:rPr>
              <w:t>5</w:t>
            </w:r>
            <w:r w:rsidRPr="0063597A">
              <w:rPr>
                <w:rFonts w:ascii="Calibri" w:eastAsia="Times New Roman" w:hAnsi="Calibri" w:cs="Calibri"/>
                <w:b/>
                <w:bCs/>
                <w:color w:val="000000"/>
                <w:sz w:val="28"/>
                <w:szCs w:val="28"/>
              </w:rPr>
              <w:t xml:space="preserve">    </w:t>
            </w:r>
          </w:p>
        </w:tc>
        <w:tc>
          <w:tcPr>
            <w:tcW w:w="2160" w:type="dxa"/>
            <w:tcBorders>
              <w:top w:val="single" w:sz="4" w:space="0" w:color="auto"/>
              <w:left w:val="nil"/>
              <w:bottom w:val="single" w:sz="4" w:space="0" w:color="auto"/>
              <w:right w:val="single" w:sz="8" w:space="0" w:color="auto"/>
            </w:tcBorders>
            <w:vAlign w:val="center"/>
          </w:tcPr>
          <w:p w14:paraId="5FCCC5F1" w14:textId="4A6F3254" w:rsidR="00AB2DEB" w:rsidRPr="0063597A" w:rsidRDefault="007F67DA" w:rsidP="00856F98">
            <w:pPr>
              <w:autoSpaceDN w:val="0"/>
              <w:spacing w:after="0" w:line="240" w:lineRule="auto"/>
              <w:jc w:val="right"/>
              <w:rPr>
                <w:rFonts w:ascii="Calibri" w:eastAsia="Times New Roman" w:hAnsi="Calibri" w:cs="Calibri"/>
                <w:b/>
                <w:bCs/>
                <w:color w:val="000000"/>
                <w:sz w:val="28"/>
                <w:szCs w:val="28"/>
              </w:rPr>
            </w:pPr>
            <w:r>
              <w:rPr>
                <w:rFonts w:ascii="Calibri" w:eastAsia="Times New Roman" w:hAnsi="Calibri" w:cs="Calibri"/>
                <w:b/>
                <w:bCs/>
                <w:color w:val="000000"/>
                <w:sz w:val="28"/>
                <w:szCs w:val="28"/>
              </w:rPr>
              <w:t>7,99,890</w:t>
            </w:r>
            <w:r w:rsidR="00AB2DEB" w:rsidRPr="0063597A">
              <w:rPr>
                <w:rFonts w:ascii="Calibri" w:eastAsia="Times New Roman" w:hAnsi="Calibri" w:cs="Calibri"/>
                <w:b/>
                <w:bCs/>
                <w:color w:val="000000"/>
                <w:sz w:val="28"/>
                <w:szCs w:val="28"/>
              </w:rPr>
              <w:t>.00</w:t>
            </w:r>
          </w:p>
        </w:tc>
      </w:tr>
      <w:tr w:rsidR="00AB2DEB" w:rsidRPr="0063597A" w14:paraId="6CCC7CAF" w14:textId="77777777" w:rsidTr="007F67DA">
        <w:trPr>
          <w:trHeight w:val="396"/>
        </w:trPr>
        <w:tc>
          <w:tcPr>
            <w:tcW w:w="4770" w:type="dxa"/>
            <w:tcBorders>
              <w:top w:val="single" w:sz="4" w:space="0" w:color="auto"/>
              <w:left w:val="single" w:sz="4" w:space="0" w:color="auto"/>
              <w:bottom w:val="single" w:sz="4" w:space="0" w:color="auto"/>
              <w:right w:val="single" w:sz="4" w:space="0" w:color="auto"/>
            </w:tcBorders>
            <w:noWrap/>
            <w:vAlign w:val="center"/>
          </w:tcPr>
          <w:p w14:paraId="22F1FD0B" w14:textId="09D274AF" w:rsidR="00AB2DEB" w:rsidRPr="0063597A" w:rsidRDefault="00AB2DEB" w:rsidP="00856F98">
            <w:pPr>
              <w:autoSpaceDN w:val="0"/>
              <w:spacing w:after="0" w:line="240" w:lineRule="auto"/>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Hence, amount requested from ASHA-HOUS</w:t>
            </w:r>
            <w:r w:rsidR="007F67DA">
              <w:rPr>
                <w:rFonts w:ascii="Calibri" w:eastAsia="Times New Roman" w:hAnsi="Calibri" w:cs="Calibri"/>
                <w:b/>
                <w:bCs/>
                <w:color w:val="000000"/>
                <w:sz w:val="28"/>
                <w:szCs w:val="28"/>
              </w:rPr>
              <w:t>T</w:t>
            </w:r>
            <w:r w:rsidRPr="0063597A">
              <w:rPr>
                <w:rFonts w:ascii="Calibri" w:eastAsia="Times New Roman" w:hAnsi="Calibri" w:cs="Calibri"/>
                <w:b/>
                <w:bCs/>
                <w:color w:val="000000"/>
                <w:sz w:val="28"/>
                <w:szCs w:val="28"/>
              </w:rPr>
              <w:t>ON for the financial year 202</w:t>
            </w:r>
            <w:r w:rsidR="00CE1155" w:rsidRPr="0063597A">
              <w:rPr>
                <w:rFonts w:ascii="Calibri" w:eastAsia="Times New Roman" w:hAnsi="Calibri" w:cs="Calibri"/>
                <w:b/>
                <w:bCs/>
                <w:color w:val="000000"/>
                <w:sz w:val="28"/>
                <w:szCs w:val="28"/>
              </w:rPr>
              <w:t>5</w:t>
            </w:r>
            <w:r w:rsidRPr="0063597A">
              <w:rPr>
                <w:rFonts w:ascii="Calibri" w:eastAsia="Times New Roman" w:hAnsi="Calibri" w:cs="Calibri"/>
                <w:b/>
                <w:bCs/>
                <w:color w:val="000000"/>
                <w:sz w:val="28"/>
                <w:szCs w:val="28"/>
              </w:rPr>
              <w:t xml:space="preserve"> – 202</w:t>
            </w:r>
            <w:r w:rsidR="00CE1155" w:rsidRPr="0063597A">
              <w:rPr>
                <w:rFonts w:ascii="Calibri" w:eastAsia="Times New Roman" w:hAnsi="Calibri" w:cs="Calibri"/>
                <w:b/>
                <w:bCs/>
                <w:color w:val="000000"/>
                <w:sz w:val="28"/>
                <w:szCs w:val="28"/>
              </w:rPr>
              <w:t>6</w:t>
            </w:r>
            <w:r w:rsidRPr="0063597A">
              <w:rPr>
                <w:rFonts w:ascii="Calibri" w:eastAsia="Times New Roman" w:hAnsi="Calibri" w:cs="Calibri"/>
                <w:b/>
                <w:bCs/>
                <w:color w:val="000000"/>
                <w:sz w:val="28"/>
                <w:szCs w:val="28"/>
              </w:rPr>
              <w:t xml:space="preserve"> </w:t>
            </w:r>
            <w:r w:rsidR="007F67DA">
              <w:rPr>
                <w:rFonts w:ascii="Calibri" w:eastAsia="Times New Roman" w:hAnsi="Calibri" w:cs="Calibri"/>
                <w:b/>
                <w:bCs/>
                <w:color w:val="000000"/>
                <w:sz w:val="28"/>
                <w:szCs w:val="28"/>
              </w:rPr>
              <w:t xml:space="preserve">towards salary for the Part Time Vocational Training Instructors of our SEED-Mahatma Gandhi High School, </w:t>
            </w:r>
            <w:proofErr w:type="spellStart"/>
            <w:r w:rsidR="007F67DA">
              <w:rPr>
                <w:rFonts w:ascii="Calibri" w:eastAsia="Times New Roman" w:hAnsi="Calibri" w:cs="Calibri"/>
                <w:b/>
                <w:bCs/>
                <w:color w:val="000000"/>
                <w:sz w:val="28"/>
                <w:szCs w:val="28"/>
              </w:rPr>
              <w:t>Utkottai</w:t>
            </w:r>
            <w:proofErr w:type="spellEnd"/>
            <w:r w:rsidR="007F67DA">
              <w:rPr>
                <w:rFonts w:ascii="Calibri" w:eastAsia="Times New Roman" w:hAnsi="Calibri" w:cs="Calibri"/>
                <w:b/>
                <w:bCs/>
                <w:color w:val="000000"/>
                <w:sz w:val="28"/>
                <w:szCs w:val="28"/>
              </w:rPr>
              <w:t xml:space="preserve"> Village &amp; Part Salary of the Trade Instructors of our Special &amp; Free Industrial Training Institute, </w:t>
            </w:r>
            <w:proofErr w:type="spellStart"/>
            <w:r w:rsidR="007F67DA">
              <w:rPr>
                <w:rFonts w:ascii="Calibri" w:eastAsia="Times New Roman" w:hAnsi="Calibri" w:cs="Calibri"/>
                <w:b/>
                <w:bCs/>
                <w:color w:val="000000"/>
                <w:sz w:val="28"/>
                <w:szCs w:val="28"/>
              </w:rPr>
              <w:t>Irungattukkottai</w:t>
            </w:r>
            <w:proofErr w:type="spellEnd"/>
            <w:r w:rsidR="007F67DA">
              <w:rPr>
                <w:rFonts w:ascii="Calibri" w:eastAsia="Times New Roman" w:hAnsi="Calibri" w:cs="Calibri"/>
                <w:b/>
                <w:bCs/>
                <w:color w:val="000000"/>
                <w:sz w:val="28"/>
                <w:szCs w:val="28"/>
              </w:rPr>
              <w:t xml:space="preserve"> Village</w:t>
            </w:r>
          </w:p>
        </w:tc>
        <w:tc>
          <w:tcPr>
            <w:tcW w:w="2160" w:type="dxa"/>
            <w:tcBorders>
              <w:top w:val="single" w:sz="4" w:space="0" w:color="auto"/>
              <w:left w:val="nil"/>
              <w:bottom w:val="single" w:sz="4" w:space="0" w:color="auto"/>
              <w:right w:val="single" w:sz="8" w:space="0" w:color="auto"/>
            </w:tcBorders>
            <w:vAlign w:val="center"/>
          </w:tcPr>
          <w:p w14:paraId="38854C4A" w14:textId="50C5F819" w:rsidR="00AB2DEB" w:rsidRPr="0063597A" w:rsidRDefault="00AB2DEB" w:rsidP="00856F98">
            <w:pPr>
              <w:autoSpaceDN w:val="0"/>
              <w:spacing w:after="0" w:line="240" w:lineRule="auto"/>
              <w:jc w:val="center"/>
              <w:rPr>
                <w:rFonts w:ascii="Calibri" w:eastAsia="Times New Roman" w:hAnsi="Calibri" w:cs="Calibri"/>
                <w:b/>
                <w:bCs/>
                <w:color w:val="000000"/>
                <w:sz w:val="28"/>
                <w:szCs w:val="28"/>
              </w:rPr>
            </w:pPr>
            <w:r w:rsidRPr="0063597A">
              <w:rPr>
                <w:rFonts w:ascii="Calibri" w:eastAsia="Times New Roman" w:hAnsi="Calibri" w:cs="Calibri"/>
                <w:b/>
                <w:bCs/>
                <w:color w:val="000000"/>
                <w:sz w:val="28"/>
                <w:szCs w:val="28"/>
              </w:rPr>
              <w:t xml:space="preserve">       </w:t>
            </w:r>
            <w:r w:rsidR="007F67DA">
              <w:rPr>
                <w:rFonts w:ascii="Calibri" w:eastAsia="Times New Roman" w:hAnsi="Calibri" w:cs="Calibri"/>
                <w:b/>
                <w:bCs/>
                <w:color w:val="000000"/>
                <w:sz w:val="28"/>
                <w:szCs w:val="28"/>
              </w:rPr>
              <w:t>4,50,310</w:t>
            </w:r>
            <w:r w:rsidRPr="0063597A">
              <w:rPr>
                <w:rFonts w:ascii="Calibri" w:eastAsia="Times New Roman" w:hAnsi="Calibri" w:cs="Calibri"/>
                <w:b/>
                <w:bCs/>
                <w:color w:val="000000"/>
                <w:sz w:val="28"/>
                <w:szCs w:val="28"/>
              </w:rPr>
              <w:t>.00</w:t>
            </w:r>
          </w:p>
        </w:tc>
      </w:tr>
      <w:tr w:rsidR="007F67DA" w:rsidRPr="0063597A" w14:paraId="254B95B8" w14:textId="77777777" w:rsidTr="00E158E9">
        <w:trPr>
          <w:trHeight w:val="396"/>
        </w:trPr>
        <w:tc>
          <w:tcPr>
            <w:tcW w:w="4770" w:type="dxa"/>
            <w:tcBorders>
              <w:top w:val="single" w:sz="4" w:space="0" w:color="auto"/>
              <w:left w:val="single" w:sz="4" w:space="0" w:color="auto"/>
              <w:bottom w:val="single" w:sz="4" w:space="0" w:color="auto"/>
              <w:right w:val="single" w:sz="4" w:space="0" w:color="auto"/>
            </w:tcBorders>
            <w:noWrap/>
            <w:vAlign w:val="center"/>
          </w:tcPr>
          <w:p w14:paraId="06AFC7ED" w14:textId="3B18FAF5" w:rsidR="007F67DA" w:rsidRPr="0063597A" w:rsidRDefault="00E158E9" w:rsidP="00856F98">
            <w:pPr>
              <w:autoSpaceDN w:val="0"/>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SUPPLEMENTARY EDUCATION EXPENSES TO PREPARE 100 DESTITUTE, NEEDY, POOR &amp; RURAL CHILDREN OF THREE DISTRICTS </w:t>
            </w:r>
            <w:proofErr w:type="gramStart"/>
            <w:r>
              <w:rPr>
                <w:rFonts w:ascii="Calibri" w:eastAsia="Times New Roman" w:hAnsi="Calibri" w:cs="Calibri"/>
                <w:b/>
                <w:bCs/>
                <w:color w:val="000000"/>
                <w:sz w:val="28"/>
                <w:szCs w:val="28"/>
              </w:rPr>
              <w:t>( KANCHEEPURAM</w:t>
            </w:r>
            <w:proofErr w:type="gramEnd"/>
            <w:r>
              <w:rPr>
                <w:rFonts w:ascii="Calibri" w:eastAsia="Times New Roman" w:hAnsi="Calibri" w:cs="Calibri"/>
                <w:b/>
                <w:bCs/>
                <w:color w:val="000000"/>
                <w:sz w:val="28"/>
                <w:szCs w:val="28"/>
              </w:rPr>
              <w:t xml:space="preserve">, THIRUVALLURE &amp; CHINGLEPUT DISTRICTS) FOR COMPETITIVE EXAMINATIONS, SUCH AS, NEET, JEE-IIT, ETC. </w:t>
            </w:r>
          </w:p>
        </w:tc>
        <w:tc>
          <w:tcPr>
            <w:tcW w:w="2160" w:type="dxa"/>
            <w:tcBorders>
              <w:top w:val="single" w:sz="4" w:space="0" w:color="auto"/>
              <w:left w:val="nil"/>
              <w:bottom w:val="single" w:sz="4" w:space="0" w:color="auto"/>
              <w:right w:val="single" w:sz="8" w:space="0" w:color="auto"/>
            </w:tcBorders>
            <w:vAlign w:val="center"/>
          </w:tcPr>
          <w:p w14:paraId="20959396" w14:textId="70015511" w:rsidR="007F67DA" w:rsidRPr="0063597A" w:rsidRDefault="00E158E9" w:rsidP="00856F98">
            <w:pPr>
              <w:autoSpaceDN w:val="0"/>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6,80,000-00</w:t>
            </w:r>
          </w:p>
        </w:tc>
      </w:tr>
      <w:tr w:rsidR="00E158E9" w:rsidRPr="0063597A" w14:paraId="4236314E" w14:textId="77777777" w:rsidTr="00856F98">
        <w:trPr>
          <w:trHeight w:val="396"/>
        </w:trPr>
        <w:tc>
          <w:tcPr>
            <w:tcW w:w="4770" w:type="dxa"/>
            <w:tcBorders>
              <w:top w:val="single" w:sz="4" w:space="0" w:color="auto"/>
              <w:left w:val="single" w:sz="4" w:space="0" w:color="auto"/>
              <w:bottom w:val="single" w:sz="4" w:space="0" w:color="auto"/>
              <w:right w:val="single" w:sz="4" w:space="0" w:color="auto"/>
            </w:tcBorders>
            <w:noWrap/>
            <w:vAlign w:val="center"/>
          </w:tcPr>
          <w:p w14:paraId="3803CC13" w14:textId="43325D5D" w:rsidR="00E158E9" w:rsidRDefault="00E158E9" w:rsidP="00856F98">
            <w:pPr>
              <w:autoSpaceDN w:val="0"/>
              <w:spacing w:after="0"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Hence, total amount required for this financial year 2025-2026</w:t>
            </w:r>
          </w:p>
        </w:tc>
        <w:tc>
          <w:tcPr>
            <w:tcW w:w="2160" w:type="dxa"/>
            <w:tcBorders>
              <w:top w:val="single" w:sz="4" w:space="0" w:color="auto"/>
              <w:left w:val="nil"/>
              <w:bottom w:val="single" w:sz="8" w:space="0" w:color="auto"/>
              <w:right w:val="single" w:sz="8" w:space="0" w:color="auto"/>
            </w:tcBorders>
            <w:vAlign w:val="center"/>
          </w:tcPr>
          <w:p w14:paraId="04B8D7A9" w14:textId="67E49468" w:rsidR="00E158E9" w:rsidRDefault="00E158E9" w:rsidP="00856F98">
            <w:pPr>
              <w:autoSpaceDN w:val="0"/>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11,30,310-00</w:t>
            </w:r>
          </w:p>
        </w:tc>
      </w:tr>
    </w:tbl>
    <w:p w14:paraId="7BD8428D" w14:textId="77777777"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p>
    <w:p w14:paraId="327E1A87" w14:textId="1C31BF13"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r w:rsidRPr="0063597A">
        <w:rPr>
          <w:rFonts w:ascii="Calibri" w:eastAsia="Times New Roman" w:hAnsi="Calibri" w:cs="Arial"/>
          <w:b/>
          <w:bCs/>
          <w:color w:val="000000"/>
          <w:kern w:val="3"/>
          <w:sz w:val="28"/>
          <w:szCs w:val="28"/>
        </w:rPr>
        <w:lastRenderedPageBreak/>
        <w:t>The above Budget is actual after deducting the balance as on 31</w:t>
      </w:r>
      <w:r w:rsidRPr="0063597A">
        <w:rPr>
          <w:rFonts w:ascii="Calibri" w:eastAsia="Times New Roman" w:hAnsi="Calibri" w:cs="Arial"/>
          <w:b/>
          <w:bCs/>
          <w:color w:val="000000"/>
          <w:kern w:val="3"/>
          <w:sz w:val="28"/>
          <w:szCs w:val="28"/>
          <w:vertAlign w:val="superscript"/>
        </w:rPr>
        <w:t>st</w:t>
      </w:r>
      <w:r w:rsidRPr="0063597A">
        <w:rPr>
          <w:rFonts w:ascii="Calibri" w:eastAsia="Times New Roman" w:hAnsi="Calibri" w:cs="Arial"/>
          <w:b/>
          <w:bCs/>
          <w:color w:val="000000"/>
          <w:kern w:val="3"/>
          <w:sz w:val="28"/>
          <w:szCs w:val="28"/>
        </w:rPr>
        <w:t xml:space="preserve"> March, 202</w:t>
      </w:r>
      <w:r w:rsidR="00722B67" w:rsidRPr="0063597A">
        <w:rPr>
          <w:rFonts w:ascii="Calibri" w:eastAsia="Times New Roman" w:hAnsi="Calibri" w:cs="Arial"/>
          <w:b/>
          <w:bCs/>
          <w:color w:val="000000"/>
          <w:kern w:val="3"/>
          <w:sz w:val="28"/>
          <w:szCs w:val="28"/>
        </w:rPr>
        <w:t>5</w:t>
      </w:r>
      <w:r w:rsidRPr="0063597A">
        <w:rPr>
          <w:rFonts w:ascii="Calibri" w:eastAsia="Times New Roman" w:hAnsi="Calibri" w:cs="Arial"/>
          <w:b/>
          <w:bCs/>
          <w:color w:val="000000"/>
          <w:kern w:val="3"/>
          <w:sz w:val="28"/>
          <w:szCs w:val="28"/>
        </w:rPr>
        <w:t>.</w:t>
      </w:r>
    </w:p>
    <w:p w14:paraId="2ACC77E6" w14:textId="77777777"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p>
    <w:p w14:paraId="012077A5" w14:textId="77777777"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r w:rsidRPr="0063597A">
        <w:rPr>
          <w:rFonts w:ascii="Calibri" w:eastAsia="Times New Roman" w:hAnsi="Calibri" w:cs="Arial"/>
          <w:b/>
          <w:bCs/>
          <w:color w:val="000000"/>
          <w:kern w:val="3"/>
          <w:sz w:val="28"/>
          <w:szCs w:val="28"/>
        </w:rPr>
        <w:t>If this Budget seems to be higher, kindly delete any item and reduce the budgeted amount, as you please, because, your continued support, whether is small or big, will certainly pave the way for the success of SEED’s activities for the welfare of our less fortunate brethren to show a better future for their sustainability.</w:t>
      </w:r>
    </w:p>
    <w:p w14:paraId="559A942F" w14:textId="77777777"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p>
    <w:p w14:paraId="2633C577" w14:textId="4DE27C58"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r w:rsidRPr="0063597A">
        <w:rPr>
          <w:rFonts w:ascii="Calibri" w:eastAsia="Times New Roman" w:hAnsi="Calibri" w:cs="Arial"/>
          <w:b/>
          <w:bCs/>
          <w:color w:val="000000"/>
          <w:kern w:val="3"/>
          <w:sz w:val="28"/>
          <w:szCs w:val="28"/>
        </w:rPr>
        <w:t xml:space="preserve">Let us join our hands to offer </w:t>
      </w:r>
      <w:r w:rsidR="00E158E9" w:rsidRPr="0063597A">
        <w:rPr>
          <w:rFonts w:ascii="Calibri" w:eastAsia="Times New Roman" w:hAnsi="Calibri" w:cs="Arial"/>
          <w:b/>
          <w:bCs/>
          <w:color w:val="000000"/>
          <w:kern w:val="3"/>
          <w:sz w:val="28"/>
          <w:szCs w:val="28"/>
        </w:rPr>
        <w:t>value-based</w:t>
      </w:r>
      <w:r w:rsidRPr="0063597A">
        <w:rPr>
          <w:rFonts w:ascii="Calibri" w:eastAsia="Times New Roman" w:hAnsi="Calibri" w:cs="Arial"/>
          <w:b/>
          <w:bCs/>
          <w:color w:val="000000"/>
          <w:kern w:val="3"/>
          <w:sz w:val="28"/>
          <w:szCs w:val="28"/>
        </w:rPr>
        <w:t xml:space="preserve"> </w:t>
      </w:r>
      <w:r w:rsidR="00E158E9" w:rsidRPr="0063597A">
        <w:rPr>
          <w:rFonts w:ascii="Calibri" w:eastAsia="Times New Roman" w:hAnsi="Calibri" w:cs="Arial"/>
          <w:b/>
          <w:bCs/>
          <w:color w:val="000000"/>
          <w:kern w:val="3"/>
          <w:sz w:val="28"/>
          <w:szCs w:val="28"/>
        </w:rPr>
        <w:t>life-oriented</w:t>
      </w:r>
      <w:r w:rsidRPr="0063597A">
        <w:rPr>
          <w:rFonts w:ascii="Calibri" w:eastAsia="Times New Roman" w:hAnsi="Calibri" w:cs="Arial"/>
          <w:b/>
          <w:bCs/>
          <w:color w:val="000000"/>
          <w:kern w:val="3"/>
          <w:sz w:val="28"/>
          <w:szCs w:val="28"/>
        </w:rPr>
        <w:t xml:space="preserve"> education to our needy poor children to make them to march towards better tomorrow as the best citizens equally with other children of the society.   </w:t>
      </w:r>
    </w:p>
    <w:p w14:paraId="2B2B24DF" w14:textId="77777777"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r w:rsidRPr="0063597A">
        <w:rPr>
          <w:rFonts w:ascii="Calibri" w:eastAsia="Times New Roman" w:hAnsi="Calibri" w:cs="Arial"/>
          <w:b/>
          <w:bCs/>
          <w:color w:val="000000"/>
          <w:kern w:val="3"/>
          <w:sz w:val="28"/>
          <w:szCs w:val="28"/>
        </w:rPr>
        <w:t xml:space="preserve"> </w:t>
      </w:r>
    </w:p>
    <w:p w14:paraId="31325328" w14:textId="77777777" w:rsidR="00AB2DEB" w:rsidRPr="0063597A" w:rsidRDefault="00AB2DEB" w:rsidP="00AB2DEB">
      <w:pPr>
        <w:suppressAutoHyphens/>
        <w:autoSpaceDN w:val="0"/>
        <w:spacing w:after="0" w:line="240" w:lineRule="auto"/>
        <w:rPr>
          <w:rFonts w:ascii="Calibri" w:eastAsia="SimSun" w:hAnsi="Calibri" w:cs="F"/>
          <w:b/>
          <w:bCs/>
          <w:kern w:val="3"/>
        </w:rPr>
      </w:pPr>
      <w:r w:rsidRPr="0063597A">
        <w:rPr>
          <w:rFonts w:ascii="Calibri" w:eastAsia="Times New Roman" w:hAnsi="Calibri" w:cs="Arial"/>
          <w:b/>
          <w:bCs/>
          <w:color w:val="000000"/>
          <w:kern w:val="3"/>
          <w:sz w:val="28"/>
          <w:szCs w:val="28"/>
        </w:rPr>
        <w:t xml:space="preserve">If you require any more particulars, we are pleased to submit the same to your good selves, immediately. </w:t>
      </w:r>
    </w:p>
    <w:p w14:paraId="72ACFEB1" w14:textId="77777777"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p>
    <w:p w14:paraId="71B3D258" w14:textId="77777777" w:rsidR="00AB2DEB" w:rsidRPr="0063597A" w:rsidRDefault="00AB2DEB" w:rsidP="00AB2DEB">
      <w:pPr>
        <w:suppressAutoHyphens/>
        <w:autoSpaceDN w:val="0"/>
        <w:spacing w:after="0" w:line="240" w:lineRule="auto"/>
        <w:rPr>
          <w:rFonts w:ascii="Calibri" w:eastAsia="SimSun" w:hAnsi="Calibri" w:cs="F"/>
          <w:b/>
          <w:bCs/>
          <w:kern w:val="3"/>
        </w:rPr>
      </w:pPr>
      <w:r w:rsidRPr="0063597A">
        <w:rPr>
          <w:rFonts w:ascii="Calibri" w:eastAsia="Times New Roman" w:hAnsi="Calibri" w:cs="Arial"/>
          <w:b/>
          <w:bCs/>
          <w:color w:val="000000"/>
          <w:kern w:val="3"/>
          <w:sz w:val="28"/>
          <w:szCs w:val="28"/>
        </w:rPr>
        <w:t>With kind and profound regards to all the noble souls in ASHA – HOUSTON Chapter,</w:t>
      </w:r>
    </w:p>
    <w:p w14:paraId="1A997886" w14:textId="77777777" w:rsidR="00AB2DEB" w:rsidRPr="0063597A" w:rsidRDefault="00AB2DEB" w:rsidP="00AB2DEB">
      <w:pPr>
        <w:suppressAutoHyphens/>
        <w:autoSpaceDN w:val="0"/>
        <w:spacing w:after="0" w:line="240" w:lineRule="auto"/>
        <w:rPr>
          <w:rFonts w:ascii="Calibri" w:eastAsia="Times New Roman" w:hAnsi="Calibri" w:cs="Arial"/>
          <w:b/>
          <w:bCs/>
          <w:color w:val="000000"/>
          <w:kern w:val="3"/>
          <w:sz w:val="28"/>
          <w:szCs w:val="28"/>
        </w:rPr>
      </w:pPr>
    </w:p>
    <w:p w14:paraId="0CB17E94" w14:textId="77777777" w:rsidR="00AB2DEB" w:rsidRPr="0063597A" w:rsidRDefault="00AB2DEB" w:rsidP="00AB2DEB">
      <w:pPr>
        <w:suppressAutoHyphens/>
        <w:autoSpaceDN w:val="0"/>
        <w:spacing w:after="0" w:line="240" w:lineRule="auto"/>
        <w:rPr>
          <w:rFonts w:ascii="Calibri" w:eastAsia="SimSun" w:hAnsi="Calibri" w:cs="F"/>
          <w:b/>
          <w:bCs/>
          <w:kern w:val="3"/>
        </w:rPr>
      </w:pPr>
      <w:r w:rsidRPr="0063597A">
        <w:rPr>
          <w:rFonts w:ascii="Calibri" w:eastAsia="Times New Roman" w:hAnsi="Calibri" w:cs="Arial"/>
          <w:b/>
          <w:bCs/>
          <w:color w:val="000000"/>
          <w:kern w:val="3"/>
          <w:sz w:val="28"/>
          <w:szCs w:val="28"/>
        </w:rPr>
        <w:t>Yours, in the service of GOD,</w:t>
      </w:r>
    </w:p>
    <w:p w14:paraId="1051BBB3" w14:textId="77777777" w:rsidR="00AB2DEB" w:rsidRPr="0063597A" w:rsidRDefault="00AB2DEB" w:rsidP="00AB2DEB">
      <w:pPr>
        <w:tabs>
          <w:tab w:val="left" w:pos="3744"/>
        </w:tabs>
        <w:suppressAutoHyphens/>
        <w:autoSpaceDN w:val="0"/>
        <w:spacing w:after="0" w:line="240" w:lineRule="auto"/>
        <w:rPr>
          <w:rFonts w:ascii="Calibri" w:eastAsia="Times New Roman" w:hAnsi="Calibri" w:cs="Arial"/>
          <w:b/>
          <w:bCs/>
          <w:color w:val="000000"/>
          <w:kern w:val="3"/>
          <w:sz w:val="28"/>
          <w:szCs w:val="28"/>
        </w:rPr>
      </w:pPr>
      <w:r w:rsidRPr="0063597A">
        <w:rPr>
          <w:rFonts w:ascii="Calibri" w:eastAsia="Times New Roman" w:hAnsi="Calibri" w:cs="Arial"/>
          <w:b/>
          <w:bCs/>
          <w:color w:val="000000"/>
          <w:kern w:val="3"/>
          <w:sz w:val="28"/>
          <w:szCs w:val="28"/>
        </w:rPr>
        <w:tab/>
      </w:r>
    </w:p>
    <w:p w14:paraId="2A9A83E4" w14:textId="77777777" w:rsidR="00AB2DEB" w:rsidRPr="0063597A" w:rsidRDefault="00AB2DEB" w:rsidP="00AB2DEB">
      <w:pPr>
        <w:suppressAutoHyphens/>
        <w:autoSpaceDN w:val="0"/>
        <w:spacing w:after="0" w:line="240" w:lineRule="auto"/>
        <w:rPr>
          <w:rFonts w:ascii="Calibri" w:eastAsia="SimSun" w:hAnsi="Calibri" w:cs="F"/>
          <w:b/>
          <w:bCs/>
          <w:kern w:val="3"/>
        </w:rPr>
      </w:pPr>
      <w:r w:rsidRPr="0063597A">
        <w:rPr>
          <w:rFonts w:ascii="Calibri" w:eastAsia="Times New Roman" w:hAnsi="Calibri" w:cs="Arial"/>
          <w:b/>
          <w:bCs/>
          <w:color w:val="000000"/>
          <w:kern w:val="3"/>
          <w:sz w:val="28"/>
          <w:szCs w:val="28"/>
        </w:rPr>
        <w:t>A.R. Palanisamy</w:t>
      </w:r>
    </w:p>
    <w:p w14:paraId="04C28EB5" w14:textId="77777777" w:rsidR="00AB2DEB" w:rsidRPr="0063597A" w:rsidRDefault="00AB2DEB" w:rsidP="00AB2DEB">
      <w:pPr>
        <w:suppressAutoHyphens/>
        <w:autoSpaceDN w:val="0"/>
        <w:spacing w:after="0" w:line="240" w:lineRule="auto"/>
        <w:rPr>
          <w:rFonts w:ascii="Calibri" w:eastAsia="SimSun" w:hAnsi="Calibri" w:cs="F"/>
          <w:b/>
          <w:bCs/>
          <w:kern w:val="3"/>
        </w:rPr>
      </w:pPr>
      <w:r w:rsidRPr="0063597A">
        <w:rPr>
          <w:rFonts w:ascii="Calibri" w:eastAsia="Times New Roman" w:hAnsi="Calibri" w:cs="Arial"/>
          <w:b/>
          <w:bCs/>
          <w:color w:val="000000"/>
          <w:kern w:val="3"/>
          <w:sz w:val="28"/>
          <w:szCs w:val="28"/>
        </w:rPr>
        <w:t>Secretary</w:t>
      </w:r>
    </w:p>
    <w:p w14:paraId="36E9772B" w14:textId="77777777" w:rsidR="00AB2DEB" w:rsidRPr="0063597A" w:rsidRDefault="00AB2DEB" w:rsidP="00AB2DEB">
      <w:pPr>
        <w:suppressAutoHyphens/>
        <w:autoSpaceDN w:val="0"/>
        <w:spacing w:after="0" w:line="240" w:lineRule="auto"/>
        <w:rPr>
          <w:rFonts w:ascii="Calibri" w:eastAsia="SimSun" w:hAnsi="Calibri" w:cs="F"/>
          <w:b/>
          <w:bCs/>
          <w:kern w:val="3"/>
        </w:rPr>
      </w:pPr>
      <w:r w:rsidRPr="0063597A">
        <w:rPr>
          <w:rFonts w:ascii="Calibri" w:eastAsia="Times New Roman" w:hAnsi="Calibri" w:cs="Arial"/>
          <w:b/>
          <w:bCs/>
          <w:color w:val="000000"/>
          <w:kern w:val="3"/>
          <w:sz w:val="28"/>
          <w:szCs w:val="28"/>
        </w:rPr>
        <w:t>SEED</w:t>
      </w:r>
    </w:p>
    <w:p w14:paraId="358D760D" w14:textId="77777777" w:rsidR="00AB2DEB" w:rsidRPr="0063597A" w:rsidRDefault="00AB2DEB" w:rsidP="00AB2DEB">
      <w:pPr>
        <w:suppressAutoHyphens/>
        <w:autoSpaceDN w:val="0"/>
        <w:spacing w:after="0" w:line="240" w:lineRule="auto"/>
        <w:rPr>
          <w:rFonts w:ascii="Calibri" w:eastAsia="SimSun" w:hAnsi="Calibri" w:cs="F"/>
          <w:b/>
          <w:bCs/>
          <w:kern w:val="3"/>
        </w:rPr>
      </w:pPr>
      <w:r w:rsidRPr="0063597A">
        <w:rPr>
          <w:rFonts w:ascii="Calibri" w:eastAsia="Times New Roman" w:hAnsi="Calibri" w:cs="Arial"/>
          <w:b/>
          <w:bCs/>
          <w:color w:val="000000"/>
          <w:kern w:val="3"/>
          <w:sz w:val="28"/>
          <w:szCs w:val="28"/>
        </w:rPr>
        <w:t>Sriperumbudur</w:t>
      </w:r>
    </w:p>
    <w:p w14:paraId="0EF6AADD" w14:textId="77777777" w:rsidR="00AB2DEB" w:rsidRPr="0063597A" w:rsidRDefault="00AB2DEB" w:rsidP="00AB2DEB">
      <w:pPr>
        <w:suppressAutoHyphens/>
        <w:autoSpaceDN w:val="0"/>
        <w:spacing w:line="247" w:lineRule="auto"/>
        <w:rPr>
          <w:rFonts w:ascii="Calibri" w:eastAsia="SimSun" w:hAnsi="Calibri" w:cs="F"/>
          <w:b/>
          <w:bCs/>
          <w:kern w:val="3"/>
        </w:rPr>
      </w:pPr>
    </w:p>
    <w:p w14:paraId="2805A778" w14:textId="77777777" w:rsidR="00AB2DEB" w:rsidRPr="0063597A" w:rsidRDefault="00AB2DEB" w:rsidP="00AB2DEB">
      <w:pPr>
        <w:spacing w:after="0" w:line="240" w:lineRule="auto"/>
        <w:rPr>
          <w:rFonts w:ascii="Calibri" w:eastAsia="Times New Roman" w:hAnsi="Calibri" w:cs="Times New Roman"/>
          <w:b/>
          <w:bCs/>
          <w:sz w:val="28"/>
          <w:szCs w:val="28"/>
        </w:rPr>
      </w:pPr>
    </w:p>
    <w:p w14:paraId="7BF66F7F" w14:textId="77777777" w:rsidR="00AB2DEB" w:rsidRPr="0063597A" w:rsidRDefault="00AB2DEB" w:rsidP="00AB2DEB">
      <w:pPr>
        <w:spacing w:after="0" w:line="240" w:lineRule="auto"/>
        <w:rPr>
          <w:rFonts w:ascii="Calibri" w:eastAsia="Times New Roman" w:hAnsi="Calibri" w:cs="Times New Roman"/>
          <w:b/>
          <w:bCs/>
          <w:sz w:val="28"/>
          <w:szCs w:val="28"/>
        </w:rPr>
      </w:pPr>
    </w:p>
    <w:p w14:paraId="38205139" w14:textId="77777777" w:rsidR="00AB2DEB" w:rsidRPr="0063597A" w:rsidRDefault="00AB2DEB" w:rsidP="00AB2DEB">
      <w:pPr>
        <w:spacing w:after="0" w:line="240" w:lineRule="auto"/>
        <w:rPr>
          <w:rFonts w:ascii="Calibri" w:eastAsia="Times New Roman" w:hAnsi="Calibri" w:cs="Times New Roman"/>
          <w:b/>
          <w:bCs/>
          <w:sz w:val="28"/>
          <w:szCs w:val="28"/>
        </w:rPr>
      </w:pPr>
    </w:p>
    <w:p w14:paraId="4AD8DBBC" w14:textId="77777777" w:rsidR="00AB2DEB" w:rsidRDefault="00AB2DEB" w:rsidP="00AB2DEB">
      <w:pPr>
        <w:spacing w:after="0" w:line="240" w:lineRule="auto"/>
        <w:rPr>
          <w:rFonts w:ascii="Calibri" w:eastAsia="Times New Roman" w:hAnsi="Calibri" w:cs="Times New Roman"/>
          <w:b/>
          <w:sz w:val="28"/>
          <w:szCs w:val="28"/>
        </w:rPr>
      </w:pPr>
    </w:p>
    <w:p w14:paraId="7C72A7F1" w14:textId="77777777" w:rsidR="00AB2DEB" w:rsidRDefault="00AB2DEB" w:rsidP="00AB2DEB">
      <w:pPr>
        <w:spacing w:after="0" w:line="240" w:lineRule="auto"/>
        <w:rPr>
          <w:rFonts w:ascii="Calibri" w:eastAsia="Times New Roman" w:hAnsi="Calibri" w:cs="Times New Roman"/>
          <w:b/>
          <w:sz w:val="28"/>
          <w:szCs w:val="28"/>
        </w:rPr>
      </w:pPr>
    </w:p>
    <w:p w14:paraId="55A1B0ED" w14:textId="77777777" w:rsidR="00AB2DEB" w:rsidRDefault="00AB2DEB" w:rsidP="00AB2DEB">
      <w:pPr>
        <w:spacing w:after="0" w:line="240" w:lineRule="auto"/>
        <w:rPr>
          <w:rFonts w:ascii="Calibri" w:eastAsia="Times New Roman" w:hAnsi="Calibri" w:cs="Times New Roman"/>
          <w:b/>
          <w:sz w:val="28"/>
          <w:szCs w:val="28"/>
        </w:rPr>
      </w:pPr>
    </w:p>
    <w:p w14:paraId="370D4EFD" w14:textId="77777777" w:rsidR="00AB2DEB" w:rsidRDefault="00AB2DEB" w:rsidP="00AB2DEB">
      <w:pPr>
        <w:spacing w:after="0" w:line="240" w:lineRule="auto"/>
        <w:rPr>
          <w:rFonts w:ascii="Calibri" w:eastAsia="Times New Roman" w:hAnsi="Calibri" w:cs="Times New Roman"/>
          <w:b/>
          <w:sz w:val="28"/>
          <w:szCs w:val="28"/>
        </w:rPr>
      </w:pPr>
    </w:p>
    <w:p w14:paraId="149C000D" w14:textId="77777777" w:rsidR="00AB2DEB" w:rsidRDefault="00AB2DEB" w:rsidP="00AB2DEB">
      <w:pPr>
        <w:spacing w:after="0" w:line="240" w:lineRule="auto"/>
        <w:rPr>
          <w:rFonts w:ascii="Calibri" w:eastAsia="Times New Roman" w:hAnsi="Calibri" w:cs="Times New Roman"/>
          <w:b/>
          <w:sz w:val="28"/>
          <w:szCs w:val="28"/>
        </w:rPr>
      </w:pPr>
    </w:p>
    <w:p w14:paraId="3FBAB8C8" w14:textId="77777777" w:rsidR="00AB2DEB" w:rsidRDefault="00AB2DEB" w:rsidP="00AB2DEB">
      <w:pPr>
        <w:spacing w:after="0" w:line="240" w:lineRule="auto"/>
        <w:rPr>
          <w:rFonts w:ascii="Calibri" w:eastAsia="Times New Roman" w:hAnsi="Calibri" w:cs="Times New Roman"/>
          <w:b/>
          <w:sz w:val="28"/>
          <w:szCs w:val="28"/>
        </w:rPr>
      </w:pPr>
    </w:p>
    <w:p w14:paraId="794FA420" w14:textId="77777777" w:rsidR="00AB2DEB" w:rsidRDefault="00AB2DEB" w:rsidP="00AB2DEB">
      <w:pPr>
        <w:spacing w:after="0" w:line="240" w:lineRule="auto"/>
        <w:rPr>
          <w:rFonts w:ascii="Calibri" w:eastAsia="Times New Roman" w:hAnsi="Calibri" w:cs="Times New Roman"/>
          <w:b/>
          <w:sz w:val="28"/>
          <w:szCs w:val="28"/>
        </w:rPr>
      </w:pPr>
    </w:p>
    <w:p w14:paraId="7F5846CC" w14:textId="77777777" w:rsidR="00AB2DEB" w:rsidRDefault="00AB2DEB" w:rsidP="00AB2DEB">
      <w:pPr>
        <w:spacing w:after="0" w:line="240" w:lineRule="auto"/>
        <w:rPr>
          <w:rFonts w:ascii="Calibri" w:eastAsia="Times New Roman" w:hAnsi="Calibri" w:cs="Times New Roman"/>
          <w:b/>
          <w:sz w:val="28"/>
          <w:szCs w:val="28"/>
        </w:rPr>
      </w:pPr>
    </w:p>
    <w:p w14:paraId="78A104F4" w14:textId="77777777" w:rsidR="00AB2DEB" w:rsidRDefault="00AB2DEB" w:rsidP="00AB2DEB">
      <w:pPr>
        <w:spacing w:after="0" w:line="240" w:lineRule="auto"/>
        <w:rPr>
          <w:rFonts w:ascii="Calibri" w:eastAsia="Times New Roman" w:hAnsi="Calibri" w:cs="Times New Roman"/>
          <w:b/>
          <w:sz w:val="28"/>
          <w:szCs w:val="28"/>
        </w:rPr>
      </w:pPr>
    </w:p>
    <w:p w14:paraId="544806CA" w14:textId="77777777" w:rsidR="00AB2DEB" w:rsidRDefault="00AB2DEB" w:rsidP="00AB2DEB">
      <w:pPr>
        <w:spacing w:after="0" w:line="240" w:lineRule="auto"/>
        <w:rPr>
          <w:rFonts w:ascii="Calibri" w:eastAsia="Times New Roman" w:hAnsi="Calibri" w:cs="Times New Roman"/>
          <w:b/>
          <w:sz w:val="28"/>
          <w:szCs w:val="28"/>
        </w:rPr>
      </w:pPr>
    </w:p>
    <w:p w14:paraId="36F95905" w14:textId="77777777" w:rsidR="005D1FAD" w:rsidRDefault="005D1FAD"/>
    <w:sectPr w:rsidR="005D1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E1EB2"/>
    <w:multiLevelType w:val="hybridMultilevel"/>
    <w:tmpl w:val="D6A2AC16"/>
    <w:lvl w:ilvl="0" w:tplc="F35EFF68">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2C977D3"/>
    <w:multiLevelType w:val="hybridMultilevel"/>
    <w:tmpl w:val="C2085F5C"/>
    <w:lvl w:ilvl="0" w:tplc="40090001">
      <w:start w:val="8"/>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A9C7E35"/>
    <w:multiLevelType w:val="hybridMultilevel"/>
    <w:tmpl w:val="988A84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9161289">
    <w:abstractNumId w:val="0"/>
  </w:num>
  <w:num w:numId="2" w16cid:durableId="12457790">
    <w:abstractNumId w:val="1"/>
  </w:num>
  <w:num w:numId="3" w16cid:durableId="1327512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AD"/>
    <w:rsid w:val="000619A8"/>
    <w:rsid w:val="000671A9"/>
    <w:rsid w:val="000904AA"/>
    <w:rsid w:val="00111F8E"/>
    <w:rsid w:val="00130EAA"/>
    <w:rsid w:val="00153936"/>
    <w:rsid w:val="00170BF0"/>
    <w:rsid w:val="00174ECC"/>
    <w:rsid w:val="001B4EE3"/>
    <w:rsid w:val="00210498"/>
    <w:rsid w:val="002C6EBB"/>
    <w:rsid w:val="00367538"/>
    <w:rsid w:val="003C31C1"/>
    <w:rsid w:val="003E4B9B"/>
    <w:rsid w:val="00411897"/>
    <w:rsid w:val="00443AC6"/>
    <w:rsid w:val="0044686B"/>
    <w:rsid w:val="0045126F"/>
    <w:rsid w:val="004A4836"/>
    <w:rsid w:val="00557A37"/>
    <w:rsid w:val="005D1FAD"/>
    <w:rsid w:val="00624A40"/>
    <w:rsid w:val="0063597A"/>
    <w:rsid w:val="006D0767"/>
    <w:rsid w:val="00701687"/>
    <w:rsid w:val="00722B67"/>
    <w:rsid w:val="00725261"/>
    <w:rsid w:val="00727D13"/>
    <w:rsid w:val="00740148"/>
    <w:rsid w:val="007C3FB7"/>
    <w:rsid w:val="007E1BF2"/>
    <w:rsid w:val="007F67DA"/>
    <w:rsid w:val="008733B2"/>
    <w:rsid w:val="008A58C1"/>
    <w:rsid w:val="008E284C"/>
    <w:rsid w:val="00900B43"/>
    <w:rsid w:val="00905386"/>
    <w:rsid w:val="00933B86"/>
    <w:rsid w:val="00996886"/>
    <w:rsid w:val="009F535F"/>
    <w:rsid w:val="00A42931"/>
    <w:rsid w:val="00AA2A95"/>
    <w:rsid w:val="00AB2DEB"/>
    <w:rsid w:val="00AF5F8B"/>
    <w:rsid w:val="00B40473"/>
    <w:rsid w:val="00B5116D"/>
    <w:rsid w:val="00BC5E41"/>
    <w:rsid w:val="00BD7CCF"/>
    <w:rsid w:val="00C63CD9"/>
    <w:rsid w:val="00CE1155"/>
    <w:rsid w:val="00CF6B56"/>
    <w:rsid w:val="00D00DE5"/>
    <w:rsid w:val="00D178DA"/>
    <w:rsid w:val="00D56FC7"/>
    <w:rsid w:val="00D81B39"/>
    <w:rsid w:val="00D927A6"/>
    <w:rsid w:val="00DF003A"/>
    <w:rsid w:val="00E158E9"/>
    <w:rsid w:val="00E34215"/>
    <w:rsid w:val="00E551C6"/>
    <w:rsid w:val="00E63332"/>
    <w:rsid w:val="00E93A77"/>
    <w:rsid w:val="00E961A7"/>
    <w:rsid w:val="00EA30CE"/>
    <w:rsid w:val="00EF1E7A"/>
    <w:rsid w:val="00F51AC0"/>
    <w:rsid w:val="00F641F5"/>
    <w:rsid w:val="00F754E1"/>
    <w:rsid w:val="00F77B03"/>
    <w:rsid w:val="00F926E0"/>
    <w:rsid w:val="00F942D4"/>
    <w:rsid w:val="00FA0269"/>
    <w:rsid w:val="00FE07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1F18"/>
  <w15:chartTrackingRefBased/>
  <w15:docId w15:val="{89C3F64C-6760-4413-AF97-E9970823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DEB"/>
    <w:pPr>
      <w:spacing w:line="252" w:lineRule="auto"/>
    </w:pPr>
    <w:rPr>
      <w:kern w:val="0"/>
      <w:sz w:val="22"/>
      <w:szCs w:val="22"/>
      <w:lang w:val="en-US"/>
      <w14:ligatures w14:val="none"/>
    </w:rPr>
  </w:style>
  <w:style w:type="paragraph" w:styleId="Heading1">
    <w:name w:val="heading 1"/>
    <w:basedOn w:val="Normal"/>
    <w:next w:val="Normal"/>
    <w:link w:val="Heading1Char"/>
    <w:uiPriority w:val="9"/>
    <w:qFormat/>
    <w:rsid w:val="005D1F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5D1F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5D1FAD"/>
    <w:pPr>
      <w:keepNext/>
      <w:keepLines/>
      <w:spacing w:before="160" w:after="80" w:line="278" w:lineRule="auto"/>
      <w:outlineLvl w:val="2"/>
    </w:pPr>
    <w:rPr>
      <w:rFonts w:eastAsiaTheme="majorEastAsia"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5D1FAD"/>
    <w:pPr>
      <w:keepNext/>
      <w:keepLines/>
      <w:spacing w:before="80" w:after="40" w:line="278" w:lineRule="auto"/>
      <w:outlineLvl w:val="3"/>
    </w:pPr>
    <w:rPr>
      <w:rFonts w:eastAsiaTheme="majorEastAsia" w:cstheme="majorBidi"/>
      <w:i/>
      <w:iCs/>
      <w:color w:val="0F4761" w:themeColor="accent1" w:themeShade="BF"/>
      <w:kern w:val="2"/>
      <w:sz w:val="24"/>
      <w:szCs w:val="24"/>
      <w:lang w:val="en-IN"/>
      <w14:ligatures w14:val="standardContextual"/>
    </w:rPr>
  </w:style>
  <w:style w:type="paragraph" w:styleId="Heading5">
    <w:name w:val="heading 5"/>
    <w:basedOn w:val="Normal"/>
    <w:next w:val="Normal"/>
    <w:link w:val="Heading5Char"/>
    <w:uiPriority w:val="9"/>
    <w:semiHidden/>
    <w:unhideWhenUsed/>
    <w:qFormat/>
    <w:rsid w:val="005D1FAD"/>
    <w:pPr>
      <w:keepNext/>
      <w:keepLines/>
      <w:spacing w:before="80" w:after="40" w:line="278" w:lineRule="auto"/>
      <w:outlineLvl w:val="4"/>
    </w:pPr>
    <w:rPr>
      <w:rFonts w:eastAsiaTheme="majorEastAsia" w:cstheme="majorBidi"/>
      <w:color w:val="0F4761" w:themeColor="accent1" w:themeShade="BF"/>
      <w:kern w:val="2"/>
      <w:sz w:val="24"/>
      <w:szCs w:val="24"/>
      <w:lang w:val="en-IN"/>
      <w14:ligatures w14:val="standardContextual"/>
    </w:rPr>
  </w:style>
  <w:style w:type="paragraph" w:styleId="Heading6">
    <w:name w:val="heading 6"/>
    <w:basedOn w:val="Normal"/>
    <w:next w:val="Normal"/>
    <w:link w:val="Heading6Char"/>
    <w:uiPriority w:val="9"/>
    <w:semiHidden/>
    <w:unhideWhenUsed/>
    <w:qFormat/>
    <w:rsid w:val="005D1FAD"/>
    <w:pPr>
      <w:keepNext/>
      <w:keepLines/>
      <w:spacing w:before="40" w:after="0" w:line="278" w:lineRule="auto"/>
      <w:outlineLvl w:val="5"/>
    </w:pPr>
    <w:rPr>
      <w:rFonts w:eastAsiaTheme="majorEastAsia" w:cstheme="majorBidi"/>
      <w:i/>
      <w:iCs/>
      <w:color w:val="595959" w:themeColor="text1" w:themeTint="A6"/>
      <w:kern w:val="2"/>
      <w:sz w:val="24"/>
      <w:szCs w:val="24"/>
      <w:lang w:val="en-IN"/>
      <w14:ligatures w14:val="standardContextual"/>
    </w:rPr>
  </w:style>
  <w:style w:type="paragraph" w:styleId="Heading7">
    <w:name w:val="heading 7"/>
    <w:basedOn w:val="Normal"/>
    <w:next w:val="Normal"/>
    <w:link w:val="Heading7Char"/>
    <w:uiPriority w:val="9"/>
    <w:semiHidden/>
    <w:unhideWhenUsed/>
    <w:qFormat/>
    <w:rsid w:val="005D1FAD"/>
    <w:pPr>
      <w:keepNext/>
      <w:keepLines/>
      <w:spacing w:before="40" w:after="0" w:line="278" w:lineRule="auto"/>
      <w:outlineLvl w:val="6"/>
    </w:pPr>
    <w:rPr>
      <w:rFonts w:eastAsiaTheme="majorEastAsia" w:cstheme="majorBidi"/>
      <w:color w:val="595959" w:themeColor="text1" w:themeTint="A6"/>
      <w:kern w:val="2"/>
      <w:sz w:val="24"/>
      <w:szCs w:val="24"/>
      <w:lang w:val="en-IN"/>
      <w14:ligatures w14:val="standardContextual"/>
    </w:rPr>
  </w:style>
  <w:style w:type="paragraph" w:styleId="Heading8">
    <w:name w:val="heading 8"/>
    <w:basedOn w:val="Normal"/>
    <w:next w:val="Normal"/>
    <w:link w:val="Heading8Char"/>
    <w:uiPriority w:val="9"/>
    <w:semiHidden/>
    <w:unhideWhenUsed/>
    <w:qFormat/>
    <w:rsid w:val="005D1FAD"/>
    <w:pPr>
      <w:keepNext/>
      <w:keepLines/>
      <w:spacing w:after="0" w:line="278" w:lineRule="auto"/>
      <w:outlineLvl w:val="7"/>
    </w:pPr>
    <w:rPr>
      <w:rFonts w:eastAsiaTheme="majorEastAsia" w:cstheme="majorBidi"/>
      <w:i/>
      <w:iCs/>
      <w:color w:val="272727" w:themeColor="text1" w:themeTint="D8"/>
      <w:kern w:val="2"/>
      <w:sz w:val="24"/>
      <w:szCs w:val="24"/>
      <w:lang w:val="en-IN"/>
      <w14:ligatures w14:val="standardContextual"/>
    </w:rPr>
  </w:style>
  <w:style w:type="paragraph" w:styleId="Heading9">
    <w:name w:val="heading 9"/>
    <w:basedOn w:val="Normal"/>
    <w:next w:val="Normal"/>
    <w:link w:val="Heading9Char"/>
    <w:uiPriority w:val="9"/>
    <w:semiHidden/>
    <w:unhideWhenUsed/>
    <w:qFormat/>
    <w:rsid w:val="005D1FAD"/>
    <w:pPr>
      <w:keepNext/>
      <w:keepLines/>
      <w:spacing w:after="0" w:line="278" w:lineRule="auto"/>
      <w:outlineLvl w:val="8"/>
    </w:pPr>
    <w:rPr>
      <w:rFonts w:eastAsiaTheme="majorEastAsia" w:cstheme="majorBidi"/>
      <w:color w:val="272727" w:themeColor="text1" w:themeTint="D8"/>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FAD"/>
    <w:rPr>
      <w:rFonts w:eastAsiaTheme="majorEastAsia" w:cstheme="majorBidi"/>
      <w:color w:val="272727" w:themeColor="text1" w:themeTint="D8"/>
    </w:rPr>
  </w:style>
  <w:style w:type="paragraph" w:styleId="Title">
    <w:name w:val="Title"/>
    <w:basedOn w:val="Normal"/>
    <w:next w:val="Normal"/>
    <w:link w:val="TitleChar"/>
    <w:uiPriority w:val="10"/>
    <w:qFormat/>
    <w:rsid w:val="005D1FAD"/>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5D1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FAD"/>
    <w:pPr>
      <w:numPr>
        <w:ilvl w:val="1"/>
      </w:numPr>
      <w:spacing w:line="278"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5D1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FAD"/>
    <w:pPr>
      <w:spacing w:before="160" w:line="278" w:lineRule="auto"/>
      <w:jc w:val="center"/>
    </w:pPr>
    <w:rPr>
      <w:i/>
      <w:iCs/>
      <w:color w:val="404040" w:themeColor="text1" w:themeTint="BF"/>
      <w:kern w:val="2"/>
      <w:sz w:val="24"/>
      <w:szCs w:val="24"/>
      <w:lang w:val="en-IN"/>
      <w14:ligatures w14:val="standardContextual"/>
    </w:rPr>
  </w:style>
  <w:style w:type="character" w:customStyle="1" w:styleId="QuoteChar">
    <w:name w:val="Quote Char"/>
    <w:basedOn w:val="DefaultParagraphFont"/>
    <w:link w:val="Quote"/>
    <w:uiPriority w:val="29"/>
    <w:rsid w:val="005D1FAD"/>
    <w:rPr>
      <w:i/>
      <w:iCs/>
      <w:color w:val="404040" w:themeColor="text1" w:themeTint="BF"/>
    </w:rPr>
  </w:style>
  <w:style w:type="paragraph" w:styleId="ListParagraph">
    <w:name w:val="List Paragraph"/>
    <w:basedOn w:val="Normal"/>
    <w:uiPriority w:val="34"/>
    <w:qFormat/>
    <w:rsid w:val="005D1FAD"/>
    <w:pPr>
      <w:spacing w:line="278" w:lineRule="auto"/>
      <w:ind w:left="720"/>
      <w:contextualSpacing/>
    </w:pPr>
    <w:rPr>
      <w:kern w:val="2"/>
      <w:sz w:val="24"/>
      <w:szCs w:val="24"/>
      <w:lang w:val="en-IN"/>
      <w14:ligatures w14:val="standardContextual"/>
    </w:rPr>
  </w:style>
  <w:style w:type="character" w:styleId="IntenseEmphasis">
    <w:name w:val="Intense Emphasis"/>
    <w:basedOn w:val="DefaultParagraphFont"/>
    <w:uiPriority w:val="21"/>
    <w:qFormat/>
    <w:rsid w:val="005D1FAD"/>
    <w:rPr>
      <w:i/>
      <w:iCs/>
      <w:color w:val="0F4761" w:themeColor="accent1" w:themeShade="BF"/>
    </w:rPr>
  </w:style>
  <w:style w:type="paragraph" w:styleId="IntenseQuote">
    <w:name w:val="Intense Quote"/>
    <w:basedOn w:val="Normal"/>
    <w:next w:val="Normal"/>
    <w:link w:val="IntenseQuoteChar"/>
    <w:uiPriority w:val="30"/>
    <w:qFormat/>
    <w:rsid w:val="005D1FA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IN"/>
      <w14:ligatures w14:val="standardContextual"/>
    </w:rPr>
  </w:style>
  <w:style w:type="character" w:customStyle="1" w:styleId="IntenseQuoteChar">
    <w:name w:val="Intense Quote Char"/>
    <w:basedOn w:val="DefaultParagraphFont"/>
    <w:link w:val="IntenseQuote"/>
    <w:uiPriority w:val="30"/>
    <w:rsid w:val="005D1FAD"/>
    <w:rPr>
      <w:i/>
      <w:iCs/>
      <w:color w:val="0F4761" w:themeColor="accent1" w:themeShade="BF"/>
    </w:rPr>
  </w:style>
  <w:style w:type="character" w:styleId="IntenseReference">
    <w:name w:val="Intense Reference"/>
    <w:basedOn w:val="DefaultParagraphFont"/>
    <w:uiPriority w:val="32"/>
    <w:qFormat/>
    <w:rsid w:val="005D1F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436</TotalTime>
  <Pages>8</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manojpvt0706@gmail.com</dc:creator>
  <cp:keywords/>
  <dc:description/>
  <cp:lastModifiedBy>seed seed</cp:lastModifiedBy>
  <cp:revision>53</cp:revision>
  <dcterms:created xsi:type="dcterms:W3CDTF">2025-05-06T03:14:00Z</dcterms:created>
  <dcterms:modified xsi:type="dcterms:W3CDTF">2025-05-07T12:59:00Z</dcterms:modified>
</cp:coreProperties>
</file>