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A8" w:rsidRDefault="00BD49A8" w:rsidP="00926E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:rsidR="00BD49A8" w:rsidRDefault="00BD49A8" w:rsidP="00BD49A8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:rsidR="00BD49A8" w:rsidRPr="008F264C" w:rsidRDefault="00BD49A8" w:rsidP="00BD49A8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F264C">
        <w:rPr>
          <w:rFonts w:ascii="Arial" w:eastAsia="Times New Roman" w:hAnsi="Arial" w:cs="Arial"/>
          <w:color w:val="000000" w:themeColor="text1"/>
          <w:sz w:val="24"/>
          <w:szCs w:val="24"/>
        </w:rPr>
        <w:t>Budget Break up from Gramya</w:t>
      </w:r>
    </w:p>
    <w:p w:rsidR="00BD49A8" w:rsidRDefault="00BD49A8" w:rsidP="00BD49A8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:rsidR="00BD49A8" w:rsidRDefault="00BD49A8" w:rsidP="00BD49A8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:rsidR="00926EB2" w:rsidRPr="00900C80" w:rsidRDefault="00400755" w:rsidP="00926EB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900C80">
        <w:rPr>
          <w:rFonts w:ascii="Arial" w:eastAsia="Times New Roman" w:hAnsi="Arial" w:cs="Arial"/>
          <w:color w:val="FF0000"/>
          <w:sz w:val="24"/>
          <w:szCs w:val="24"/>
        </w:rPr>
        <w:t>Does AEAI have</w:t>
      </w:r>
      <w:r w:rsidR="00926EB2" w:rsidRPr="00900C80">
        <w:rPr>
          <w:rFonts w:ascii="Arial" w:eastAsia="Times New Roman" w:hAnsi="Arial" w:cs="Arial"/>
          <w:color w:val="FF0000"/>
          <w:sz w:val="24"/>
          <w:szCs w:val="24"/>
        </w:rPr>
        <w:t xml:space="preserve"> FCRA in India?</w:t>
      </w:r>
    </w:p>
    <w:p w:rsidR="00400755" w:rsidRDefault="00400755" w:rsidP="00400755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00755" w:rsidRDefault="00400755" w:rsidP="00400755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Yes, Renewal letter with details attached for your reference</w:t>
      </w:r>
    </w:p>
    <w:p w:rsidR="00400755" w:rsidRDefault="00400755" w:rsidP="00400755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00755" w:rsidRPr="00400755" w:rsidRDefault="00400755" w:rsidP="00400755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Name of the Account:   </w:t>
      </w:r>
      <w:r w:rsidRPr="0040075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Aide et Action </w:t>
      </w:r>
      <w:proofErr w:type="gramStart"/>
      <w:r w:rsidRPr="00400755">
        <w:rPr>
          <w:rFonts w:ascii="Arial" w:eastAsia="Times New Roman" w:hAnsi="Arial" w:cs="Arial"/>
          <w:b/>
          <w:bCs/>
          <w:color w:val="222222"/>
          <w:sz w:val="24"/>
          <w:szCs w:val="24"/>
        </w:rPr>
        <w:t>( India</w:t>
      </w:r>
      <w:proofErr w:type="gramEnd"/>
      <w:r w:rsidRPr="00400755">
        <w:rPr>
          <w:rFonts w:ascii="Arial" w:eastAsia="Times New Roman" w:hAnsi="Arial" w:cs="Arial"/>
          <w:b/>
          <w:bCs/>
          <w:color w:val="222222"/>
          <w:sz w:val="24"/>
          <w:szCs w:val="24"/>
        </w:rPr>
        <w:t>)</w:t>
      </w:r>
    </w:p>
    <w:p w:rsidR="00400755" w:rsidRDefault="00400755" w:rsidP="00400755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63238"/>
          <w:sz w:val="20"/>
          <w:szCs w:val="20"/>
          <w:lang w:val="en-IN" w:eastAsia="en-IN"/>
        </w:rPr>
      </w:pPr>
    </w:p>
    <w:p w:rsidR="00400755" w:rsidRPr="00400755" w:rsidRDefault="00400755" w:rsidP="00400755">
      <w:pPr>
        <w:pStyle w:val="ListParagraph"/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val="en-IN" w:eastAsia="en-IN"/>
        </w:rPr>
      </w:pPr>
      <w:proofErr w:type="gramStart"/>
      <w:r w:rsidRPr="00400755">
        <w:rPr>
          <w:rFonts w:ascii="Arial" w:eastAsia="Times New Roman" w:hAnsi="Arial" w:cs="Arial"/>
          <w:color w:val="263238"/>
          <w:sz w:val="20"/>
          <w:szCs w:val="20"/>
          <w:lang w:val="en-IN" w:eastAsia="en-IN"/>
        </w:rPr>
        <w:t xml:space="preserve">FCRA </w:t>
      </w:r>
      <w:r w:rsidRPr="00400755">
        <w:rPr>
          <w:rFonts w:ascii="Arial" w:eastAsia="Times New Roman" w:hAnsi="Arial" w:cs="Arial"/>
          <w:color w:val="263238"/>
          <w:sz w:val="24"/>
          <w:szCs w:val="24"/>
          <w:lang w:val="en-IN" w:eastAsia="en-IN"/>
        </w:rPr>
        <w:t>registration No.</w:t>
      </w:r>
      <w:proofErr w:type="gramEnd"/>
      <w:r>
        <w:rPr>
          <w:rFonts w:ascii="Arial" w:eastAsia="Times New Roman" w:hAnsi="Arial" w:cs="Arial"/>
          <w:color w:val="263238"/>
          <w:sz w:val="24"/>
          <w:szCs w:val="24"/>
          <w:lang w:val="en-IN" w:eastAsia="en-IN"/>
        </w:rPr>
        <w:t xml:space="preserve">    </w:t>
      </w:r>
      <w:r w:rsidRPr="00400755">
        <w:rPr>
          <w:rFonts w:ascii="Arial" w:eastAsia="Times New Roman" w:hAnsi="Arial" w:cs="Arial"/>
          <w:color w:val="263238"/>
          <w:sz w:val="20"/>
          <w:szCs w:val="20"/>
          <w:lang w:val="en-IN" w:eastAsia="en-IN"/>
        </w:rPr>
        <w:t xml:space="preserve"> </w:t>
      </w:r>
      <w:proofErr w:type="gramStart"/>
      <w:r w:rsidRPr="00400755">
        <w:rPr>
          <w:rFonts w:ascii="Arial" w:eastAsia="Times New Roman" w:hAnsi="Arial" w:cs="Arial"/>
          <w:b/>
          <w:bCs/>
          <w:color w:val="263238"/>
          <w:lang w:val="en-IN" w:eastAsia="en-IN"/>
        </w:rPr>
        <w:t>075900517.</w:t>
      </w:r>
      <w:proofErr w:type="gramEnd"/>
    </w:p>
    <w:p w:rsidR="00400755" w:rsidRPr="00400755" w:rsidRDefault="00400755" w:rsidP="00400755">
      <w:pPr>
        <w:pStyle w:val="ListParagraph"/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val="en-IN" w:eastAsia="en-IN"/>
        </w:rPr>
      </w:pPr>
      <w:r w:rsidRPr="00400755">
        <w:rPr>
          <w:rFonts w:ascii="Arial" w:eastAsia="Times New Roman" w:hAnsi="Arial" w:cs="Arial"/>
          <w:color w:val="263238"/>
          <w:sz w:val="20"/>
          <w:szCs w:val="20"/>
          <w:lang w:val="en-IN" w:eastAsia="en-IN"/>
        </w:rPr>
        <w:t> </w:t>
      </w:r>
    </w:p>
    <w:p w:rsidR="00400755" w:rsidRDefault="00400755" w:rsidP="00400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238"/>
          <w:sz w:val="20"/>
          <w:szCs w:val="20"/>
          <w:lang w:val="en-IN"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  <w:t xml:space="preserve">          </w:t>
      </w:r>
      <w:r w:rsidRPr="00400755"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  <w:t>FC Bank Account No .</w:t>
      </w:r>
      <w:r w:rsidRPr="00400755">
        <w:rPr>
          <w:rFonts w:ascii="Arial" w:eastAsia="Times New Roman" w:hAnsi="Arial" w:cs="Arial"/>
          <w:b/>
          <w:bCs/>
          <w:color w:val="222222"/>
          <w:sz w:val="24"/>
          <w:szCs w:val="24"/>
          <w:lang w:val="en-IN" w:eastAsia="en-IN"/>
        </w:rPr>
        <w:t>1</w:t>
      </w:r>
      <w:r w:rsidRPr="00400755">
        <w:rPr>
          <w:rFonts w:ascii="Arial" w:eastAsia="Times New Roman" w:hAnsi="Arial" w:cs="Arial"/>
          <w:b/>
          <w:bCs/>
          <w:color w:val="263238"/>
          <w:sz w:val="20"/>
          <w:szCs w:val="20"/>
          <w:lang w:val="en-IN" w:eastAsia="en-IN"/>
        </w:rPr>
        <w:t xml:space="preserve">0404411929, </w:t>
      </w:r>
    </w:p>
    <w:p w:rsidR="00400755" w:rsidRDefault="00400755" w:rsidP="00400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t xml:space="preserve">                                                    State Bank of India, Old 103, New 155, </w:t>
      </w:r>
      <w:proofErr w:type="spellStart"/>
      <w:r>
        <w:t>Annasalai</w:t>
      </w:r>
      <w:proofErr w:type="spellEnd"/>
      <w:r>
        <w:t>, Chennai, Tamil Nadu</w:t>
      </w:r>
      <w:proofErr w:type="gramStart"/>
      <w:r>
        <w:t>,     ,</w:t>
      </w:r>
      <w:proofErr w:type="gramEnd"/>
      <w:r>
        <w:t xml:space="preserve"> 600002</w:t>
      </w:r>
    </w:p>
    <w:p w:rsidR="00400755" w:rsidRPr="00926EB2" w:rsidRDefault="00400755" w:rsidP="00400755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26EB2" w:rsidRPr="00900C80" w:rsidRDefault="00926EB2" w:rsidP="00926EB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900C80">
        <w:rPr>
          <w:rFonts w:ascii="Arial" w:eastAsia="Times New Roman" w:hAnsi="Arial" w:cs="Arial"/>
          <w:color w:val="FF0000"/>
          <w:sz w:val="24"/>
          <w:szCs w:val="24"/>
        </w:rPr>
        <w:t>Can you please provide the further cost breakdown for the items under Learning Material for ICDS children?</w:t>
      </w:r>
    </w:p>
    <w:p w:rsidR="00400755" w:rsidRDefault="00400755" w:rsidP="00400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00755" w:rsidRPr="00400755" w:rsidRDefault="00400755" w:rsidP="00400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Here is the cost break up materials needed for preschool children</w:t>
      </w:r>
    </w:p>
    <w:tbl>
      <w:tblPr>
        <w:tblW w:w="7700" w:type="dxa"/>
        <w:tblInd w:w="93" w:type="dxa"/>
        <w:tblLook w:val="04A0"/>
      </w:tblPr>
      <w:tblGrid>
        <w:gridCol w:w="700"/>
        <w:gridCol w:w="3520"/>
        <w:gridCol w:w="1660"/>
        <w:gridCol w:w="1820"/>
      </w:tblGrid>
      <w:tr w:rsidR="002E1430" w:rsidRPr="002E1430" w:rsidTr="002E1430">
        <w:trPr>
          <w:trHeight w:val="61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b/>
                <w:bCs/>
                <w:color w:val="000000"/>
              </w:rPr>
              <w:t>S.NO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b/>
                <w:bCs/>
                <w:color w:val="000000"/>
              </w:rPr>
              <w:t>Quantity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Amount </w:t>
            </w:r>
          </w:p>
        </w:tc>
      </w:tr>
      <w:tr w:rsidR="002E1430" w:rsidRPr="002E1430" w:rsidTr="002E143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 xml:space="preserve">Charts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2E1430" w:rsidRPr="002E1430" w:rsidTr="002E143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Slates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</w:tr>
      <w:tr w:rsidR="002E1430" w:rsidRPr="002E1430" w:rsidTr="002E143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 xml:space="preserve">Slates pencils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2 boxes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</w:tr>
      <w:tr w:rsidR="002E1430" w:rsidRPr="002E1430" w:rsidTr="002E143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Clay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 xml:space="preserve">4 </w:t>
            </w:r>
            <w:proofErr w:type="spellStart"/>
            <w:r w:rsidRPr="002E1430">
              <w:rPr>
                <w:rFonts w:ascii="Calibri" w:eastAsia="Times New Roman" w:hAnsi="Calibri" w:cs="Times New Roman"/>
                <w:color w:val="000000"/>
              </w:rPr>
              <w:t>kgs</w:t>
            </w:r>
            <w:proofErr w:type="spellEnd"/>
            <w:r w:rsidRPr="002E14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400</w:t>
            </w:r>
          </w:p>
        </w:tc>
      </w:tr>
      <w:tr w:rsidR="002E1430" w:rsidRPr="002E1430" w:rsidTr="002E143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1430">
              <w:rPr>
                <w:rFonts w:ascii="Calibri" w:eastAsia="Times New Roman" w:hAnsi="Calibri" w:cs="Times New Roman"/>
                <w:color w:val="000000"/>
              </w:rPr>
              <w:t>Fevicol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1 kg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</w:tr>
      <w:tr w:rsidR="002E1430" w:rsidRPr="002E1430" w:rsidTr="002E143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Sketch pen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5 packets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</w:tr>
      <w:tr w:rsidR="002E1430" w:rsidRPr="002E1430" w:rsidTr="002E143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Pencils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2 boxes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2E1430" w:rsidRPr="002E1430" w:rsidTr="002E143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Scissors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 xml:space="preserve">4 Small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</w:tr>
      <w:tr w:rsidR="002E1430" w:rsidRPr="002E1430" w:rsidTr="002E143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Double side tape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</w:tr>
      <w:tr w:rsidR="002E1430" w:rsidRPr="002E1430" w:rsidTr="002E143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Nail cutter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2E1430" w:rsidRPr="002E1430" w:rsidTr="002E143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Erasers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1 box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2E1430" w:rsidRPr="002E1430" w:rsidTr="002E143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1430">
              <w:rPr>
                <w:rFonts w:ascii="Calibri" w:eastAsia="Times New Roman" w:hAnsi="Calibri" w:cs="Times New Roman"/>
                <w:color w:val="000000"/>
              </w:rPr>
              <w:t>Thermocol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6 Sheets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198</w:t>
            </w:r>
          </w:p>
        </w:tc>
      </w:tr>
      <w:tr w:rsidR="002E1430" w:rsidRPr="002E1430" w:rsidTr="002E143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 xml:space="preserve">Wall charts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E1430" w:rsidRPr="002E1430" w:rsidTr="002E143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English Alphabets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</w:tr>
      <w:tr w:rsidR="002E1430" w:rsidRPr="002E1430" w:rsidTr="002E143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Telugu Alphabets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</w:tr>
      <w:tr w:rsidR="002E1430" w:rsidRPr="002E1430" w:rsidTr="002E143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Hindi Alphabets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</w:tr>
      <w:tr w:rsidR="002E1430" w:rsidRPr="002E1430" w:rsidTr="002E143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Story books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</w:tr>
      <w:tr w:rsidR="002E1430" w:rsidRPr="002E1430" w:rsidTr="002E143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Animal chart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</w:tr>
      <w:tr w:rsidR="002E1430" w:rsidRPr="002E1430" w:rsidTr="002E143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Birds charts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</w:tr>
      <w:tr w:rsidR="002E1430" w:rsidRPr="002E1430" w:rsidTr="002E143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Vehicle charts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</w:tr>
      <w:tr w:rsidR="002E1430" w:rsidRPr="002E1430" w:rsidTr="002E143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Flowers charts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</w:tr>
      <w:tr w:rsidR="002E1430" w:rsidRPr="002E1430" w:rsidTr="002E143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lastRenderedPageBreak/>
              <w:t>23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Vegetables charts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</w:tr>
      <w:tr w:rsidR="002E1430" w:rsidRPr="002E1430" w:rsidTr="002E143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Fruits charts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</w:tr>
      <w:tr w:rsidR="002E1430" w:rsidRPr="002E1430" w:rsidTr="002E143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Shapes charts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</w:tr>
      <w:tr w:rsidR="002E1430" w:rsidRPr="002E1430" w:rsidTr="002E143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Crayons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</w:tr>
      <w:tr w:rsidR="002E1430" w:rsidRPr="002E1430" w:rsidTr="002E143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Poster colors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</w:tr>
      <w:tr w:rsidR="002E1430" w:rsidRPr="002E1430" w:rsidTr="002E143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Painting brush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1 set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</w:tr>
      <w:tr w:rsidR="002E1430" w:rsidRPr="002E1430" w:rsidTr="002E143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 xml:space="preserve">Building blocks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240</w:t>
            </w:r>
          </w:p>
        </w:tc>
      </w:tr>
      <w:tr w:rsidR="002E1430" w:rsidRPr="002E1430" w:rsidTr="002E143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E1430">
              <w:rPr>
                <w:rFonts w:ascii="Calibri" w:eastAsia="Times New Roman" w:hAnsi="Calibri" w:cs="Times New Roman"/>
                <w:color w:val="000000"/>
              </w:rPr>
              <w:t>Fuzzles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240</w:t>
            </w:r>
          </w:p>
        </w:tc>
      </w:tr>
      <w:tr w:rsidR="002E1430" w:rsidRPr="002E1430" w:rsidTr="002E143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 xml:space="preserve">Note books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30 NOS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750</w:t>
            </w:r>
          </w:p>
        </w:tc>
      </w:tr>
      <w:tr w:rsidR="002E1430" w:rsidRPr="002E1430" w:rsidTr="002E1430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 xml:space="preserve">Color cubes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430" w:rsidRPr="002E1430" w:rsidRDefault="002E1430" w:rsidP="002E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color w:val="000000"/>
              </w:rPr>
              <w:t>400</w:t>
            </w:r>
          </w:p>
        </w:tc>
      </w:tr>
      <w:tr w:rsidR="002E1430" w:rsidRPr="002E1430" w:rsidTr="002E1430">
        <w:trPr>
          <w:trHeight w:val="540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430" w:rsidRPr="002E1430" w:rsidRDefault="002E1430" w:rsidP="002E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1430">
              <w:rPr>
                <w:rFonts w:ascii="Calibri" w:eastAsia="Times New Roman" w:hAnsi="Calibri" w:cs="Times New Roman"/>
                <w:b/>
                <w:bCs/>
                <w:color w:val="000000"/>
              </w:rPr>
              <w:t>5063</w:t>
            </w:r>
          </w:p>
        </w:tc>
      </w:tr>
    </w:tbl>
    <w:p w:rsidR="00926EB2" w:rsidRPr="00926EB2" w:rsidRDefault="00926EB2" w:rsidP="00926EB2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26EB2" w:rsidRPr="00900C80" w:rsidRDefault="00926EB2" w:rsidP="00926EB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900C80">
        <w:rPr>
          <w:rFonts w:ascii="Arial" w:eastAsia="Times New Roman" w:hAnsi="Arial" w:cs="Arial"/>
          <w:color w:val="FF0000"/>
          <w:sz w:val="24"/>
          <w:szCs w:val="24"/>
        </w:rPr>
        <w:t xml:space="preserve">For which classes </w:t>
      </w:r>
      <w:r w:rsidR="002E1430" w:rsidRPr="00900C80">
        <w:rPr>
          <w:rFonts w:ascii="Arial" w:eastAsia="Times New Roman" w:hAnsi="Arial" w:cs="Arial"/>
          <w:color w:val="FF0000"/>
          <w:sz w:val="24"/>
          <w:szCs w:val="24"/>
        </w:rPr>
        <w:t>are the printed Handwriting materials</w:t>
      </w:r>
      <w:r w:rsidRPr="00900C80">
        <w:rPr>
          <w:rFonts w:ascii="Arial" w:eastAsia="Times New Roman" w:hAnsi="Arial" w:cs="Arial"/>
          <w:color w:val="FF0000"/>
          <w:sz w:val="24"/>
          <w:szCs w:val="24"/>
        </w:rPr>
        <w:t>?</w:t>
      </w:r>
    </w:p>
    <w:p w:rsidR="002E1430" w:rsidRPr="00900C80" w:rsidRDefault="002E1430" w:rsidP="002E143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FF0000"/>
          <w:sz w:val="24"/>
          <w:szCs w:val="24"/>
        </w:rPr>
      </w:pPr>
    </w:p>
    <w:p w:rsidR="002E1430" w:rsidRPr="002E1430" w:rsidRDefault="00400755" w:rsidP="002E143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We need them for classes </w:t>
      </w:r>
      <w:r w:rsidR="002E1430">
        <w:rPr>
          <w:rFonts w:ascii="Arial" w:eastAsia="Times New Roman" w:hAnsi="Arial" w:cs="Arial"/>
          <w:color w:val="222222"/>
          <w:sz w:val="24"/>
          <w:szCs w:val="24"/>
        </w:rPr>
        <w:t>1&amp;</w:t>
      </w:r>
      <w:r w:rsidR="002E1430" w:rsidRPr="002E143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Start"/>
      <w:r w:rsidR="002E1430">
        <w:rPr>
          <w:rFonts w:ascii="Arial" w:eastAsia="Times New Roman" w:hAnsi="Arial" w:cs="Arial"/>
          <w:color w:val="222222"/>
          <w:sz w:val="24"/>
          <w:szCs w:val="24"/>
        </w:rPr>
        <w:t xml:space="preserve">2 </w:t>
      </w:r>
      <w:r w:rsidR="00CF0912">
        <w:rPr>
          <w:rFonts w:ascii="Arial" w:eastAsia="Times New Roman" w:hAnsi="Arial" w:cs="Arial"/>
          <w:color w:val="222222"/>
          <w:sz w:val="24"/>
          <w:szCs w:val="24"/>
        </w:rPr>
        <w:t xml:space="preserve"> with</w:t>
      </w:r>
      <w:proofErr w:type="gramEnd"/>
      <w:r w:rsidR="00CF0912">
        <w:rPr>
          <w:rFonts w:ascii="Arial" w:eastAsia="Times New Roman" w:hAnsi="Arial" w:cs="Arial"/>
          <w:color w:val="222222"/>
          <w:sz w:val="24"/>
          <w:szCs w:val="24"/>
        </w:rPr>
        <w:t xml:space="preserve"> total 600 children</w:t>
      </w:r>
    </w:p>
    <w:p w:rsidR="00926EB2" w:rsidRPr="00900C80" w:rsidRDefault="00926EB2" w:rsidP="00926EB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900C80">
        <w:rPr>
          <w:rFonts w:ascii="Arial" w:eastAsia="Times New Roman" w:hAnsi="Arial" w:cs="Arial"/>
          <w:color w:val="FF0000"/>
          <w:sz w:val="24"/>
          <w:szCs w:val="24"/>
        </w:rPr>
        <w:t>Can you please also provide approximate cost breakdown for the items under reading material for class 1?</w:t>
      </w:r>
    </w:p>
    <w:p w:rsidR="00426807" w:rsidRDefault="00426807" w:rsidP="00426807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E1430" w:rsidRDefault="002E1430" w:rsidP="002E1430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Last year we have purchased 12 books </w:t>
      </w:r>
      <w:r w:rsidR="00CF0912">
        <w:rPr>
          <w:rFonts w:ascii="Arial" w:eastAsia="Times New Roman" w:hAnsi="Arial" w:cs="Arial"/>
          <w:color w:val="222222"/>
          <w:sz w:val="24"/>
          <w:szCs w:val="24"/>
        </w:rPr>
        <w:t xml:space="preserve">in a </w:t>
      </w:r>
      <w:proofErr w:type="gramStart"/>
      <w:r w:rsidR="00CF0912">
        <w:rPr>
          <w:rFonts w:ascii="Arial" w:eastAsia="Times New Roman" w:hAnsi="Arial" w:cs="Arial"/>
          <w:color w:val="222222"/>
          <w:sz w:val="24"/>
          <w:szCs w:val="24"/>
        </w:rPr>
        <w:t>set  for</w:t>
      </w:r>
      <w:proofErr w:type="gramEnd"/>
      <w:r w:rsidR="00CF0912">
        <w:rPr>
          <w:rFonts w:ascii="Arial" w:eastAsia="Times New Roman" w:hAnsi="Arial" w:cs="Arial"/>
          <w:color w:val="222222"/>
          <w:sz w:val="24"/>
          <w:szCs w:val="24"/>
        </w:rPr>
        <w:t xml:space="preserve"> beginners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with single line and pictures. </w:t>
      </w:r>
      <w:proofErr w:type="gramStart"/>
      <w:r w:rsidR="00426807">
        <w:rPr>
          <w:rFonts w:ascii="Arial" w:eastAsia="Times New Roman" w:hAnsi="Arial" w:cs="Arial"/>
          <w:color w:val="222222"/>
          <w:sz w:val="24"/>
          <w:szCs w:val="24"/>
        </w:rPr>
        <w:t>12 books</w:t>
      </w:r>
      <w:r w:rsidR="00CF0912"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  <w:r w:rsidR="00CF0912">
        <w:rPr>
          <w:rFonts w:ascii="Arial" w:eastAsia="Times New Roman" w:hAnsi="Arial" w:cs="Arial"/>
          <w:color w:val="222222"/>
          <w:sz w:val="24"/>
          <w:szCs w:val="24"/>
        </w:rPr>
        <w:t xml:space="preserve">       </w:t>
      </w:r>
      <w:r w:rsidR="00426807">
        <w:rPr>
          <w:rFonts w:ascii="Arial" w:eastAsia="Times New Roman" w:hAnsi="Arial" w:cs="Arial"/>
          <w:color w:val="222222"/>
          <w:sz w:val="24"/>
          <w:szCs w:val="24"/>
        </w:rPr>
        <w:t xml:space="preserve"> set –Rs 500</w:t>
      </w:r>
    </w:p>
    <w:p w:rsidR="00426807" w:rsidRDefault="00426807" w:rsidP="002E1430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E1430" w:rsidRPr="00926EB2" w:rsidRDefault="00CF0912" w:rsidP="002E1430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We need 5</w:t>
      </w:r>
      <w:r w:rsidR="00426807">
        <w:rPr>
          <w:rFonts w:ascii="Arial" w:eastAsia="Times New Roman" w:hAnsi="Arial" w:cs="Arial"/>
          <w:color w:val="222222"/>
          <w:sz w:val="24"/>
          <w:szCs w:val="24"/>
        </w:rPr>
        <w:t xml:space="preserve"> sets for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each school in 10 schools. (50) Since very young children will be handling the books there will be some damage. In class </w:t>
      </w:r>
      <w:r w:rsidR="00426807">
        <w:rPr>
          <w:rFonts w:ascii="Arial" w:eastAsia="Times New Roman" w:hAnsi="Arial" w:cs="Arial"/>
          <w:color w:val="222222"/>
          <w:sz w:val="24"/>
          <w:szCs w:val="24"/>
        </w:rPr>
        <w:t>1</w:t>
      </w:r>
      <w:r w:rsidR="00426807" w:rsidRPr="00426807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st</w:t>
      </w:r>
      <w:r w:rsidR="0042680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at present 420 children are enrolled.</w:t>
      </w:r>
    </w:p>
    <w:p w:rsidR="00926EB2" w:rsidRPr="00900C80" w:rsidRDefault="00926EB2" w:rsidP="00926EB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900C80">
        <w:rPr>
          <w:rFonts w:ascii="Arial" w:eastAsia="Times New Roman" w:hAnsi="Arial" w:cs="Arial"/>
          <w:color w:val="FF0000"/>
          <w:sz w:val="24"/>
          <w:szCs w:val="24"/>
        </w:rPr>
        <w:t>What is included in emergency healthcare? What is the cost break down there?</w:t>
      </w:r>
    </w:p>
    <w:p w:rsidR="008E2D77" w:rsidRDefault="008E2D77" w:rsidP="00CF09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F0912" w:rsidRDefault="00CF0912" w:rsidP="00CF09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Emergencey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health care is just that and it is not possible to provide a unit cost. A child may break a hand or leg at play,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A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child may get malaria and sudden fever,</w:t>
      </w:r>
      <w:r w:rsidR="008E2D7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etc. In such cases we counsel the family and pay for urgent travel. Usually children are referred to Government Primary health care centre—if we are not satisfied with the result the child </w:t>
      </w:r>
      <w:r w:rsidR="008E2D77">
        <w:rPr>
          <w:rFonts w:ascii="Arial" w:eastAsia="Times New Roman" w:hAnsi="Arial" w:cs="Arial"/>
          <w:color w:val="222222"/>
          <w:sz w:val="24"/>
          <w:szCs w:val="24"/>
        </w:rPr>
        <w:t xml:space="preserve">is </w:t>
      </w:r>
      <w:r>
        <w:rPr>
          <w:rFonts w:ascii="Arial" w:eastAsia="Times New Roman" w:hAnsi="Arial" w:cs="Arial"/>
          <w:color w:val="222222"/>
          <w:sz w:val="24"/>
          <w:szCs w:val="24"/>
        </w:rPr>
        <w:t>taken to a specialist in Devarkonda town. Average cost would be around Rs five hundred but in cases of bronchitis etc cost escalates.</w:t>
      </w:r>
    </w:p>
    <w:p w:rsidR="00CF0912" w:rsidRDefault="00CF0912" w:rsidP="00CF09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F0912" w:rsidRPr="00CF0912" w:rsidRDefault="00CF0912" w:rsidP="00CF09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When we find extremely malnourished children in the pre- school centres</w:t>
      </w:r>
      <w:r w:rsidR="008E2D7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we are supporting Parent’s travel</w:t>
      </w:r>
      <w:r w:rsidR="008E2D77">
        <w:rPr>
          <w:rFonts w:ascii="Arial" w:eastAsia="Times New Roman" w:hAnsi="Arial" w:cs="Arial"/>
          <w:color w:val="222222"/>
          <w:sz w:val="24"/>
          <w:szCs w:val="24"/>
        </w:rPr>
        <w:t xml:space="preserve"> and sending them to the nutritional rehabilitation centre in Nalgonda town. The hospital provides nutritious food to the child for 3 weeks. Mothers are paid Rs 100 by the hospital for their food. Average cost would be around Rs 400 from the village. Cost vary a bit based on the location of the village---whether bus is available from the village  or the family needs to take an auto from interior village and then catch a bus from Devarkonda town to Nalgonda.</w:t>
      </w:r>
    </w:p>
    <w:p w:rsidR="00426807" w:rsidRDefault="00426807" w:rsidP="00426807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26807" w:rsidRPr="00900C80" w:rsidRDefault="00926EB2" w:rsidP="0042680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color w:val="FF0000"/>
          <w:szCs w:val="24"/>
        </w:rPr>
      </w:pPr>
      <w:r w:rsidRPr="00900C80">
        <w:rPr>
          <w:rFonts w:ascii="Arial" w:eastAsia="Times New Roman" w:hAnsi="Arial" w:cs="Arial"/>
          <w:color w:val="FF0000"/>
          <w:sz w:val="24"/>
          <w:szCs w:val="24"/>
        </w:rPr>
        <w:t>Can you please provide some details regarding travel expenses? Like who and how many and where the travels are planned?</w:t>
      </w:r>
    </w:p>
    <w:p w:rsidR="00426807" w:rsidRPr="00900C80" w:rsidRDefault="00426807" w:rsidP="00426807">
      <w:pPr>
        <w:pStyle w:val="ListParagraph"/>
        <w:rPr>
          <w:color w:val="FF0000"/>
          <w:szCs w:val="24"/>
        </w:rPr>
      </w:pPr>
    </w:p>
    <w:p w:rsidR="00426807" w:rsidRPr="00900C80" w:rsidRDefault="00426807" w:rsidP="00426807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900C80">
        <w:rPr>
          <w:rFonts w:ascii="Arial" w:hAnsi="Arial" w:cs="Arial"/>
          <w:sz w:val="24"/>
          <w:szCs w:val="24"/>
        </w:rPr>
        <w:t xml:space="preserve">Gramya team </w:t>
      </w:r>
      <w:r w:rsidR="00900C80">
        <w:rPr>
          <w:rFonts w:ascii="Arial" w:hAnsi="Arial" w:cs="Arial"/>
          <w:sz w:val="24"/>
          <w:szCs w:val="24"/>
        </w:rPr>
        <w:t xml:space="preserve">comprises 8 </w:t>
      </w:r>
      <w:r w:rsidRPr="00900C80">
        <w:rPr>
          <w:rFonts w:ascii="Arial" w:hAnsi="Arial" w:cs="Arial"/>
          <w:sz w:val="24"/>
          <w:szCs w:val="24"/>
        </w:rPr>
        <w:t>members</w:t>
      </w:r>
      <w:r w:rsidR="008E2D77" w:rsidRPr="00900C80">
        <w:rPr>
          <w:rFonts w:ascii="Arial" w:hAnsi="Arial" w:cs="Arial"/>
          <w:sz w:val="24"/>
          <w:szCs w:val="24"/>
        </w:rPr>
        <w:t>. On an average the cost to a centre and back is around Rs 120. Our current costs are aro</w:t>
      </w:r>
      <w:r w:rsidR="00900C80" w:rsidRPr="00900C80">
        <w:rPr>
          <w:rFonts w:ascii="Arial" w:hAnsi="Arial" w:cs="Arial"/>
          <w:sz w:val="24"/>
          <w:szCs w:val="24"/>
        </w:rPr>
        <w:t>und Rs 1500 per month per staff</w:t>
      </w:r>
      <w:r w:rsidR="00900C80">
        <w:rPr>
          <w:rFonts w:ascii="Arial" w:hAnsi="Arial" w:cs="Arial"/>
          <w:sz w:val="24"/>
          <w:szCs w:val="24"/>
        </w:rPr>
        <w:t xml:space="preserve"> to travel to the centres and back </w:t>
      </w:r>
      <w:proofErr w:type="gramStart"/>
      <w:r w:rsidR="00900C80" w:rsidRPr="00900C80">
        <w:rPr>
          <w:rFonts w:ascii="Arial" w:hAnsi="Arial" w:cs="Arial"/>
          <w:sz w:val="24"/>
          <w:szCs w:val="24"/>
        </w:rPr>
        <w:t>( need</w:t>
      </w:r>
      <w:proofErr w:type="gramEnd"/>
      <w:r w:rsidR="00900C80" w:rsidRPr="00900C80">
        <w:rPr>
          <w:rFonts w:ascii="Arial" w:hAnsi="Arial" w:cs="Arial"/>
          <w:sz w:val="24"/>
          <w:szCs w:val="24"/>
        </w:rPr>
        <w:t xml:space="preserve"> per year Rs 1,14,000 approximately)</w:t>
      </w:r>
      <w:r w:rsidR="008E2D77" w:rsidRPr="00900C80">
        <w:rPr>
          <w:rFonts w:ascii="Arial" w:hAnsi="Arial" w:cs="Arial"/>
          <w:sz w:val="24"/>
          <w:szCs w:val="24"/>
        </w:rPr>
        <w:t xml:space="preserve"> We </w:t>
      </w:r>
      <w:r w:rsidR="00900C80">
        <w:rPr>
          <w:rFonts w:ascii="Arial" w:hAnsi="Arial" w:cs="Arial"/>
          <w:sz w:val="24"/>
          <w:szCs w:val="24"/>
        </w:rPr>
        <w:t xml:space="preserve">are budgeting </w:t>
      </w:r>
      <w:r w:rsidR="008E2D77" w:rsidRPr="00900C80">
        <w:rPr>
          <w:rFonts w:ascii="Arial" w:hAnsi="Arial" w:cs="Arial"/>
          <w:sz w:val="24"/>
          <w:szCs w:val="24"/>
        </w:rPr>
        <w:t>costs from AEAI</w:t>
      </w:r>
      <w:r w:rsidR="00900C80" w:rsidRPr="00900C80">
        <w:rPr>
          <w:rFonts w:ascii="Arial" w:hAnsi="Arial" w:cs="Arial"/>
          <w:sz w:val="24"/>
          <w:szCs w:val="24"/>
        </w:rPr>
        <w:t xml:space="preserve">  </w:t>
      </w:r>
      <w:r w:rsidR="00900C80">
        <w:rPr>
          <w:rFonts w:ascii="Arial" w:hAnsi="Arial" w:cs="Arial"/>
          <w:sz w:val="24"/>
          <w:szCs w:val="24"/>
        </w:rPr>
        <w:t xml:space="preserve"> for Rs 50,000 </w:t>
      </w:r>
      <w:r w:rsidR="00900C80" w:rsidRPr="00900C80">
        <w:rPr>
          <w:rFonts w:ascii="Arial" w:hAnsi="Arial" w:cs="Arial"/>
          <w:sz w:val="24"/>
          <w:szCs w:val="24"/>
        </w:rPr>
        <w:t>and</w:t>
      </w:r>
      <w:r w:rsidR="00900C80">
        <w:rPr>
          <w:rFonts w:ascii="Arial" w:hAnsi="Arial" w:cs="Arial"/>
          <w:sz w:val="24"/>
          <w:szCs w:val="24"/>
        </w:rPr>
        <w:t xml:space="preserve"> will</w:t>
      </w:r>
      <w:r w:rsidR="00900C80" w:rsidRPr="00900C80">
        <w:rPr>
          <w:rFonts w:ascii="Arial" w:hAnsi="Arial" w:cs="Arial"/>
          <w:sz w:val="24"/>
          <w:szCs w:val="24"/>
        </w:rPr>
        <w:t xml:space="preserve"> also use our own resources</w:t>
      </w:r>
      <w:r w:rsidR="00900C80">
        <w:rPr>
          <w:rFonts w:ascii="Arial" w:hAnsi="Arial" w:cs="Arial"/>
          <w:sz w:val="24"/>
          <w:szCs w:val="24"/>
        </w:rPr>
        <w:t xml:space="preserve"> for additional costs.</w:t>
      </w:r>
    </w:p>
    <w:sectPr w:rsidR="00426807" w:rsidRPr="00900C80" w:rsidSect="000E7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45C48"/>
    <w:multiLevelType w:val="hybridMultilevel"/>
    <w:tmpl w:val="DB7A6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C56E5"/>
    <w:multiLevelType w:val="hybridMultilevel"/>
    <w:tmpl w:val="B614B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76017"/>
    <w:multiLevelType w:val="hybridMultilevel"/>
    <w:tmpl w:val="60B2F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27727"/>
    <w:multiLevelType w:val="hybridMultilevel"/>
    <w:tmpl w:val="DF2C46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7850156"/>
    <w:multiLevelType w:val="hybridMultilevel"/>
    <w:tmpl w:val="D3A02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643D34"/>
    <w:rsid w:val="00000534"/>
    <w:rsid w:val="000E7799"/>
    <w:rsid w:val="00105AEF"/>
    <w:rsid w:val="00122BA0"/>
    <w:rsid w:val="001C427E"/>
    <w:rsid w:val="00277BC3"/>
    <w:rsid w:val="002E1430"/>
    <w:rsid w:val="002F6A71"/>
    <w:rsid w:val="00400755"/>
    <w:rsid w:val="00426807"/>
    <w:rsid w:val="00454102"/>
    <w:rsid w:val="00487ADC"/>
    <w:rsid w:val="00516BD7"/>
    <w:rsid w:val="00590D7F"/>
    <w:rsid w:val="005942FD"/>
    <w:rsid w:val="005F0955"/>
    <w:rsid w:val="00643D34"/>
    <w:rsid w:val="00667F97"/>
    <w:rsid w:val="0067248B"/>
    <w:rsid w:val="006E7D4C"/>
    <w:rsid w:val="007263A9"/>
    <w:rsid w:val="0073456B"/>
    <w:rsid w:val="00771355"/>
    <w:rsid w:val="008E2D77"/>
    <w:rsid w:val="008F264C"/>
    <w:rsid w:val="00900C80"/>
    <w:rsid w:val="00903C1F"/>
    <w:rsid w:val="00926EB2"/>
    <w:rsid w:val="00947BC8"/>
    <w:rsid w:val="00982A5E"/>
    <w:rsid w:val="009A3910"/>
    <w:rsid w:val="009A5364"/>
    <w:rsid w:val="00A623AB"/>
    <w:rsid w:val="00AD105B"/>
    <w:rsid w:val="00B8569C"/>
    <w:rsid w:val="00BD49A8"/>
    <w:rsid w:val="00C45459"/>
    <w:rsid w:val="00CF0912"/>
    <w:rsid w:val="00D4412C"/>
    <w:rsid w:val="00D60CAD"/>
    <w:rsid w:val="00D64D3B"/>
    <w:rsid w:val="00E41F21"/>
    <w:rsid w:val="00E83F35"/>
    <w:rsid w:val="00EF5489"/>
    <w:rsid w:val="00F21F49"/>
    <w:rsid w:val="00FA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D34"/>
    <w:pPr>
      <w:ind w:left="720"/>
      <w:contextualSpacing/>
    </w:pPr>
  </w:style>
  <w:style w:type="table" w:styleId="TableGrid">
    <w:name w:val="Table Grid"/>
    <w:basedOn w:val="TableNormal"/>
    <w:uiPriority w:val="59"/>
    <w:rsid w:val="00105AEF"/>
    <w:pPr>
      <w:spacing w:after="0" w:line="240" w:lineRule="auto"/>
    </w:pPr>
    <w:rPr>
      <w:rFonts w:eastAsiaTheme="minorHAnsi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user</cp:lastModifiedBy>
  <cp:revision>5</cp:revision>
  <dcterms:created xsi:type="dcterms:W3CDTF">2017-10-27T09:21:00Z</dcterms:created>
  <dcterms:modified xsi:type="dcterms:W3CDTF">2017-10-27T10:03:00Z</dcterms:modified>
</cp:coreProperties>
</file>