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CE523" w14:textId="77777777" w:rsidR="0064510B" w:rsidRDefault="00D7606A" w:rsidP="0064510B">
      <w:pPr>
        <w:spacing w:after="0"/>
        <w:rPr>
          <w:noProof/>
          <w:sz w:val="20"/>
          <w:szCs w:val="20"/>
        </w:rPr>
      </w:pPr>
      <w:r w:rsidRPr="00956041">
        <w:rPr>
          <w:sz w:val="20"/>
          <w:szCs w:val="20"/>
        </w:rPr>
        <w:fldChar w:fldCharType="begin">
          <w:ffData>
            <w:name w:val="Text146"/>
            <w:enabled/>
            <w:calcOnExit w:val="0"/>
            <w:textInput/>
          </w:ffData>
        </w:fldChar>
      </w:r>
      <w:r w:rsidR="00A03469" w:rsidRPr="00956041">
        <w:rPr>
          <w:sz w:val="20"/>
          <w:szCs w:val="20"/>
        </w:rPr>
        <w:instrText xml:space="preserve"> FORMTEXT </w:instrText>
      </w:r>
      <w:r w:rsidRPr="00956041">
        <w:rPr>
          <w:sz w:val="20"/>
          <w:szCs w:val="20"/>
        </w:rPr>
      </w:r>
      <w:r w:rsidRPr="00956041">
        <w:rPr>
          <w:sz w:val="20"/>
          <w:szCs w:val="20"/>
        </w:rPr>
        <w:fldChar w:fldCharType="separate"/>
      </w:r>
      <w:r w:rsidR="0064510B">
        <w:rPr>
          <w:noProof/>
          <w:sz w:val="20"/>
          <w:szCs w:val="20"/>
        </w:rPr>
        <w:t>Asha for Education (Silicon Valley) / sv@ashanet.org</w:t>
      </w:r>
    </w:p>
    <w:p w14:paraId="56CF2942" w14:textId="77777777" w:rsidR="001076A0" w:rsidRDefault="00D7606A" w:rsidP="0064510B">
      <w:pPr>
        <w:spacing w:after="0"/>
        <w:rPr>
          <w:b/>
          <w:i/>
          <w:sz w:val="20"/>
          <w:szCs w:val="20"/>
        </w:rPr>
      </w:pPr>
      <w:r w:rsidRPr="00956041">
        <w:rPr>
          <w:sz w:val="20"/>
          <w:szCs w:val="20"/>
        </w:rPr>
        <w:fldChar w:fldCharType="end"/>
      </w:r>
    </w:p>
    <w:p w14:paraId="646EB5FF" w14:textId="77777777" w:rsidR="00B8259A" w:rsidRDefault="00C26C7A" w:rsidP="00DF1475">
      <w:pPr>
        <w:spacing w:after="0"/>
        <w:ind w:left="1440" w:hanging="1440"/>
        <w:rPr>
          <w:sz w:val="20"/>
          <w:szCs w:val="20"/>
        </w:rPr>
      </w:pPr>
      <w:r w:rsidRPr="00E15784">
        <w:rPr>
          <w:b/>
          <w:i/>
          <w:sz w:val="20"/>
          <w:szCs w:val="20"/>
        </w:rPr>
        <w:t xml:space="preserve">Project </w:t>
      </w:r>
      <w:r w:rsidR="00F817C6">
        <w:rPr>
          <w:b/>
          <w:i/>
          <w:sz w:val="20"/>
          <w:szCs w:val="20"/>
        </w:rPr>
        <w:t>Title</w:t>
      </w:r>
      <w:proofErr w:type="gramStart"/>
      <w:r w:rsidRPr="00E15784">
        <w:rPr>
          <w:b/>
          <w:i/>
          <w:sz w:val="20"/>
          <w:szCs w:val="20"/>
        </w:rPr>
        <w:t>:</w:t>
      </w:r>
      <w:r w:rsidR="00F817C6">
        <w:rPr>
          <w:b/>
          <w:i/>
          <w:sz w:val="20"/>
          <w:szCs w:val="20"/>
        </w:rPr>
        <w:t xml:space="preserve">  </w:t>
      </w:r>
      <w:proofErr w:type="gramEnd"/>
      <w:r w:rsidR="00D7606A" w:rsidRPr="00956041">
        <w:rPr>
          <w:sz w:val="20"/>
          <w:szCs w:val="20"/>
        </w:rPr>
        <w:fldChar w:fldCharType="begin">
          <w:ffData>
            <w:name w:val="Text146"/>
            <w:enabled/>
            <w:calcOnExit w:val="0"/>
            <w:textInput/>
          </w:ffData>
        </w:fldChar>
      </w:r>
      <w:r w:rsidR="00F817C6" w:rsidRPr="00956041">
        <w:rPr>
          <w:sz w:val="20"/>
          <w:szCs w:val="20"/>
        </w:rPr>
        <w:instrText xml:space="preserve"> FORMTEXT </w:instrText>
      </w:r>
      <w:r w:rsidR="00D7606A" w:rsidRPr="00956041">
        <w:rPr>
          <w:sz w:val="20"/>
          <w:szCs w:val="20"/>
        </w:rPr>
      </w:r>
      <w:r w:rsidR="00D7606A" w:rsidRPr="00956041">
        <w:rPr>
          <w:sz w:val="20"/>
          <w:szCs w:val="20"/>
        </w:rPr>
        <w:fldChar w:fldCharType="separate"/>
      </w:r>
      <w:r w:rsidR="00053E46">
        <w:rPr>
          <w:noProof/>
        </w:rPr>
        <w:t xml:space="preserve">Samerth Talim Kendra- </w:t>
      </w:r>
      <w:r w:rsidR="00840276">
        <w:rPr>
          <w:noProof/>
        </w:rPr>
        <w:t>Day care centre for special children</w:t>
      </w:r>
      <w:r w:rsidR="00D7606A" w:rsidRPr="00956041">
        <w:rPr>
          <w:sz w:val="20"/>
          <w:szCs w:val="20"/>
        </w:rPr>
        <w:fldChar w:fldCharType="end"/>
      </w:r>
    </w:p>
    <w:p w14:paraId="0648DC7E" w14:textId="77777777" w:rsidR="00C26C7A" w:rsidRDefault="00B8259A" w:rsidP="00CA493A">
      <w:pPr>
        <w:spacing w:after="0"/>
        <w:rPr>
          <w:sz w:val="20"/>
          <w:szCs w:val="20"/>
        </w:rPr>
      </w:pPr>
      <w:r>
        <w:rPr>
          <w:i/>
          <w:sz w:val="20"/>
          <w:szCs w:val="20"/>
        </w:rPr>
        <w:t xml:space="preserve"> </w:t>
      </w:r>
      <w:r w:rsidR="00446D2D" w:rsidRPr="00E15784">
        <w:rPr>
          <w:i/>
          <w:sz w:val="20"/>
          <w:szCs w:val="20"/>
        </w:rPr>
        <w:tab/>
      </w:r>
      <w:r w:rsidR="00C26C7A" w:rsidRPr="00E15784">
        <w:rPr>
          <w:b/>
          <w:i/>
          <w:sz w:val="20"/>
          <w:szCs w:val="20"/>
        </w:rPr>
        <w:t>Date:</w:t>
      </w:r>
      <w:r w:rsidR="00F817C6" w:rsidRPr="00F817C6">
        <w:rPr>
          <w:sz w:val="20"/>
          <w:szCs w:val="20"/>
        </w:rPr>
        <w:t xml:space="preserve"> </w:t>
      </w:r>
      <w:r w:rsidR="00DF1475">
        <w:rPr>
          <w:sz w:val="20"/>
          <w:szCs w:val="20"/>
        </w:rPr>
        <w:t xml:space="preserve">  </w:t>
      </w:r>
      <w:r w:rsidR="00D7606A" w:rsidRPr="00956041">
        <w:rPr>
          <w:sz w:val="20"/>
          <w:szCs w:val="20"/>
        </w:rPr>
        <w:fldChar w:fldCharType="begin">
          <w:ffData>
            <w:name w:val="Text146"/>
            <w:enabled/>
            <w:calcOnExit w:val="0"/>
            <w:textInput/>
          </w:ffData>
        </w:fldChar>
      </w:r>
      <w:r w:rsidR="00F817C6" w:rsidRPr="00956041">
        <w:rPr>
          <w:sz w:val="20"/>
          <w:szCs w:val="20"/>
        </w:rPr>
        <w:instrText xml:space="preserve"> FORMTEXT </w:instrText>
      </w:r>
      <w:r w:rsidR="00D7606A" w:rsidRPr="00956041">
        <w:rPr>
          <w:sz w:val="20"/>
          <w:szCs w:val="20"/>
        </w:rPr>
      </w:r>
      <w:r w:rsidR="00D7606A" w:rsidRPr="00956041">
        <w:rPr>
          <w:sz w:val="20"/>
          <w:szCs w:val="20"/>
        </w:rPr>
        <w:fldChar w:fldCharType="separate"/>
      </w:r>
      <w:r w:rsidR="00840276">
        <w:rPr>
          <w:noProof/>
        </w:rPr>
        <w:t>10/01/2016</w:t>
      </w:r>
      <w:r w:rsidR="00D7606A" w:rsidRPr="00956041">
        <w:rPr>
          <w:sz w:val="20"/>
          <w:szCs w:val="20"/>
        </w:rPr>
        <w:fldChar w:fldCharType="end"/>
      </w:r>
    </w:p>
    <w:p w14:paraId="343F93FB" w14:textId="77777777" w:rsidR="007544B2" w:rsidRDefault="007544B2" w:rsidP="007544B2">
      <w:pPr>
        <w:spacing w:after="0"/>
        <w:rPr>
          <w:sz w:val="20"/>
          <w:szCs w:val="20"/>
        </w:rPr>
      </w:pPr>
    </w:p>
    <w:p w14:paraId="061CE598" w14:textId="77777777" w:rsidR="007544B2" w:rsidRPr="007544B2" w:rsidRDefault="007544B2" w:rsidP="007544B2">
      <w:pPr>
        <w:spacing w:after="0"/>
        <w:rPr>
          <w:i/>
          <w:sz w:val="20"/>
          <w:szCs w:val="20"/>
        </w:rPr>
      </w:pPr>
      <w:r w:rsidRPr="007544B2">
        <w:rPr>
          <w:i/>
          <w:sz w:val="20"/>
          <w:szCs w:val="20"/>
        </w:rPr>
        <w:t>Provide the information for the person who would be the main contact with Asha for Education from your organization.</w:t>
      </w:r>
      <w:r>
        <w:rPr>
          <w:i/>
          <w:sz w:val="20"/>
          <w:szCs w:val="20"/>
        </w:rPr>
        <w:t xml:space="preserve"> This person would be responsible for communications with AfE for our review and monitoring processes.</w:t>
      </w:r>
      <w:r w:rsidRPr="007544B2">
        <w:rPr>
          <w:i/>
          <w:sz w:val="20"/>
          <w:szCs w:val="20"/>
        </w:rPr>
        <w:t xml:space="preserve"> </w:t>
      </w:r>
      <w:r w:rsidR="00EF2EF9">
        <w:rPr>
          <w:i/>
          <w:sz w:val="20"/>
          <w:szCs w:val="20"/>
        </w:rPr>
        <w:t>Provide an alternate contact</w:t>
      </w:r>
      <w:r w:rsidRPr="007544B2">
        <w:rPr>
          <w:i/>
          <w:sz w:val="20"/>
          <w:szCs w:val="20"/>
        </w:rPr>
        <w:t xml:space="preserve"> as well. </w:t>
      </w: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50"/>
        <w:gridCol w:w="4050"/>
        <w:gridCol w:w="3420"/>
      </w:tblGrid>
      <w:tr w:rsidR="005A7876" w:rsidRPr="005A7876" w14:paraId="2C6EF3DE" w14:textId="77777777" w:rsidTr="003201A0">
        <w:trPr>
          <w:trHeight w:val="350"/>
        </w:trPr>
        <w:tc>
          <w:tcPr>
            <w:tcW w:w="2250" w:type="dxa"/>
            <w:shd w:val="clear" w:color="auto" w:fill="7F7F7F"/>
          </w:tcPr>
          <w:p w14:paraId="1DA0B0CB" w14:textId="77777777" w:rsidR="005A7876" w:rsidRPr="005A7876" w:rsidRDefault="005A7876" w:rsidP="00C85948">
            <w:pPr>
              <w:pStyle w:val="ColorfulList-Accent11"/>
              <w:spacing w:line="240" w:lineRule="auto"/>
              <w:ind w:left="0"/>
              <w:rPr>
                <w:rFonts w:ascii="Georgia" w:hAnsi="Georgia" w:cs="Tahoma"/>
                <w:i/>
                <w:sz w:val="20"/>
                <w:szCs w:val="20"/>
              </w:rPr>
            </w:pPr>
          </w:p>
        </w:tc>
        <w:tc>
          <w:tcPr>
            <w:tcW w:w="4050" w:type="dxa"/>
            <w:shd w:val="clear" w:color="auto" w:fill="7F7F7F"/>
          </w:tcPr>
          <w:p w14:paraId="38AB148B" w14:textId="77777777" w:rsidR="005A7876" w:rsidRPr="005A7876" w:rsidRDefault="005A7876" w:rsidP="005A7876">
            <w:pPr>
              <w:pStyle w:val="ColorfulList-Accent11"/>
              <w:spacing w:line="240" w:lineRule="auto"/>
              <w:ind w:left="0"/>
              <w:jc w:val="center"/>
              <w:rPr>
                <w:rFonts w:ascii="Georgia" w:hAnsi="Georgia" w:cs="Tahoma"/>
                <w:b/>
                <w:i/>
                <w:sz w:val="20"/>
                <w:szCs w:val="20"/>
              </w:rPr>
            </w:pPr>
            <w:r w:rsidRPr="005A7876">
              <w:rPr>
                <w:rFonts w:ascii="Georgia" w:hAnsi="Georgia" w:cs="Tahoma"/>
                <w:b/>
                <w:i/>
                <w:sz w:val="20"/>
                <w:szCs w:val="20"/>
              </w:rPr>
              <w:t>Main Project Contact</w:t>
            </w:r>
          </w:p>
        </w:tc>
        <w:tc>
          <w:tcPr>
            <w:tcW w:w="3420" w:type="dxa"/>
            <w:shd w:val="clear" w:color="auto" w:fill="7F7F7F"/>
          </w:tcPr>
          <w:p w14:paraId="163FE633" w14:textId="77777777" w:rsidR="005A7876" w:rsidRPr="005A7876" w:rsidRDefault="005A7876" w:rsidP="005A7876">
            <w:pPr>
              <w:pStyle w:val="ColorfulList-Accent11"/>
              <w:spacing w:line="240" w:lineRule="auto"/>
              <w:ind w:left="0"/>
              <w:jc w:val="center"/>
              <w:rPr>
                <w:rFonts w:ascii="Georgia" w:hAnsi="Georgia" w:cs="Tahoma"/>
                <w:b/>
                <w:i/>
                <w:sz w:val="20"/>
                <w:szCs w:val="20"/>
              </w:rPr>
            </w:pPr>
            <w:r w:rsidRPr="005A7876">
              <w:rPr>
                <w:rFonts w:ascii="Georgia" w:hAnsi="Georgia" w:cs="Tahoma"/>
                <w:b/>
                <w:i/>
                <w:sz w:val="20"/>
                <w:szCs w:val="20"/>
              </w:rPr>
              <w:t>Alternate Contact</w:t>
            </w:r>
          </w:p>
        </w:tc>
      </w:tr>
      <w:tr w:rsidR="005A7876" w:rsidRPr="005A7876" w14:paraId="28441FC8" w14:textId="77777777" w:rsidTr="003201A0">
        <w:trPr>
          <w:trHeight w:val="269"/>
        </w:trPr>
        <w:tc>
          <w:tcPr>
            <w:tcW w:w="2250" w:type="dxa"/>
            <w:shd w:val="clear" w:color="auto" w:fill="7F7F7F"/>
          </w:tcPr>
          <w:p w14:paraId="378E4E1C" w14:textId="77777777" w:rsidR="005A7876" w:rsidRPr="005A7876" w:rsidRDefault="005A7876" w:rsidP="00C85948">
            <w:pPr>
              <w:pStyle w:val="ColorfulList-Accent11"/>
              <w:spacing w:after="60" w:line="240" w:lineRule="auto"/>
              <w:ind w:left="-115"/>
              <w:jc w:val="center"/>
              <w:rPr>
                <w:rFonts w:ascii="Georgia" w:hAnsi="Georgia" w:cs="Tahoma"/>
                <w:b/>
                <w:i/>
                <w:sz w:val="20"/>
                <w:szCs w:val="20"/>
              </w:rPr>
            </w:pPr>
            <w:r w:rsidRPr="005A7876">
              <w:rPr>
                <w:rFonts w:ascii="Georgia" w:hAnsi="Georgia" w:cs="Tahoma"/>
                <w:b/>
                <w:i/>
                <w:sz w:val="20"/>
                <w:szCs w:val="20"/>
              </w:rPr>
              <w:t>Name</w:t>
            </w:r>
          </w:p>
        </w:tc>
        <w:tc>
          <w:tcPr>
            <w:tcW w:w="4050" w:type="dxa"/>
            <w:shd w:val="clear" w:color="auto" w:fill="auto"/>
          </w:tcPr>
          <w:p w14:paraId="6957666E" w14:textId="77777777" w:rsidR="005A7876" w:rsidRPr="005A7876" w:rsidRDefault="00D7606A" w:rsidP="00840276">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40276">
              <w:rPr>
                <w:noProof/>
              </w:rPr>
              <w:t>Gazala Paul</w:t>
            </w:r>
            <w:r w:rsidRPr="005A7876">
              <w:rPr>
                <w:rFonts w:ascii="Georgia" w:hAnsi="Georgia" w:cs="Tahoma"/>
                <w:i/>
                <w:sz w:val="20"/>
                <w:szCs w:val="20"/>
              </w:rPr>
              <w:fldChar w:fldCharType="end"/>
            </w:r>
          </w:p>
        </w:tc>
        <w:tc>
          <w:tcPr>
            <w:tcW w:w="3420" w:type="dxa"/>
            <w:shd w:val="clear" w:color="auto" w:fill="auto"/>
          </w:tcPr>
          <w:p w14:paraId="59017721" w14:textId="77777777" w:rsidR="005A7876" w:rsidRPr="005A7876" w:rsidRDefault="00D7606A" w:rsidP="00840276">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40276">
              <w:rPr>
                <w:noProof/>
              </w:rPr>
              <w:t>Afroz Baig</w:t>
            </w:r>
            <w:r w:rsidRPr="005A7876">
              <w:rPr>
                <w:rFonts w:ascii="Georgia" w:hAnsi="Georgia" w:cs="Tahoma"/>
                <w:i/>
                <w:sz w:val="20"/>
                <w:szCs w:val="20"/>
              </w:rPr>
              <w:fldChar w:fldCharType="end"/>
            </w:r>
          </w:p>
        </w:tc>
      </w:tr>
      <w:tr w:rsidR="005A7876" w:rsidRPr="005A7876" w14:paraId="225553A7" w14:textId="77777777" w:rsidTr="003201A0">
        <w:trPr>
          <w:trHeight w:val="269"/>
        </w:trPr>
        <w:tc>
          <w:tcPr>
            <w:tcW w:w="2250" w:type="dxa"/>
            <w:shd w:val="clear" w:color="auto" w:fill="7F7F7F"/>
          </w:tcPr>
          <w:p w14:paraId="5883F99F" w14:textId="77777777" w:rsidR="005A7876" w:rsidRPr="005A7876" w:rsidRDefault="005A7876"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Address</w:t>
            </w:r>
          </w:p>
        </w:tc>
        <w:tc>
          <w:tcPr>
            <w:tcW w:w="4050" w:type="dxa"/>
            <w:shd w:val="clear" w:color="auto" w:fill="auto"/>
          </w:tcPr>
          <w:p w14:paraId="5A0C2AEB" w14:textId="77777777" w:rsidR="005A7876" w:rsidRPr="005A7876" w:rsidRDefault="00D7606A" w:rsidP="00840276">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40276" w:rsidRPr="00840276">
              <w:rPr>
                <w:noProof/>
              </w:rPr>
              <w:t>Q-402, Shrinand Nagar Part II, Vejalpur, Ahmedabad, 380 051, Gujarat, India</w:t>
            </w:r>
            <w:r w:rsidRPr="005A7876">
              <w:rPr>
                <w:rFonts w:ascii="Georgia" w:hAnsi="Georgia" w:cs="Tahoma"/>
                <w:i/>
                <w:sz w:val="20"/>
                <w:szCs w:val="20"/>
              </w:rPr>
              <w:fldChar w:fldCharType="end"/>
            </w:r>
          </w:p>
        </w:tc>
        <w:tc>
          <w:tcPr>
            <w:tcW w:w="3420" w:type="dxa"/>
            <w:shd w:val="clear" w:color="auto" w:fill="auto"/>
          </w:tcPr>
          <w:p w14:paraId="1FD75144" w14:textId="77777777" w:rsidR="005A7876" w:rsidRPr="005A7876" w:rsidRDefault="00D7606A" w:rsidP="00840276">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40276" w:rsidRPr="00840276">
              <w:rPr>
                <w:noProof/>
              </w:rPr>
              <w:t>Q-402, Shrinand Nagar Part II, Vejalpur, Ahmedabad, 380 051, Gujarat, India</w:t>
            </w:r>
            <w:r w:rsidRPr="005A7876">
              <w:rPr>
                <w:rFonts w:ascii="Georgia" w:hAnsi="Georgia" w:cs="Tahoma"/>
                <w:i/>
                <w:sz w:val="20"/>
                <w:szCs w:val="20"/>
              </w:rPr>
              <w:fldChar w:fldCharType="end"/>
            </w:r>
          </w:p>
        </w:tc>
      </w:tr>
      <w:tr w:rsidR="005A7876" w:rsidRPr="005A7876" w14:paraId="6320DA81" w14:textId="77777777" w:rsidTr="003201A0">
        <w:trPr>
          <w:trHeight w:val="269"/>
        </w:trPr>
        <w:tc>
          <w:tcPr>
            <w:tcW w:w="2250" w:type="dxa"/>
            <w:shd w:val="clear" w:color="auto" w:fill="7F7F7F"/>
          </w:tcPr>
          <w:p w14:paraId="3E76FF1E" w14:textId="77777777" w:rsidR="005A7876" w:rsidRPr="005A7876" w:rsidRDefault="005A7876"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Phone</w:t>
            </w:r>
          </w:p>
        </w:tc>
        <w:tc>
          <w:tcPr>
            <w:tcW w:w="4050" w:type="dxa"/>
            <w:shd w:val="clear" w:color="auto" w:fill="auto"/>
          </w:tcPr>
          <w:p w14:paraId="7625E661" w14:textId="77777777" w:rsidR="005A7876" w:rsidRPr="005A7876" w:rsidRDefault="00D7606A" w:rsidP="00840276">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40276" w:rsidRPr="00840276">
              <w:rPr>
                <w:noProof/>
              </w:rPr>
              <w:t>91 (079) 26829004</w:t>
            </w:r>
            <w:r w:rsidRPr="005A7876">
              <w:rPr>
                <w:rFonts w:ascii="Georgia" w:hAnsi="Georgia" w:cs="Tahoma"/>
                <w:i/>
                <w:sz w:val="20"/>
                <w:szCs w:val="20"/>
              </w:rPr>
              <w:fldChar w:fldCharType="end"/>
            </w:r>
          </w:p>
        </w:tc>
        <w:tc>
          <w:tcPr>
            <w:tcW w:w="3420" w:type="dxa"/>
            <w:shd w:val="clear" w:color="auto" w:fill="auto"/>
          </w:tcPr>
          <w:p w14:paraId="27041831" w14:textId="77777777" w:rsidR="005A7876" w:rsidRPr="005A7876" w:rsidRDefault="00D7606A" w:rsidP="00053E46">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053E46">
              <w:rPr>
                <w:noProof/>
              </w:rPr>
              <w:t>91 9825325731</w:t>
            </w:r>
            <w:r w:rsidRPr="005A7876">
              <w:rPr>
                <w:rFonts w:ascii="Georgia" w:hAnsi="Georgia" w:cs="Tahoma"/>
                <w:i/>
                <w:sz w:val="20"/>
                <w:szCs w:val="20"/>
              </w:rPr>
              <w:fldChar w:fldCharType="end"/>
            </w:r>
          </w:p>
        </w:tc>
      </w:tr>
      <w:tr w:rsidR="005A7876" w:rsidRPr="005A7876" w14:paraId="77CCF8FE" w14:textId="77777777" w:rsidTr="003201A0">
        <w:trPr>
          <w:trHeight w:val="269"/>
        </w:trPr>
        <w:tc>
          <w:tcPr>
            <w:tcW w:w="2250" w:type="dxa"/>
            <w:shd w:val="clear" w:color="auto" w:fill="7F7F7F"/>
          </w:tcPr>
          <w:p w14:paraId="7E6B645F" w14:textId="77777777" w:rsidR="005A7876" w:rsidRPr="005A7876" w:rsidRDefault="005A7876"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Email</w:t>
            </w:r>
          </w:p>
        </w:tc>
        <w:tc>
          <w:tcPr>
            <w:tcW w:w="4050" w:type="dxa"/>
            <w:shd w:val="clear" w:color="auto" w:fill="auto"/>
          </w:tcPr>
          <w:p w14:paraId="78F684B9" w14:textId="77777777" w:rsidR="005A7876" w:rsidRPr="005A7876" w:rsidRDefault="00D7606A" w:rsidP="00840276">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40276" w:rsidRPr="00840276">
              <w:rPr>
                <w:noProof/>
              </w:rPr>
              <w:t>samerthtrust1992@gmail.com</w:t>
            </w:r>
            <w:r w:rsidRPr="005A7876">
              <w:rPr>
                <w:rFonts w:ascii="Georgia" w:hAnsi="Georgia" w:cs="Tahoma"/>
                <w:i/>
                <w:sz w:val="20"/>
                <w:szCs w:val="20"/>
              </w:rPr>
              <w:fldChar w:fldCharType="end"/>
            </w:r>
          </w:p>
        </w:tc>
        <w:tc>
          <w:tcPr>
            <w:tcW w:w="3420" w:type="dxa"/>
            <w:shd w:val="clear" w:color="auto" w:fill="auto"/>
          </w:tcPr>
          <w:p w14:paraId="244EA2EC" w14:textId="77777777" w:rsidR="005A7876" w:rsidRPr="005A7876" w:rsidRDefault="00D7606A" w:rsidP="00840276">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840276">
              <w:rPr>
                <w:noProof/>
              </w:rPr>
              <w:t>afrozsamerth@gmail.com</w:t>
            </w:r>
            <w:r w:rsidRPr="005A7876">
              <w:rPr>
                <w:rFonts w:ascii="Georgia" w:hAnsi="Georgia" w:cs="Tahoma"/>
                <w:i/>
                <w:sz w:val="20"/>
                <w:szCs w:val="20"/>
              </w:rPr>
              <w:fldChar w:fldCharType="end"/>
            </w:r>
          </w:p>
        </w:tc>
      </w:tr>
      <w:tr w:rsidR="005A7876" w:rsidRPr="005A7876" w14:paraId="132AAF9D" w14:textId="77777777" w:rsidTr="003201A0">
        <w:trPr>
          <w:trHeight w:val="269"/>
        </w:trPr>
        <w:tc>
          <w:tcPr>
            <w:tcW w:w="2250" w:type="dxa"/>
            <w:shd w:val="clear" w:color="auto" w:fill="7F7F7F"/>
          </w:tcPr>
          <w:p w14:paraId="0D79307F" w14:textId="77777777" w:rsidR="005A7876" w:rsidRPr="005A7876" w:rsidRDefault="005A7876" w:rsidP="005A7876">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Affiliation</w:t>
            </w:r>
          </w:p>
        </w:tc>
        <w:tc>
          <w:tcPr>
            <w:tcW w:w="4050" w:type="dxa"/>
            <w:shd w:val="clear" w:color="auto" w:fill="auto"/>
          </w:tcPr>
          <w:p w14:paraId="7D46344D" w14:textId="77777777" w:rsidR="005A7876" w:rsidRPr="005A7876" w:rsidRDefault="00D7606A" w:rsidP="00912D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912D25">
              <w:rPr>
                <w:noProof/>
              </w:rPr>
              <w:t>Director</w:t>
            </w:r>
            <w:r w:rsidRPr="005A7876">
              <w:rPr>
                <w:rFonts w:ascii="Georgia" w:hAnsi="Georgia" w:cs="Tahoma"/>
                <w:i/>
                <w:sz w:val="20"/>
                <w:szCs w:val="20"/>
              </w:rPr>
              <w:fldChar w:fldCharType="end"/>
            </w:r>
          </w:p>
        </w:tc>
        <w:tc>
          <w:tcPr>
            <w:tcW w:w="3420" w:type="dxa"/>
            <w:shd w:val="clear" w:color="auto" w:fill="auto"/>
          </w:tcPr>
          <w:p w14:paraId="095168B5" w14:textId="77777777" w:rsidR="005A7876" w:rsidRPr="005A7876" w:rsidRDefault="00D7606A" w:rsidP="00053E46">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5A7876"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053E46">
              <w:rPr>
                <w:noProof/>
              </w:rPr>
              <w:t>Project Coordinator</w:t>
            </w:r>
            <w:r w:rsidRPr="005A7876">
              <w:rPr>
                <w:rFonts w:ascii="Georgia" w:hAnsi="Georgia" w:cs="Tahoma"/>
                <w:i/>
                <w:sz w:val="20"/>
                <w:szCs w:val="20"/>
              </w:rPr>
              <w:fldChar w:fldCharType="end"/>
            </w:r>
          </w:p>
        </w:tc>
      </w:tr>
    </w:tbl>
    <w:p w14:paraId="679FD4ED" w14:textId="77777777" w:rsidR="006D6286" w:rsidRDefault="00C26C7A" w:rsidP="00CA493A">
      <w:pPr>
        <w:spacing w:after="0"/>
        <w:rPr>
          <w:sz w:val="20"/>
          <w:szCs w:val="20"/>
        </w:rPr>
      </w:pP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r w:rsidRPr="00A424DB">
        <w:rPr>
          <w:sz w:val="20"/>
          <w:szCs w:val="20"/>
        </w:rPr>
        <w:tab/>
      </w:r>
    </w:p>
    <w:p w14:paraId="79B87F75" w14:textId="77777777" w:rsidR="00956A86" w:rsidRPr="00765719" w:rsidRDefault="00956A86" w:rsidP="00956A86">
      <w:pPr>
        <w:spacing w:after="0"/>
        <w:rPr>
          <w:rFonts w:cs="Tahoma"/>
          <w:i/>
        </w:rPr>
      </w:pPr>
      <w:r>
        <w:rPr>
          <w:b/>
          <w:i/>
        </w:rPr>
        <w:t>Executive Summary</w:t>
      </w:r>
      <w:r w:rsidRPr="0050605E">
        <w:rPr>
          <w:b/>
          <w:i/>
        </w:rPr>
        <w:t>:</w:t>
      </w:r>
      <w:r w:rsidRPr="0050605E">
        <w:rPr>
          <w:b/>
          <w:i/>
        </w:rPr>
        <w:tab/>
      </w:r>
      <w:r>
        <w:rPr>
          <w:rFonts w:cs="Tahoma"/>
          <w:i/>
        </w:rPr>
        <w:tab/>
      </w:r>
    </w:p>
    <w:p w14:paraId="35FE92E8" w14:textId="77777777" w:rsidR="00B8259A" w:rsidRPr="00B8259A" w:rsidRDefault="005F648B" w:rsidP="00956A86">
      <w:pPr>
        <w:pStyle w:val="ColorfulList-Accent11"/>
        <w:numPr>
          <w:ilvl w:val="0"/>
          <w:numId w:val="16"/>
        </w:numPr>
        <w:spacing w:line="240" w:lineRule="auto"/>
        <w:rPr>
          <w:rFonts w:cs="Tahoma"/>
          <w:i/>
        </w:rPr>
      </w:pPr>
      <w:r w:rsidRPr="005F648B">
        <w:rPr>
          <w:rFonts w:ascii="Georgia" w:hAnsi="Georgia" w:cs="Tahoma"/>
          <w:b/>
          <w:i/>
        </w:rPr>
        <w:t>Demographics</w:t>
      </w:r>
      <w:r>
        <w:rPr>
          <w:rFonts w:ascii="Georgia" w:hAnsi="Georgia" w:cs="Tahoma"/>
          <w:i/>
        </w:rPr>
        <w:t xml:space="preserve"> - </w:t>
      </w:r>
      <w:r w:rsidR="00956A86" w:rsidRPr="00B8259A">
        <w:rPr>
          <w:rFonts w:ascii="Georgia" w:hAnsi="Georgia" w:cs="Tahoma"/>
          <w:i/>
        </w:rPr>
        <w:t>Briefly highlight the</w:t>
      </w:r>
      <w:r w:rsidR="006F0EC6">
        <w:rPr>
          <w:rFonts w:ascii="Georgia" w:hAnsi="Georgia" w:cs="Tahoma"/>
          <w:i/>
        </w:rPr>
        <w:t xml:space="preserve"> </w:t>
      </w:r>
      <w:r w:rsidR="00A57F61">
        <w:rPr>
          <w:rFonts w:ascii="Georgia" w:hAnsi="Georgia" w:cs="Tahoma"/>
          <w:i/>
        </w:rPr>
        <w:t xml:space="preserve">project location, </w:t>
      </w:r>
      <w:r w:rsidR="006F0EC6">
        <w:rPr>
          <w:rFonts w:ascii="Georgia" w:hAnsi="Georgia" w:cs="Tahoma"/>
          <w:i/>
        </w:rPr>
        <w:t>target</w:t>
      </w:r>
      <w:r w:rsidR="00956A86" w:rsidRPr="00B8259A">
        <w:rPr>
          <w:rFonts w:ascii="Georgia" w:hAnsi="Georgia" w:cs="Tahoma"/>
          <w:i/>
        </w:rPr>
        <w:t xml:space="preserve"> </w:t>
      </w:r>
      <w:r w:rsidR="006F0EC6">
        <w:rPr>
          <w:rFonts w:ascii="Georgia" w:hAnsi="Georgia" w:cs="Tahoma"/>
          <w:i/>
        </w:rPr>
        <w:t xml:space="preserve">demographics of the project </w:t>
      </w:r>
      <w:r w:rsidR="00A57F61">
        <w:rPr>
          <w:rFonts w:ascii="Georgia" w:hAnsi="Georgia" w:cs="Tahoma"/>
          <w:i/>
        </w:rPr>
        <w:t xml:space="preserve">beneficiaries </w:t>
      </w:r>
      <w:r w:rsidR="006F0EC6">
        <w:rPr>
          <w:rFonts w:ascii="Georgia" w:hAnsi="Georgia" w:cs="Tahoma"/>
          <w:i/>
        </w:rPr>
        <w:t>and the surroundings in terms of</w:t>
      </w:r>
      <w:r w:rsidR="00A57F61">
        <w:rPr>
          <w:rFonts w:ascii="Georgia" w:hAnsi="Georgia" w:cs="Tahoma"/>
          <w:i/>
        </w:rPr>
        <w:t xml:space="preserve"> community size,</w:t>
      </w:r>
      <w:r w:rsidR="006F0EC6">
        <w:rPr>
          <w:rFonts w:ascii="Georgia" w:hAnsi="Georgia" w:cs="Tahoma"/>
          <w:i/>
        </w:rPr>
        <w:t xml:space="preserve"> literacy rate, education levels, monthly income, occupations etc (if relevant) </w:t>
      </w:r>
    </w:p>
    <w:p w14:paraId="02569B3D" w14:textId="40A0051E" w:rsidR="00956A86" w:rsidRPr="00B8259A" w:rsidRDefault="00D7606A" w:rsidP="00B8259A">
      <w:pPr>
        <w:pStyle w:val="ColorfulList-Accent11"/>
        <w:spacing w:line="240" w:lineRule="auto"/>
        <w:rPr>
          <w:rFonts w:cs="Tahoma"/>
          <w:i/>
        </w:rPr>
      </w:pPr>
      <w:r w:rsidRPr="00B8259A">
        <w:rPr>
          <w:rFonts w:cs="Tahoma"/>
          <w:i/>
        </w:rPr>
        <w:fldChar w:fldCharType="begin">
          <w:ffData>
            <w:name w:val=""/>
            <w:enabled/>
            <w:calcOnExit/>
            <w:statusText w:type="text" w:val="Enter in less than 1500 characters."/>
            <w:textInput>
              <w:maxLength w:val="2500"/>
            </w:textInput>
          </w:ffData>
        </w:fldChar>
      </w:r>
      <w:r w:rsidR="009C7861" w:rsidRPr="00B8259A">
        <w:rPr>
          <w:rFonts w:cs="Tahoma"/>
          <w:i/>
        </w:rPr>
        <w:instrText xml:space="preserve"> FORMTEXT </w:instrText>
      </w:r>
      <w:r w:rsidRPr="00B8259A">
        <w:rPr>
          <w:rFonts w:cs="Tahoma"/>
          <w:i/>
        </w:rPr>
      </w:r>
      <w:r w:rsidRPr="00B8259A">
        <w:rPr>
          <w:rFonts w:cs="Tahoma"/>
          <w:i/>
        </w:rPr>
        <w:fldChar w:fldCharType="separate"/>
      </w:r>
      <w:r w:rsidR="004E46F5">
        <w:rPr>
          <w:noProof/>
        </w:rPr>
        <w:t xml:space="preserve">Samerth </w:t>
      </w:r>
      <w:r w:rsidR="00053E46">
        <w:rPr>
          <w:noProof/>
        </w:rPr>
        <w:t xml:space="preserve">Talim Kendra </w:t>
      </w:r>
      <w:r w:rsidR="004E46F5">
        <w:rPr>
          <w:noProof/>
        </w:rPr>
        <w:t>is located in Juhapura, Ahmedabad.</w:t>
      </w:r>
      <w:r w:rsidR="00C2071B">
        <w:rPr>
          <w:noProof/>
        </w:rPr>
        <w:t xml:space="preserve"> </w:t>
      </w:r>
      <w:r w:rsidR="00053E46">
        <w:rPr>
          <w:noProof/>
        </w:rPr>
        <w:t>Juhapura is characterised by internal</w:t>
      </w:r>
      <w:r w:rsidR="00C15020" w:rsidRPr="00C15020">
        <w:rPr>
          <w:noProof/>
        </w:rPr>
        <w:t xml:space="preserve">ly displaced and marginalized </w:t>
      </w:r>
      <w:r w:rsidR="00053E46">
        <w:rPr>
          <w:noProof/>
        </w:rPr>
        <w:t xml:space="preserve">population, a majority of whom were </w:t>
      </w:r>
      <w:r w:rsidR="00C15020" w:rsidRPr="00C15020">
        <w:rPr>
          <w:noProof/>
        </w:rPr>
        <w:t>affected in the communal violence</w:t>
      </w:r>
      <w:r w:rsidR="00053E46">
        <w:rPr>
          <w:noProof/>
        </w:rPr>
        <w:t xml:space="preserve"> that erupted</w:t>
      </w:r>
      <w:r w:rsidR="00C15020" w:rsidRPr="00C15020">
        <w:rPr>
          <w:noProof/>
        </w:rPr>
        <w:t xml:space="preserve"> in 2002 </w:t>
      </w:r>
      <w:r w:rsidR="00053E46">
        <w:rPr>
          <w:noProof/>
        </w:rPr>
        <w:t>in</w:t>
      </w:r>
      <w:r w:rsidR="00C15020" w:rsidRPr="00C15020">
        <w:rPr>
          <w:noProof/>
        </w:rPr>
        <w:t xml:space="preserve"> Gujarat. </w:t>
      </w:r>
      <w:r w:rsidR="005E4BDC">
        <w:rPr>
          <w:noProof/>
        </w:rPr>
        <w:t xml:space="preserve">The riots have led to a ghettoisation and the population has jumped from </w:t>
      </w:r>
      <w:r w:rsidR="00BD05CE">
        <w:rPr>
          <w:noProof/>
        </w:rPr>
        <w:t>about 50 thousand</w:t>
      </w:r>
      <w:r w:rsidR="005E4BDC">
        <w:rPr>
          <w:noProof/>
        </w:rPr>
        <w:t xml:space="preserve"> in 2002 to about 4.5 lakhs today.</w:t>
      </w:r>
      <w:r w:rsidR="00C15020" w:rsidRPr="00C15020">
        <w:rPr>
          <w:noProof/>
        </w:rPr>
        <w:t xml:space="preserve">This  area is devoid of any basic facilities, such as roads, sewerage/ drainage system etc. </w:t>
      </w:r>
      <w:r w:rsidR="00C15020">
        <w:rPr>
          <w:noProof/>
        </w:rPr>
        <w:t>A large part of the population</w:t>
      </w:r>
      <w:r w:rsidR="003B1415">
        <w:rPr>
          <w:noProof/>
        </w:rPr>
        <w:t xml:space="preserve">  </w:t>
      </w:r>
      <w:r w:rsidR="00C15020">
        <w:rPr>
          <w:noProof/>
        </w:rPr>
        <w:t xml:space="preserve"> belongs to the</w:t>
      </w:r>
      <w:r w:rsidR="00C15020" w:rsidRPr="00C15020">
        <w:rPr>
          <w:noProof/>
        </w:rPr>
        <w:t xml:space="preserve"> Muslim, Dalit and OBC communities. They are mainly daily wage earners and self-employed. They run petty businesses such as hand carts, vegetable vending, and small repair shops for cycle, electronic goods, two wheelers etc. The OBCs are traditionally cattle herders but are now forced to work as domestic workers. The entire region is a low-lying area and during the monsoon it gets flooded and the houses are submerged for days and become inaccessible and this results in loss of livelihoods and children unable to attend schools. </w:t>
      </w:r>
      <w:r w:rsidR="005E4BDC">
        <w:rPr>
          <w:noProof/>
        </w:rPr>
        <w:t xml:space="preserve">The average monthly income of more than 50% of the population is less than </w:t>
      </w:r>
      <w:r w:rsidR="00912D25">
        <w:rPr>
          <w:noProof/>
        </w:rPr>
        <w:t>Rs.</w:t>
      </w:r>
      <w:r w:rsidR="005E4BDC">
        <w:rPr>
          <w:noProof/>
        </w:rPr>
        <w:t>10,000/-</w:t>
      </w:r>
      <w:r w:rsidR="00BD05CE">
        <w:rPr>
          <w:noProof/>
        </w:rPr>
        <w:t xml:space="preserve"> per month.</w:t>
      </w:r>
      <w:r w:rsidR="005E4BDC">
        <w:rPr>
          <w:noProof/>
        </w:rPr>
        <w:t xml:space="preserve"> (</w:t>
      </w:r>
      <w:r w:rsidR="005E4BDC" w:rsidRPr="005E4BDC">
        <w:rPr>
          <w:noProof/>
        </w:rPr>
        <w:t>http://www.business-standard.com/article/current-affairs/life-and-angst-in-a-ghetto-115101000851_1.html</w:t>
      </w:r>
      <w:r w:rsidR="005E4BDC">
        <w:rPr>
          <w:noProof/>
        </w:rPr>
        <w:t>). The overall literacy rate of the area is high but so is the school dropout rate. (</w:t>
      </w:r>
      <w:r w:rsidR="0015202E" w:rsidRPr="0015202E">
        <w:rPr>
          <w:noProof/>
        </w:rPr>
        <w:t>https://goo.gl/EYubQv</w:t>
      </w:r>
      <w:r w:rsidR="0015202E">
        <w:rPr>
          <w:noProof/>
        </w:rPr>
        <w:t>)</w:t>
      </w:r>
      <w:bookmarkStart w:id="0" w:name="_GoBack"/>
      <w:bookmarkEnd w:id="0"/>
      <w:r w:rsidR="00C2071B" w:rsidRPr="00C2071B">
        <w:rPr>
          <w:noProof/>
        </w:rPr>
        <w:t xml:space="preserve"> </w:t>
      </w:r>
      <w:r w:rsidR="004E46F5">
        <w:rPr>
          <w:noProof/>
        </w:rPr>
        <w:t xml:space="preserve">  </w:t>
      </w:r>
      <w:r w:rsidRPr="00B8259A">
        <w:rPr>
          <w:rFonts w:cs="Tahoma"/>
          <w:i/>
        </w:rPr>
        <w:fldChar w:fldCharType="end"/>
      </w:r>
    </w:p>
    <w:p w14:paraId="4F8E152D" w14:textId="77777777" w:rsidR="00B8259A" w:rsidRPr="00B8259A" w:rsidRDefault="005F648B" w:rsidP="00B8259A">
      <w:pPr>
        <w:pStyle w:val="ColorfulList-Accent11"/>
        <w:numPr>
          <w:ilvl w:val="0"/>
          <w:numId w:val="16"/>
        </w:numPr>
        <w:spacing w:line="240" w:lineRule="auto"/>
        <w:rPr>
          <w:rFonts w:cs="Tahoma"/>
          <w:i/>
        </w:rPr>
      </w:pPr>
      <w:r w:rsidRPr="005F648B">
        <w:rPr>
          <w:rFonts w:ascii="Georgia" w:hAnsi="Georgia" w:cs="Tahoma"/>
          <w:b/>
          <w:i/>
        </w:rPr>
        <w:t>Problem</w:t>
      </w:r>
      <w:r>
        <w:rPr>
          <w:rFonts w:ascii="Georgia" w:hAnsi="Georgia" w:cs="Tahoma"/>
          <w:i/>
        </w:rPr>
        <w:t xml:space="preserve"> - </w:t>
      </w:r>
      <w:r w:rsidR="00B8259A" w:rsidRPr="00B8259A">
        <w:rPr>
          <w:rFonts w:ascii="Georgia" w:hAnsi="Georgia" w:cs="Tahoma"/>
          <w:i/>
        </w:rPr>
        <w:t>Briefly highlight the problem that you are trying to address</w:t>
      </w:r>
      <w:r w:rsidR="005745C6">
        <w:rPr>
          <w:rFonts w:ascii="Georgia" w:hAnsi="Georgia" w:cs="Tahoma"/>
          <w:i/>
        </w:rPr>
        <w:t xml:space="preserve">. </w:t>
      </w:r>
    </w:p>
    <w:p w14:paraId="18CF4B06" w14:textId="77777777" w:rsidR="00B8259A" w:rsidRPr="00B8259A" w:rsidRDefault="00D7606A" w:rsidP="00B8259A">
      <w:pPr>
        <w:pStyle w:val="ColorfulList-Accent11"/>
        <w:spacing w:line="240" w:lineRule="auto"/>
        <w:rPr>
          <w:rFonts w:cs="Tahoma"/>
          <w:i/>
        </w:rPr>
      </w:pPr>
      <w:r w:rsidRPr="00B8259A">
        <w:rPr>
          <w:rFonts w:cs="Tahoma"/>
          <w:i/>
        </w:rPr>
        <w:fldChar w:fldCharType="begin">
          <w:ffData>
            <w:name w:val=""/>
            <w:enabled/>
            <w:calcOnExit/>
            <w:statusText w:type="text" w:val="Enter in less than 1500 characters."/>
            <w:textInput>
              <w:maxLength w:val="2500"/>
            </w:textInput>
          </w:ffData>
        </w:fldChar>
      </w:r>
      <w:r w:rsidR="00B8259A" w:rsidRPr="00B8259A">
        <w:rPr>
          <w:rFonts w:cs="Tahoma"/>
          <w:i/>
        </w:rPr>
        <w:instrText xml:space="preserve"> FORMTEXT </w:instrText>
      </w:r>
      <w:r w:rsidRPr="00B8259A">
        <w:rPr>
          <w:rFonts w:cs="Tahoma"/>
          <w:i/>
        </w:rPr>
      </w:r>
      <w:r w:rsidRPr="00B8259A">
        <w:rPr>
          <w:rFonts w:cs="Tahoma"/>
          <w:i/>
        </w:rPr>
        <w:fldChar w:fldCharType="separate"/>
      </w:r>
      <w:r w:rsidR="00B841CF" w:rsidRPr="00B841CF">
        <w:rPr>
          <w:noProof/>
        </w:rPr>
        <w:t xml:space="preserve">World over, it is estimated that 10% of the overall population suffers from some form of disability. Their conditions exacerbate when combined with poverty, illiteracy, unawareness and consanguineous marriages.  This is especially true of the children from lower socio-economic </w:t>
      </w:r>
      <w:r w:rsidR="00B841CF" w:rsidRPr="00B841CF">
        <w:rPr>
          <w:noProof/>
        </w:rPr>
        <w:lastRenderedPageBreak/>
        <w:t>group living in the Juhapura locality of Ahmedabad, where issues related to resettlements, concern for livelihood, social and communal discrimination, and the overall general feeling of mistrust add to an already dismal scenario. In these communities a child born with a disability is destined for a life of dependency. For the poor this burden can be extreme. Disabled children are a social, financial, mental and physical burden to their families. Due lack of knowledge and skills of the family, these children do not get the appropriate help they need. They do not go to school and hardly leave their homes. It has been observed that families often favor a healthy child over a disabled child, when it comes to food and attention. These children are either hidden from the society or are disowned by parents. Due to the high level of illiteracy, the families do not understand or know about schemes and benefits provided by the government for these children. Also, parents would feel guilty about having a disabled child due to misbelieves and fear. Family and neighbors would also encourage that feeling of guilt and a lot of mothers are left alone to care of their child.</w:t>
      </w:r>
      <w:r w:rsidR="005F4714">
        <w:rPr>
          <w:noProof/>
        </w:rPr>
        <w:t xml:space="preserve"> </w:t>
      </w:r>
      <w:r w:rsidR="005F4714" w:rsidRPr="005F4714">
        <w:rPr>
          <w:noProof/>
        </w:rPr>
        <w:t>Despite having an impressive and relatively better health care delivery system amongst all the Indian states, disability ha</w:t>
      </w:r>
      <w:r w:rsidR="00BD05CE">
        <w:rPr>
          <w:noProof/>
        </w:rPr>
        <w:t>s</w:t>
      </w:r>
      <w:r w:rsidR="005F4714" w:rsidRPr="005F4714">
        <w:rPr>
          <w:noProof/>
        </w:rPr>
        <w:t xml:space="preserve"> been largely an ignored issue in Gujarat state. Further, the early identification of disability and appropriate rehabilitation intervention is not the focus area for public health care providers.</w:t>
      </w:r>
      <w:r w:rsidR="005F4714">
        <w:rPr>
          <w:noProof/>
        </w:rPr>
        <w:t xml:space="preserve"> </w:t>
      </w:r>
      <w:r w:rsidRPr="00B8259A">
        <w:rPr>
          <w:rFonts w:cs="Tahoma"/>
          <w:i/>
        </w:rPr>
        <w:fldChar w:fldCharType="end"/>
      </w:r>
    </w:p>
    <w:p w14:paraId="637DF055" w14:textId="77777777" w:rsidR="005F648B" w:rsidRPr="00B8259A" w:rsidRDefault="005F648B" w:rsidP="005F648B">
      <w:pPr>
        <w:pStyle w:val="ColorfulList-Accent11"/>
        <w:numPr>
          <w:ilvl w:val="0"/>
          <w:numId w:val="16"/>
        </w:numPr>
        <w:spacing w:line="240" w:lineRule="auto"/>
        <w:rPr>
          <w:rFonts w:cs="Tahoma"/>
          <w:i/>
        </w:rPr>
      </w:pPr>
      <w:r w:rsidRPr="005F648B">
        <w:rPr>
          <w:rFonts w:ascii="Georgia" w:hAnsi="Georgia" w:cs="Tahoma"/>
          <w:b/>
          <w:i/>
        </w:rPr>
        <w:t>Approach</w:t>
      </w:r>
      <w:r>
        <w:rPr>
          <w:rFonts w:ascii="Georgia" w:hAnsi="Georgia" w:cs="Tahoma"/>
          <w:i/>
        </w:rPr>
        <w:t xml:space="preserve"> - </w:t>
      </w:r>
      <w:r w:rsidRPr="00B8259A">
        <w:rPr>
          <w:rFonts w:ascii="Georgia" w:hAnsi="Georgia" w:cs="Tahoma"/>
          <w:i/>
        </w:rPr>
        <w:t xml:space="preserve">Briefly highlight the </w:t>
      </w:r>
      <w:r>
        <w:rPr>
          <w:rFonts w:ascii="Georgia" w:hAnsi="Georgia" w:cs="Tahoma"/>
          <w:i/>
        </w:rPr>
        <w:t xml:space="preserve">approach your organization is taking towards solving the problem outlined above. What are the main activities that the project wants to do? </w:t>
      </w:r>
    </w:p>
    <w:p w14:paraId="7179CDD5" w14:textId="77777777" w:rsidR="00B841CF" w:rsidRDefault="00D7606A" w:rsidP="00B841CF">
      <w:pPr>
        <w:rPr>
          <w:noProof/>
        </w:rPr>
      </w:pPr>
      <w:r w:rsidRPr="00B8259A">
        <w:rPr>
          <w:rFonts w:cs="Tahoma"/>
          <w:i/>
        </w:rPr>
        <w:fldChar w:fldCharType="begin">
          <w:ffData>
            <w:name w:val=""/>
            <w:enabled/>
            <w:calcOnExit/>
            <w:statusText w:type="text" w:val="Enter in less than 1500 characters."/>
            <w:textInput>
              <w:maxLength w:val="2500"/>
            </w:textInput>
          </w:ffData>
        </w:fldChar>
      </w:r>
      <w:r w:rsidR="005F648B" w:rsidRPr="00B8259A">
        <w:rPr>
          <w:rFonts w:cs="Tahoma"/>
          <w:i/>
        </w:rPr>
        <w:instrText xml:space="preserve"> FORMTEXT </w:instrText>
      </w:r>
      <w:r w:rsidRPr="00B8259A">
        <w:rPr>
          <w:rFonts w:cs="Tahoma"/>
          <w:i/>
        </w:rPr>
      </w:r>
      <w:r w:rsidRPr="00B8259A">
        <w:rPr>
          <w:rFonts w:cs="Tahoma"/>
          <w:i/>
        </w:rPr>
        <w:fldChar w:fldCharType="separate"/>
      </w:r>
      <w:r w:rsidR="00B841CF" w:rsidRPr="00B841CF">
        <w:rPr>
          <w:noProof/>
        </w:rPr>
        <w:t xml:space="preserve">In response to this need, in 2006 Samerth started a specialized facility for disabled children </w:t>
      </w:r>
      <w:r w:rsidR="00A9196D">
        <w:rPr>
          <w:noProof/>
        </w:rPr>
        <w:t>-</w:t>
      </w:r>
      <w:r w:rsidR="00B841CF" w:rsidRPr="00B841CF">
        <w:rPr>
          <w:noProof/>
        </w:rPr>
        <w:t xml:space="preserve"> Samerth Talim Kendra .The aim of this Kendra was to provide support and services to the disabled children and their families as well as create  awareness regarding disability in community, encourage early detection and dispel myths and misbelieves associated with it.    The</w:t>
      </w:r>
      <w:r w:rsidR="00A9196D">
        <w:rPr>
          <w:noProof/>
        </w:rPr>
        <w:t xml:space="preserve"> project will focus on the following activities:</w:t>
      </w:r>
    </w:p>
    <w:p w14:paraId="68DA663A" w14:textId="77777777" w:rsidR="00A9196D" w:rsidRPr="00A9196D" w:rsidRDefault="00A9196D" w:rsidP="00A9196D">
      <w:pPr>
        <w:rPr>
          <w:noProof/>
        </w:rPr>
      </w:pPr>
      <w:r w:rsidRPr="00A9196D">
        <w:rPr>
          <w:noProof/>
        </w:rPr>
        <w:t>•</w:t>
      </w:r>
      <w:r w:rsidRPr="00A9196D">
        <w:rPr>
          <w:noProof/>
        </w:rPr>
        <w:tab/>
      </w:r>
      <w:r>
        <w:rPr>
          <w:noProof/>
        </w:rPr>
        <w:t>R</w:t>
      </w:r>
      <w:r w:rsidRPr="00A9196D">
        <w:rPr>
          <w:noProof/>
        </w:rPr>
        <w:t>un a well equipped disability center (Talim Kendra) for 42 children with special needs.</w:t>
      </w:r>
    </w:p>
    <w:p w14:paraId="1D90B708" w14:textId="77777777" w:rsidR="00A9196D" w:rsidRPr="00A9196D" w:rsidRDefault="00A9196D" w:rsidP="00A9196D">
      <w:pPr>
        <w:rPr>
          <w:noProof/>
        </w:rPr>
      </w:pPr>
      <w:r w:rsidRPr="00A9196D">
        <w:rPr>
          <w:noProof/>
        </w:rPr>
        <w:t>•</w:t>
      </w:r>
      <w:r w:rsidRPr="00A9196D">
        <w:rPr>
          <w:noProof/>
        </w:rPr>
        <w:tab/>
        <w:t>Training and skill development</w:t>
      </w:r>
      <w:r>
        <w:rPr>
          <w:noProof/>
        </w:rPr>
        <w:t xml:space="preserve"> of special children</w:t>
      </w:r>
      <w:r w:rsidRPr="00A9196D">
        <w:rPr>
          <w:noProof/>
        </w:rPr>
        <w:t xml:space="preserve"> for functional self-reliance in everyday life</w:t>
      </w:r>
    </w:p>
    <w:p w14:paraId="53CA8054" w14:textId="77777777" w:rsidR="00A9196D" w:rsidRPr="00A9196D" w:rsidRDefault="00A9196D" w:rsidP="00A9196D">
      <w:pPr>
        <w:rPr>
          <w:noProof/>
        </w:rPr>
      </w:pPr>
      <w:r w:rsidRPr="00A9196D">
        <w:rPr>
          <w:noProof/>
        </w:rPr>
        <w:t>•</w:t>
      </w:r>
      <w:r w:rsidRPr="00A9196D">
        <w:rPr>
          <w:noProof/>
        </w:rPr>
        <w:tab/>
        <w:t>Ensuring preparedness of special children for integration in the mainstream society, by ways helping them be independent in activities of daily living, vocational training, equipping them with reading writing skills etc</w:t>
      </w:r>
    </w:p>
    <w:p w14:paraId="1AA9E8DD" w14:textId="77777777" w:rsidR="00A9196D" w:rsidRPr="00A9196D" w:rsidRDefault="00A9196D" w:rsidP="00A9196D">
      <w:pPr>
        <w:rPr>
          <w:noProof/>
        </w:rPr>
      </w:pPr>
      <w:r w:rsidRPr="00A9196D">
        <w:rPr>
          <w:noProof/>
        </w:rPr>
        <w:t>•</w:t>
      </w:r>
      <w:r w:rsidRPr="00A9196D">
        <w:rPr>
          <w:noProof/>
        </w:rPr>
        <w:tab/>
        <w:t>Creating awareness about needs of people with disabilities and factors contributing to incidence of disability in various stake holders at community level.</w:t>
      </w:r>
    </w:p>
    <w:p w14:paraId="035731AB" w14:textId="77777777" w:rsidR="00A9196D" w:rsidRPr="00B841CF" w:rsidRDefault="00A9196D" w:rsidP="00A9196D">
      <w:pPr>
        <w:rPr>
          <w:noProof/>
        </w:rPr>
      </w:pPr>
      <w:r w:rsidRPr="00A9196D">
        <w:rPr>
          <w:noProof/>
        </w:rPr>
        <w:t>•</w:t>
      </w:r>
      <w:r w:rsidRPr="00A9196D">
        <w:rPr>
          <w:noProof/>
        </w:rPr>
        <w:tab/>
        <w:t>Liasoning with government bodies and other stakeholders to provide people with disabilities the required services and schemes available for them</w:t>
      </w:r>
    </w:p>
    <w:p w14:paraId="43191642" w14:textId="77777777" w:rsidR="005F648B" w:rsidRPr="00B8259A" w:rsidRDefault="00D7606A" w:rsidP="005F648B">
      <w:pPr>
        <w:pStyle w:val="ColorfulList-Accent11"/>
        <w:spacing w:line="240" w:lineRule="auto"/>
        <w:rPr>
          <w:rFonts w:cs="Tahoma"/>
          <w:i/>
        </w:rPr>
      </w:pPr>
      <w:r w:rsidRPr="00B8259A">
        <w:rPr>
          <w:rFonts w:cs="Tahoma"/>
          <w:i/>
        </w:rPr>
        <w:fldChar w:fldCharType="end"/>
      </w:r>
    </w:p>
    <w:p w14:paraId="3477B11A" w14:textId="77777777" w:rsidR="005F648B" w:rsidRPr="00B8259A" w:rsidRDefault="005F648B" w:rsidP="005F648B">
      <w:pPr>
        <w:pStyle w:val="ColorfulList-Accent11"/>
        <w:numPr>
          <w:ilvl w:val="0"/>
          <w:numId w:val="16"/>
        </w:numPr>
        <w:spacing w:line="240" w:lineRule="auto"/>
        <w:rPr>
          <w:rFonts w:cs="Tahoma"/>
          <w:i/>
        </w:rPr>
      </w:pPr>
      <w:r w:rsidRPr="005F648B">
        <w:rPr>
          <w:rFonts w:ascii="Georgia" w:hAnsi="Georgia" w:cs="Tahoma"/>
          <w:b/>
          <w:i/>
        </w:rPr>
        <w:t>Effectiveness</w:t>
      </w:r>
      <w:r>
        <w:rPr>
          <w:rFonts w:ascii="Georgia" w:hAnsi="Georgia" w:cs="Tahoma"/>
          <w:i/>
        </w:rPr>
        <w:t xml:space="preserve"> - </w:t>
      </w:r>
      <w:r w:rsidRPr="00B8259A">
        <w:rPr>
          <w:rFonts w:ascii="Georgia" w:hAnsi="Georgia" w:cs="Tahoma"/>
          <w:i/>
        </w:rPr>
        <w:t xml:space="preserve">Briefly </w:t>
      </w:r>
      <w:r>
        <w:rPr>
          <w:rFonts w:ascii="Georgia" w:hAnsi="Georgia" w:cs="Tahoma"/>
          <w:i/>
        </w:rPr>
        <w:t>explain why your organization believes that the approach highlighted above would be effective in solving the problem. Provide references to pilot</w:t>
      </w:r>
      <w:r w:rsidR="00F50B7C">
        <w:rPr>
          <w:rFonts w:ascii="Georgia" w:hAnsi="Georgia" w:cs="Tahoma"/>
          <w:i/>
        </w:rPr>
        <w:t xml:space="preserve"> projects</w:t>
      </w:r>
      <w:r>
        <w:rPr>
          <w:rFonts w:ascii="Georgia" w:hAnsi="Georgia" w:cs="Tahoma"/>
          <w:i/>
        </w:rPr>
        <w:t xml:space="preserve"> or published research that can back up this claim. </w:t>
      </w:r>
      <w:r w:rsidR="00A72026">
        <w:rPr>
          <w:rFonts w:ascii="Georgia" w:hAnsi="Georgia" w:cs="Tahoma"/>
          <w:i/>
        </w:rPr>
        <w:t xml:space="preserve">Provide the ‘Theory of Change’ on how the intervention would lead to </w:t>
      </w:r>
      <w:r w:rsidR="00A55187">
        <w:rPr>
          <w:rFonts w:ascii="Georgia" w:hAnsi="Georgia" w:cs="Tahoma"/>
          <w:i/>
        </w:rPr>
        <w:t>a successful outcome</w:t>
      </w:r>
      <w:r w:rsidR="00A72026">
        <w:rPr>
          <w:rFonts w:ascii="Georgia" w:hAnsi="Georgia" w:cs="Tahoma"/>
          <w:i/>
        </w:rPr>
        <w:t>.</w:t>
      </w:r>
    </w:p>
    <w:p w14:paraId="6ED20517" w14:textId="77777777" w:rsidR="00B841CF" w:rsidRDefault="00D7606A" w:rsidP="005F648B">
      <w:pPr>
        <w:pStyle w:val="ColorfulList-Accent11"/>
        <w:spacing w:line="240" w:lineRule="auto"/>
        <w:rPr>
          <w:noProof/>
        </w:rPr>
      </w:pPr>
      <w:r w:rsidRPr="00B8259A">
        <w:rPr>
          <w:rFonts w:cs="Tahoma"/>
          <w:i/>
        </w:rPr>
        <w:lastRenderedPageBreak/>
        <w:fldChar w:fldCharType="begin">
          <w:ffData>
            <w:name w:val=""/>
            <w:enabled/>
            <w:calcOnExit/>
            <w:statusText w:type="text" w:val="Enter in less than 1500 characters."/>
            <w:textInput>
              <w:maxLength w:val="2500"/>
            </w:textInput>
          </w:ffData>
        </w:fldChar>
      </w:r>
      <w:r w:rsidR="005F648B" w:rsidRPr="00B8259A">
        <w:rPr>
          <w:rFonts w:cs="Tahoma"/>
          <w:i/>
        </w:rPr>
        <w:instrText xml:space="preserve"> FORMTEXT </w:instrText>
      </w:r>
      <w:r w:rsidRPr="00B8259A">
        <w:rPr>
          <w:rFonts w:cs="Tahoma"/>
          <w:i/>
        </w:rPr>
      </w:r>
      <w:r w:rsidRPr="00B8259A">
        <w:rPr>
          <w:rFonts w:cs="Tahoma"/>
          <w:i/>
        </w:rPr>
        <w:fldChar w:fldCharType="separate"/>
      </w:r>
    </w:p>
    <w:p w14:paraId="0A1A2A9C" w14:textId="77777777" w:rsidR="005F648B" w:rsidRPr="00B8259A" w:rsidRDefault="00B841CF" w:rsidP="005F648B">
      <w:pPr>
        <w:pStyle w:val="ColorfulList-Accent11"/>
        <w:spacing w:line="240" w:lineRule="auto"/>
        <w:rPr>
          <w:rFonts w:cs="Tahoma"/>
          <w:i/>
        </w:rPr>
      </w:pPr>
      <w:r w:rsidRPr="00B841CF">
        <w:rPr>
          <w:noProof/>
        </w:rPr>
        <w:t>Till date, out of 146 children enrolled at the center,12 children have been enrolled in normal schools , 5 children have become financially independent by getting jobs or starting enterprises  and 12 have enrolled in other vocational institutes.</w:t>
      </w:r>
      <w:r w:rsidR="00F94DAF">
        <w:rPr>
          <w:noProof/>
        </w:rPr>
        <w:t xml:space="preserve"> These are children who were previously chained to their beds and kept in locked doors.  Most had zero social interaction - apart from their family members. </w:t>
      </w:r>
      <w:r w:rsidR="00D954B1">
        <w:rPr>
          <w:noProof/>
        </w:rPr>
        <w:t xml:space="preserve">They are glowing examples for the community - what can proper care and support services ignite in a person - discarded by the society. </w:t>
      </w:r>
      <w:r w:rsidRPr="00B841CF">
        <w:rPr>
          <w:noProof/>
        </w:rPr>
        <w:t xml:space="preserve"> </w:t>
      </w:r>
      <w:r w:rsidR="00F94DAF">
        <w:rPr>
          <w:noProof/>
        </w:rPr>
        <w:t xml:space="preserve">Kendra </w:t>
      </w:r>
      <w:r w:rsidRPr="00B841CF">
        <w:rPr>
          <w:noProof/>
        </w:rPr>
        <w:t>has also worked towards dispelling several myths about disability and helped parents understand and accept their children better.</w:t>
      </w:r>
      <w:r w:rsidR="00B2491E">
        <w:rPr>
          <w:noProof/>
        </w:rPr>
        <w:t>Our children have participated in sports</w:t>
      </w:r>
      <w:r w:rsidR="00C977C3">
        <w:rPr>
          <w:noProof/>
        </w:rPr>
        <w:t xml:space="preserve"> at city , district and state level, art and craft and drawing events and have excelled. This has made their family members proud and they no longer shy away from owning them in public.Thus Samerth Talim Kendra has set up a model - an example as to the changes  that can be brought in the children with timely intervention, education and support services</w:t>
      </w:r>
      <w:r w:rsidR="00D7606A" w:rsidRPr="00B8259A">
        <w:rPr>
          <w:rFonts w:cs="Tahoma"/>
          <w:i/>
        </w:rPr>
        <w:fldChar w:fldCharType="end"/>
      </w:r>
    </w:p>
    <w:p w14:paraId="28E161D7" w14:textId="77777777" w:rsidR="005F648B" w:rsidRPr="00B8259A" w:rsidRDefault="005F648B" w:rsidP="005F648B">
      <w:pPr>
        <w:pStyle w:val="ColorfulList-Accent11"/>
        <w:numPr>
          <w:ilvl w:val="0"/>
          <w:numId w:val="16"/>
        </w:numPr>
        <w:spacing w:line="240" w:lineRule="auto"/>
        <w:rPr>
          <w:rFonts w:cs="Tahoma"/>
          <w:i/>
        </w:rPr>
      </w:pPr>
      <w:r w:rsidRPr="005F648B">
        <w:rPr>
          <w:rFonts w:ascii="Georgia" w:hAnsi="Georgia" w:cs="Tahoma"/>
          <w:b/>
          <w:i/>
        </w:rPr>
        <w:t>Alternatives</w:t>
      </w:r>
      <w:r>
        <w:rPr>
          <w:rFonts w:ascii="Georgia" w:hAnsi="Georgia" w:cs="Tahoma"/>
          <w:i/>
        </w:rPr>
        <w:t xml:space="preserve"> - </w:t>
      </w:r>
      <w:r w:rsidRPr="00B8259A">
        <w:rPr>
          <w:rFonts w:ascii="Georgia" w:hAnsi="Georgia" w:cs="Tahoma"/>
          <w:i/>
        </w:rPr>
        <w:t xml:space="preserve">Briefly highlight the </w:t>
      </w:r>
      <w:r>
        <w:rPr>
          <w:rFonts w:ascii="Georgia" w:hAnsi="Georgia" w:cs="Tahoma"/>
          <w:i/>
        </w:rPr>
        <w:t xml:space="preserve">alternate approaches that your organization considered (or other organizations are taking) towards solving the problem outlined above. What are the reasons that the alternates were discarded? </w:t>
      </w:r>
    </w:p>
    <w:p w14:paraId="69732D4D" w14:textId="77777777" w:rsidR="005F648B" w:rsidRPr="00B8259A" w:rsidRDefault="00D7606A" w:rsidP="005F648B">
      <w:pPr>
        <w:pStyle w:val="ColorfulList-Accent11"/>
        <w:spacing w:line="240" w:lineRule="auto"/>
        <w:rPr>
          <w:rFonts w:cs="Tahoma"/>
          <w:i/>
        </w:rPr>
      </w:pPr>
      <w:r w:rsidRPr="00B8259A">
        <w:rPr>
          <w:rFonts w:cs="Tahoma"/>
          <w:i/>
        </w:rPr>
        <w:fldChar w:fldCharType="begin">
          <w:ffData>
            <w:name w:val=""/>
            <w:enabled/>
            <w:calcOnExit/>
            <w:statusText w:type="text" w:val="Enter in less than 1500 characters."/>
            <w:textInput>
              <w:maxLength w:val="2500"/>
            </w:textInput>
          </w:ffData>
        </w:fldChar>
      </w:r>
      <w:r w:rsidR="005F648B" w:rsidRPr="00B8259A">
        <w:rPr>
          <w:rFonts w:cs="Tahoma"/>
          <w:i/>
        </w:rPr>
        <w:instrText xml:space="preserve"> FORMTEXT </w:instrText>
      </w:r>
      <w:r w:rsidRPr="00B8259A">
        <w:rPr>
          <w:rFonts w:cs="Tahoma"/>
          <w:i/>
        </w:rPr>
      </w:r>
      <w:r w:rsidRPr="00B8259A">
        <w:rPr>
          <w:rFonts w:cs="Tahoma"/>
          <w:i/>
        </w:rPr>
        <w:fldChar w:fldCharType="separate"/>
      </w:r>
      <w:r w:rsidR="00B841CF">
        <w:rPr>
          <w:noProof/>
        </w:rPr>
        <w:t>N</w:t>
      </w:r>
      <w:r w:rsidR="003B331F">
        <w:rPr>
          <w:noProof/>
        </w:rPr>
        <w:t>A</w:t>
      </w:r>
      <w:r w:rsidRPr="00B8259A">
        <w:rPr>
          <w:rFonts w:cs="Tahoma"/>
          <w:i/>
        </w:rPr>
        <w:fldChar w:fldCharType="end"/>
      </w:r>
    </w:p>
    <w:p w14:paraId="029DC5A8" w14:textId="77777777" w:rsidR="005F648B" w:rsidRPr="00B8259A" w:rsidRDefault="005F648B" w:rsidP="005F648B">
      <w:pPr>
        <w:pStyle w:val="ColorfulList-Accent11"/>
        <w:numPr>
          <w:ilvl w:val="0"/>
          <w:numId w:val="16"/>
        </w:numPr>
        <w:spacing w:line="240" w:lineRule="auto"/>
        <w:rPr>
          <w:rFonts w:cs="Tahoma"/>
          <w:i/>
        </w:rPr>
      </w:pPr>
      <w:r>
        <w:rPr>
          <w:rFonts w:ascii="Georgia" w:hAnsi="Georgia" w:cs="Tahoma"/>
          <w:b/>
          <w:i/>
        </w:rPr>
        <w:t>Outcome</w:t>
      </w:r>
      <w:r w:rsidRPr="005F648B">
        <w:rPr>
          <w:rFonts w:ascii="Georgia" w:hAnsi="Georgia" w:cs="Tahoma"/>
          <w:b/>
          <w:i/>
        </w:rPr>
        <w:t>s</w:t>
      </w:r>
      <w:r>
        <w:rPr>
          <w:rFonts w:ascii="Georgia" w:hAnsi="Georgia" w:cs="Tahoma"/>
          <w:i/>
        </w:rPr>
        <w:t xml:space="preserve"> - </w:t>
      </w:r>
      <w:r w:rsidRPr="00B8259A">
        <w:rPr>
          <w:rFonts w:ascii="Georgia" w:hAnsi="Georgia" w:cs="Tahoma"/>
          <w:i/>
        </w:rPr>
        <w:t xml:space="preserve">Briefly highlight the </w:t>
      </w:r>
      <w:r w:rsidR="0050345B">
        <w:rPr>
          <w:rFonts w:ascii="Georgia" w:hAnsi="Georgia" w:cs="Tahoma"/>
          <w:i/>
        </w:rPr>
        <w:t>expected concrete outputs and outcomes that you expect at the end of the project. Please provide succinct and exact descriptions.</w:t>
      </w:r>
      <w:r>
        <w:rPr>
          <w:rFonts w:ascii="Georgia" w:hAnsi="Georgia" w:cs="Tahoma"/>
          <w:i/>
        </w:rPr>
        <w:t xml:space="preserve"> </w:t>
      </w:r>
    </w:p>
    <w:p w14:paraId="79B479F8" w14:textId="77777777" w:rsidR="002A6773" w:rsidRPr="002A6773" w:rsidRDefault="00D7606A" w:rsidP="002A6773">
      <w:pPr>
        <w:pStyle w:val="ColorfulList-Accent11"/>
        <w:rPr>
          <w:noProof/>
        </w:rPr>
      </w:pPr>
      <w:r w:rsidRPr="00B8259A">
        <w:rPr>
          <w:rFonts w:cs="Tahoma"/>
          <w:i/>
        </w:rPr>
        <w:fldChar w:fldCharType="begin">
          <w:ffData>
            <w:name w:val=""/>
            <w:enabled/>
            <w:calcOnExit/>
            <w:statusText w:type="text" w:val="Enter in less than 1500 characters."/>
            <w:textInput>
              <w:maxLength w:val="2500"/>
            </w:textInput>
          </w:ffData>
        </w:fldChar>
      </w:r>
      <w:r w:rsidR="005F648B" w:rsidRPr="00B8259A">
        <w:rPr>
          <w:rFonts w:cs="Tahoma"/>
          <w:i/>
        </w:rPr>
        <w:instrText xml:space="preserve"> FORMTEXT </w:instrText>
      </w:r>
      <w:r w:rsidRPr="00B8259A">
        <w:rPr>
          <w:rFonts w:cs="Tahoma"/>
          <w:i/>
        </w:rPr>
      </w:r>
      <w:r w:rsidRPr="00B8259A">
        <w:rPr>
          <w:rFonts w:cs="Tahoma"/>
          <w:i/>
        </w:rPr>
        <w:fldChar w:fldCharType="separate"/>
      </w:r>
      <w:r w:rsidR="002A6773">
        <w:rPr>
          <w:noProof/>
        </w:rPr>
        <w:t xml:space="preserve">Outputs : 1. </w:t>
      </w:r>
      <w:r w:rsidR="002A6773" w:rsidRPr="002A6773">
        <w:rPr>
          <w:noProof/>
        </w:rPr>
        <w:t>The project will work with 42 special needs children from poor and marginalised backgrounds in Juhapura area  to help them better integrate in the society. Each child will be assessed according to his/her individual action plan and goals at the end of one year. (level plan of individual child attached as annexure)</w:t>
      </w:r>
    </w:p>
    <w:p w14:paraId="1BB82B4A" w14:textId="77777777" w:rsidR="002A6773" w:rsidRPr="002A6773" w:rsidRDefault="002A6773" w:rsidP="002A6773">
      <w:pPr>
        <w:pStyle w:val="ColorfulList-Accent11"/>
        <w:rPr>
          <w:noProof/>
        </w:rPr>
      </w:pPr>
      <w:r>
        <w:rPr>
          <w:noProof/>
        </w:rPr>
        <w:t xml:space="preserve">2. </w:t>
      </w:r>
      <w:r w:rsidRPr="002A6773">
        <w:rPr>
          <w:noProof/>
        </w:rPr>
        <w:t xml:space="preserve">Awareness through Parent teachers meetings, participation in social and cultural forums, home visits, will be created about needs of people with disabilities and factors contributing to incidence of disability in various stake holders  such as parents, health care givers, staff member of organisations working in the area, friends and family members and otherommunity members.   </w:t>
      </w:r>
    </w:p>
    <w:p w14:paraId="03617A99" w14:textId="77777777" w:rsidR="002A6773" w:rsidRPr="002A6773" w:rsidRDefault="002A6773" w:rsidP="002A6773">
      <w:pPr>
        <w:pStyle w:val="ColorfulList-Accent11"/>
        <w:rPr>
          <w:noProof/>
        </w:rPr>
      </w:pPr>
      <w:r>
        <w:rPr>
          <w:noProof/>
        </w:rPr>
        <w:t xml:space="preserve">3. </w:t>
      </w:r>
      <w:r w:rsidRPr="002A6773">
        <w:rPr>
          <w:noProof/>
        </w:rPr>
        <w:t>Two district level workshops will be organised, which will be see participation from various stakeholders. The workshops will aim to help the differently abled find a  voice of their own, identify needs, express views on priorities, evaluate services, advocate change and public awareness. The workshops will culminate into a network and will provide the opportunity to develop skills in the negotiation process, organizational abilities, mutual support, information sharing vocational skills and opportunities to people with disability.</w:t>
      </w:r>
    </w:p>
    <w:p w14:paraId="4DA8E259" w14:textId="77777777" w:rsidR="002A6773" w:rsidRPr="002A6773" w:rsidRDefault="002A6773" w:rsidP="002A6773">
      <w:pPr>
        <w:pStyle w:val="ColorfulList-Accent11"/>
        <w:rPr>
          <w:noProof/>
        </w:rPr>
      </w:pPr>
      <w:r>
        <w:rPr>
          <w:noProof/>
        </w:rPr>
        <w:t xml:space="preserve"> Outcomes : 1. </w:t>
      </w:r>
      <w:r w:rsidRPr="002A6773">
        <w:rPr>
          <w:noProof/>
        </w:rPr>
        <w:t>42 special needs children  will  become independent to the extent possible based on their capabilities.</w:t>
      </w:r>
    </w:p>
    <w:p w14:paraId="630054F5" w14:textId="77777777" w:rsidR="002A6773" w:rsidRPr="002A6773" w:rsidRDefault="002A6773" w:rsidP="002A6773">
      <w:pPr>
        <w:pStyle w:val="ColorfulList-Accent11"/>
        <w:rPr>
          <w:noProof/>
        </w:rPr>
      </w:pPr>
      <w:r>
        <w:rPr>
          <w:noProof/>
        </w:rPr>
        <w:t xml:space="preserve">2. </w:t>
      </w:r>
      <w:r w:rsidRPr="002A6773">
        <w:rPr>
          <w:noProof/>
        </w:rPr>
        <w:t>50,000 community members will be made aware about needs and support required for people with disabilities as well as factors contributing to incidence of disbality.</w:t>
      </w:r>
    </w:p>
    <w:p w14:paraId="1EC83909" w14:textId="77777777" w:rsidR="005F648B" w:rsidRPr="00B8259A" w:rsidRDefault="002A6773" w:rsidP="002A6773">
      <w:pPr>
        <w:pStyle w:val="ColorfulList-Accent11"/>
        <w:spacing w:line="240" w:lineRule="auto"/>
        <w:rPr>
          <w:rFonts w:cs="Tahoma"/>
          <w:i/>
        </w:rPr>
      </w:pPr>
      <w:r>
        <w:rPr>
          <w:noProof/>
        </w:rPr>
        <w:t xml:space="preserve">3. </w:t>
      </w:r>
      <w:r w:rsidRPr="002A6773">
        <w:rPr>
          <w:noProof/>
        </w:rPr>
        <w:t xml:space="preserve">A strong network of civil society members such as parents, experts /researchers /proessionals on disability, and other organisations (focussing on vocational, sports, art and craft activities with special children) will be initiated. This forum will liason with government bodies and other stakeholders to provide people with disabilities the required services and schemes available for </w:t>
      </w:r>
      <w:r w:rsidRPr="002A6773">
        <w:rPr>
          <w:noProof/>
        </w:rPr>
        <w:lastRenderedPageBreak/>
        <w:t>them and sensitize other stakeholders to encourage better participation of people with disabilties in the social, economic and political spheres.</w:t>
      </w:r>
      <w:r w:rsidR="00D841B3" w:rsidRPr="00D841B3">
        <w:rPr>
          <w:noProof/>
        </w:rPr>
        <w:t xml:space="preserve"> </w:t>
      </w:r>
      <w:r w:rsidR="00D841B3">
        <w:rPr>
          <w:noProof/>
        </w:rPr>
        <w:t xml:space="preserve"> </w:t>
      </w:r>
      <w:r w:rsidR="00D7606A" w:rsidRPr="00B8259A">
        <w:rPr>
          <w:rFonts w:cs="Tahoma"/>
          <w:i/>
        </w:rPr>
        <w:fldChar w:fldCharType="end"/>
      </w:r>
    </w:p>
    <w:p w14:paraId="0240D5AE" w14:textId="77777777" w:rsidR="0050345B" w:rsidRPr="00B8259A" w:rsidRDefault="0050345B" w:rsidP="0050345B">
      <w:pPr>
        <w:pStyle w:val="ColorfulList-Accent11"/>
        <w:numPr>
          <w:ilvl w:val="0"/>
          <w:numId w:val="16"/>
        </w:numPr>
        <w:spacing w:line="240" w:lineRule="auto"/>
        <w:rPr>
          <w:rFonts w:cs="Tahoma"/>
          <w:i/>
        </w:rPr>
      </w:pPr>
      <w:r>
        <w:rPr>
          <w:rFonts w:ascii="Georgia" w:hAnsi="Georgia" w:cs="Tahoma"/>
          <w:b/>
          <w:i/>
        </w:rPr>
        <w:t>Metrics</w:t>
      </w:r>
      <w:r>
        <w:rPr>
          <w:rFonts w:ascii="Georgia" w:hAnsi="Georgia" w:cs="Tahoma"/>
          <w:i/>
        </w:rPr>
        <w:t xml:space="preserve"> - </w:t>
      </w:r>
      <w:r w:rsidRPr="00B8259A">
        <w:rPr>
          <w:rFonts w:ascii="Georgia" w:hAnsi="Georgia" w:cs="Tahoma"/>
          <w:i/>
        </w:rPr>
        <w:t xml:space="preserve">Briefly </w:t>
      </w:r>
      <w:r>
        <w:rPr>
          <w:rFonts w:ascii="Georgia" w:hAnsi="Georgia" w:cs="Tahoma"/>
          <w:i/>
        </w:rPr>
        <w:t xml:space="preserve">explain what metrics will be used to measure the effectiveness of the project at the end of 2 years. How would you quantify that the outputs are a progression of effects that resulted from the proposed work? Describe the metrics to gauge the outcomes specified above in measurable and quantifiable terms. </w:t>
      </w:r>
    </w:p>
    <w:p w14:paraId="0C522BA9" w14:textId="77777777" w:rsidR="00E5310A" w:rsidRDefault="00D7606A" w:rsidP="0050345B">
      <w:pPr>
        <w:pStyle w:val="ColorfulList-Accent11"/>
        <w:spacing w:line="240" w:lineRule="auto"/>
        <w:rPr>
          <w:noProof/>
        </w:rPr>
      </w:pPr>
      <w:r w:rsidRPr="00B8259A">
        <w:rPr>
          <w:rFonts w:cs="Tahoma"/>
          <w:i/>
        </w:rPr>
        <w:fldChar w:fldCharType="begin">
          <w:ffData>
            <w:name w:val=""/>
            <w:enabled/>
            <w:calcOnExit/>
            <w:statusText w:type="text" w:val="Enter in less than 1500 characters."/>
            <w:textInput>
              <w:maxLength w:val="2500"/>
            </w:textInput>
          </w:ffData>
        </w:fldChar>
      </w:r>
      <w:r w:rsidR="0050345B" w:rsidRPr="00B8259A">
        <w:rPr>
          <w:rFonts w:cs="Tahoma"/>
          <w:i/>
        </w:rPr>
        <w:instrText xml:space="preserve"> FORMTEXT </w:instrText>
      </w:r>
      <w:r w:rsidRPr="00B8259A">
        <w:rPr>
          <w:rFonts w:cs="Tahoma"/>
          <w:i/>
        </w:rPr>
      </w:r>
      <w:r w:rsidRPr="00B8259A">
        <w:rPr>
          <w:rFonts w:cs="Tahoma"/>
          <w:i/>
        </w:rPr>
        <w:fldChar w:fldCharType="separate"/>
      </w:r>
      <w:r w:rsidR="00E5310A">
        <w:rPr>
          <w:noProof/>
        </w:rPr>
        <w:t xml:space="preserve">1. </w:t>
      </w:r>
      <w:r w:rsidR="00480E7F">
        <w:rPr>
          <w:noProof/>
        </w:rPr>
        <w:t xml:space="preserve">Day care centre for children with special needs: </w:t>
      </w:r>
      <w:r w:rsidR="002C0A87" w:rsidRPr="002C0A87">
        <w:rPr>
          <w:noProof/>
        </w:rPr>
        <w:t xml:space="preserve">Samerth Talim Kendra, ensures that each child is treated with care and attention, by assessing his/ her abilities and focus on self reliance to the extent possible. At the beginning of every new session the first step is to formulate an IAP (Individual Action Plan) for each child. This is done as the culminating step of a thorough process of assessment within which the child, parents, teachers and expert such as a psychologist and speech/physiotherapist come to a comprehensive understanding of the child’s disability and therefore the special needs that each one has. Within the IAP, goals and strategies for the entire year are decided upon and activities are conducted keeping in mind the capability, age and I.Q. level of the child. </w:t>
      </w:r>
      <w:r w:rsidR="00E5310A">
        <w:rPr>
          <w:noProof/>
        </w:rPr>
        <w:t xml:space="preserve"> The progress of each child is then measured against his/her own IAP and goals. Apart from IAP, activities at the centre are divided </w:t>
      </w:r>
      <w:r w:rsidR="002C0A87" w:rsidRPr="002C0A87">
        <w:rPr>
          <w:noProof/>
        </w:rPr>
        <w:t xml:space="preserve"> according to levels – with level 1 being the most basic and crucial activity towards physical independence like – toilet training (part of activity for daily living). As the level goes higher – the activities focus on becoming more and more independent. From becoming physically independent</w:t>
      </w:r>
      <w:r w:rsidR="00E5310A">
        <w:rPr>
          <w:noProof/>
        </w:rPr>
        <w:t xml:space="preserve"> (level1)</w:t>
      </w:r>
      <w:r w:rsidR="002C0A87" w:rsidRPr="002C0A87">
        <w:rPr>
          <w:noProof/>
        </w:rPr>
        <w:t xml:space="preserve"> - communicating with the outside world</w:t>
      </w:r>
      <w:r w:rsidR="00E5310A">
        <w:rPr>
          <w:noProof/>
        </w:rPr>
        <w:t>(level 2)</w:t>
      </w:r>
      <w:r w:rsidR="002C0A87" w:rsidRPr="002C0A87">
        <w:rPr>
          <w:noProof/>
        </w:rPr>
        <w:t xml:space="preserve"> - basic written literacy skills</w:t>
      </w:r>
      <w:r w:rsidR="00E5310A">
        <w:rPr>
          <w:noProof/>
        </w:rPr>
        <w:t xml:space="preserve"> (level 3)</w:t>
      </w:r>
      <w:r w:rsidR="002C0A87" w:rsidRPr="002C0A87">
        <w:rPr>
          <w:noProof/>
        </w:rPr>
        <w:t xml:space="preserve"> and finally economic independence</w:t>
      </w:r>
      <w:r w:rsidR="00E5310A">
        <w:rPr>
          <w:noProof/>
        </w:rPr>
        <w:t xml:space="preserve"> (level 4)</w:t>
      </w:r>
      <w:r w:rsidR="002C0A87" w:rsidRPr="002C0A87">
        <w:rPr>
          <w:noProof/>
        </w:rPr>
        <w:t>. The Level 4 activity not</w:t>
      </w:r>
      <w:r w:rsidR="00E5310A">
        <w:rPr>
          <w:noProof/>
        </w:rPr>
        <w:t xml:space="preserve"> only</w:t>
      </w:r>
      <w:r w:rsidR="002C0A87" w:rsidRPr="002C0A87">
        <w:rPr>
          <w:noProof/>
        </w:rPr>
        <w:t xml:space="preserve"> includes vocational training but also facilitating admissions into vocational training schools.</w:t>
      </w:r>
      <w:r w:rsidR="00E5310A">
        <w:rPr>
          <w:noProof/>
        </w:rPr>
        <w:t xml:space="preserve"> Thus the level matrix along with the IAP of each child will be used to measure the changes that the project is brought about in each child.</w:t>
      </w:r>
    </w:p>
    <w:p w14:paraId="4761B5C2" w14:textId="77777777" w:rsidR="00E5310A" w:rsidRDefault="00E5310A" w:rsidP="0050345B">
      <w:pPr>
        <w:pStyle w:val="ColorfulList-Accent11"/>
        <w:spacing w:line="240" w:lineRule="auto"/>
        <w:rPr>
          <w:noProof/>
        </w:rPr>
      </w:pPr>
      <w:r>
        <w:rPr>
          <w:noProof/>
        </w:rPr>
        <w:t>2. Awareness</w:t>
      </w:r>
      <w:r w:rsidR="00480E7F">
        <w:rPr>
          <w:noProof/>
        </w:rPr>
        <w:t xml:space="preserve"> on factors leading to disability</w:t>
      </w:r>
      <w:r>
        <w:rPr>
          <w:noProof/>
        </w:rPr>
        <w:t xml:space="preserve"> and acceptance of </w:t>
      </w:r>
      <w:r w:rsidR="00480E7F">
        <w:rPr>
          <w:noProof/>
        </w:rPr>
        <w:t xml:space="preserve">differently abled people </w:t>
      </w:r>
      <w:r>
        <w:rPr>
          <w:noProof/>
        </w:rPr>
        <w:t>in the community</w:t>
      </w:r>
      <w:r w:rsidR="00480E7F">
        <w:rPr>
          <w:noProof/>
        </w:rPr>
        <w:t xml:space="preserve"> of fifty thousand people created.</w:t>
      </w:r>
      <w:r w:rsidR="00A934E9">
        <w:rPr>
          <w:noProof/>
        </w:rPr>
        <w:t xml:space="preserve"> This will be assessed vis a vis baseline on understanding, services and schemes that have reached the disabled in the target community. </w:t>
      </w:r>
    </w:p>
    <w:p w14:paraId="0A86A944" w14:textId="77777777" w:rsidR="00480E7F" w:rsidRDefault="00480E7F" w:rsidP="0050345B">
      <w:pPr>
        <w:pStyle w:val="ColorfulList-Accent11"/>
        <w:spacing w:line="240" w:lineRule="auto"/>
        <w:rPr>
          <w:noProof/>
        </w:rPr>
      </w:pPr>
      <w:r>
        <w:rPr>
          <w:noProof/>
        </w:rPr>
        <w:t>3.</w:t>
      </w:r>
      <w:r w:rsidR="00F43722">
        <w:rPr>
          <w:noProof/>
        </w:rPr>
        <w:t xml:space="preserve"> </w:t>
      </w:r>
      <w:r w:rsidR="009F48AE">
        <w:rPr>
          <w:noProof/>
        </w:rPr>
        <w:t xml:space="preserve"> </w:t>
      </w:r>
      <w:r w:rsidR="002A6773" w:rsidRPr="002A6773">
        <w:rPr>
          <w:noProof/>
        </w:rPr>
        <w:t>The outcomes and liasones that resulted from the workshop. Meetings with the government by the network members, improvement in schemes and services of the government, improved servicesnd service delivery  from professionals and experts in the sector to the organsiations working on disability as well to the community directly.</w:t>
      </w:r>
    </w:p>
    <w:p w14:paraId="6B183911" w14:textId="77777777" w:rsidR="0050345B" w:rsidRPr="00B8259A" w:rsidRDefault="002C0A87" w:rsidP="0050345B">
      <w:pPr>
        <w:pStyle w:val="ColorfulList-Accent11"/>
        <w:spacing w:line="240" w:lineRule="auto"/>
        <w:rPr>
          <w:rFonts w:cs="Tahoma"/>
          <w:i/>
        </w:rPr>
      </w:pPr>
      <w:r w:rsidRPr="002C0A87">
        <w:rPr>
          <w:noProof/>
        </w:rPr>
        <w:t xml:space="preserve"> </w:t>
      </w:r>
      <w:r w:rsidR="00D7606A" w:rsidRPr="00B8259A">
        <w:rPr>
          <w:rFonts w:cs="Tahoma"/>
          <w:i/>
        </w:rPr>
        <w:fldChar w:fldCharType="end"/>
      </w:r>
    </w:p>
    <w:p w14:paraId="1B523731" w14:textId="77777777" w:rsidR="0050345B" w:rsidRPr="00B8259A" w:rsidRDefault="0050345B" w:rsidP="0050345B">
      <w:pPr>
        <w:pStyle w:val="ColorfulList-Accent11"/>
        <w:numPr>
          <w:ilvl w:val="0"/>
          <w:numId w:val="16"/>
        </w:numPr>
        <w:spacing w:line="240" w:lineRule="auto"/>
        <w:rPr>
          <w:rFonts w:cs="Tahoma"/>
          <w:i/>
        </w:rPr>
      </w:pPr>
      <w:r w:rsidRPr="0050345B">
        <w:rPr>
          <w:rFonts w:ascii="Georgia" w:hAnsi="Georgia" w:cs="Tahoma"/>
          <w:b/>
          <w:i/>
        </w:rPr>
        <w:t>Long Term Impact</w:t>
      </w:r>
      <w:r>
        <w:rPr>
          <w:rFonts w:ascii="Georgia" w:hAnsi="Georgia" w:cs="Tahoma"/>
          <w:i/>
        </w:rPr>
        <w:t xml:space="preserve"> - </w:t>
      </w:r>
      <w:r w:rsidRPr="00B8259A">
        <w:rPr>
          <w:rFonts w:ascii="Georgia" w:hAnsi="Georgia" w:cs="Tahoma"/>
          <w:i/>
        </w:rPr>
        <w:t xml:space="preserve">Briefly highlight the </w:t>
      </w:r>
      <w:r>
        <w:rPr>
          <w:rFonts w:ascii="Georgia" w:hAnsi="Georgia" w:cs="Tahoma"/>
          <w:i/>
        </w:rPr>
        <w:t xml:space="preserve">potential </w:t>
      </w:r>
      <w:proofErr w:type="gramStart"/>
      <w:r>
        <w:rPr>
          <w:rFonts w:ascii="Georgia" w:hAnsi="Georgia" w:cs="Tahoma"/>
          <w:i/>
        </w:rPr>
        <w:t>long term</w:t>
      </w:r>
      <w:proofErr w:type="gramEnd"/>
      <w:r>
        <w:rPr>
          <w:rFonts w:ascii="Georgia" w:hAnsi="Georgia" w:cs="Tahoma"/>
          <w:i/>
        </w:rPr>
        <w:t xml:space="preserve"> </w:t>
      </w:r>
      <w:r w:rsidRPr="0050345B">
        <w:rPr>
          <w:rFonts w:ascii="Georgia" w:hAnsi="Georgia" w:cs="Tahoma"/>
          <w:b/>
          <w:i/>
        </w:rPr>
        <w:t>direct</w:t>
      </w:r>
      <w:r>
        <w:rPr>
          <w:rFonts w:ascii="Georgia" w:hAnsi="Georgia" w:cs="Tahoma"/>
          <w:i/>
        </w:rPr>
        <w:t xml:space="preserve"> impact of the project.  </w:t>
      </w:r>
    </w:p>
    <w:p w14:paraId="3C1C0993" w14:textId="77777777" w:rsidR="0050345B" w:rsidRPr="00B8259A" w:rsidRDefault="00D7606A" w:rsidP="0050345B">
      <w:pPr>
        <w:pStyle w:val="ColorfulList-Accent11"/>
        <w:spacing w:line="240" w:lineRule="auto"/>
        <w:rPr>
          <w:rFonts w:cs="Tahoma"/>
          <w:i/>
        </w:rPr>
      </w:pPr>
      <w:r w:rsidRPr="00B8259A">
        <w:rPr>
          <w:rFonts w:cs="Tahoma"/>
          <w:i/>
        </w:rPr>
        <w:fldChar w:fldCharType="begin">
          <w:ffData>
            <w:name w:val=""/>
            <w:enabled/>
            <w:calcOnExit/>
            <w:statusText w:type="text" w:val="Enter in less than 1500 characters."/>
            <w:textInput>
              <w:maxLength w:val="2500"/>
            </w:textInput>
          </w:ffData>
        </w:fldChar>
      </w:r>
      <w:r w:rsidR="0050345B" w:rsidRPr="00B8259A">
        <w:rPr>
          <w:rFonts w:cs="Tahoma"/>
          <w:i/>
        </w:rPr>
        <w:instrText xml:space="preserve"> FORMTEXT </w:instrText>
      </w:r>
      <w:r w:rsidRPr="00B8259A">
        <w:rPr>
          <w:rFonts w:cs="Tahoma"/>
          <w:i/>
        </w:rPr>
      </w:r>
      <w:r w:rsidRPr="00B8259A">
        <w:rPr>
          <w:rFonts w:cs="Tahoma"/>
          <w:i/>
        </w:rPr>
        <w:fldChar w:fldCharType="separate"/>
      </w:r>
      <w:r w:rsidR="00480E7F">
        <w:rPr>
          <w:noProof/>
        </w:rPr>
        <w:t>The project aims to create an environment where the differently abled are accepted in the soc</w:t>
      </w:r>
      <w:r w:rsidR="006E49FC">
        <w:rPr>
          <w:noProof/>
        </w:rPr>
        <w:t xml:space="preserve">iety and lead a life of dignity. In the long term it hopes to create conditions such that </w:t>
      </w:r>
      <w:r w:rsidR="006E49FC" w:rsidRPr="006E49FC">
        <w:rPr>
          <w:noProof/>
        </w:rPr>
        <w:t xml:space="preserve">special needs education </w:t>
      </w:r>
      <w:r w:rsidR="006E49FC">
        <w:rPr>
          <w:noProof/>
        </w:rPr>
        <w:t>is</w:t>
      </w:r>
      <w:r w:rsidR="006E49FC" w:rsidRPr="006E49FC">
        <w:rPr>
          <w:noProof/>
        </w:rPr>
        <w:t xml:space="preserve"> give high priority and changes implemented at State level enabling all children with disabilities to access appropriate support and education in their area. </w:t>
      </w:r>
      <w:r w:rsidR="00480E7F">
        <w:rPr>
          <w:noProof/>
        </w:rPr>
        <w:t xml:space="preserve"> </w:t>
      </w:r>
      <w:r w:rsidRPr="00B8259A">
        <w:rPr>
          <w:rFonts w:cs="Tahoma"/>
          <w:i/>
        </w:rPr>
        <w:fldChar w:fldCharType="end"/>
      </w:r>
    </w:p>
    <w:p w14:paraId="1AA81DC7" w14:textId="77777777" w:rsidR="0050345B" w:rsidRPr="00B8259A" w:rsidRDefault="0050345B" w:rsidP="0050345B">
      <w:pPr>
        <w:pStyle w:val="ColorfulList-Accent11"/>
        <w:numPr>
          <w:ilvl w:val="0"/>
          <w:numId w:val="16"/>
        </w:numPr>
        <w:spacing w:line="240" w:lineRule="auto"/>
        <w:rPr>
          <w:rFonts w:cs="Tahoma"/>
          <w:i/>
        </w:rPr>
      </w:pPr>
      <w:r>
        <w:rPr>
          <w:rFonts w:ascii="Georgia" w:hAnsi="Georgia" w:cs="Tahoma"/>
          <w:b/>
          <w:i/>
        </w:rPr>
        <w:t>Highlights</w:t>
      </w:r>
      <w:r>
        <w:rPr>
          <w:rFonts w:ascii="Georgia" w:hAnsi="Georgia" w:cs="Tahoma"/>
          <w:i/>
        </w:rPr>
        <w:t xml:space="preserve"> – What makes this project unique?  </w:t>
      </w:r>
    </w:p>
    <w:p w14:paraId="3E8B18CF" w14:textId="77777777" w:rsidR="0050345B" w:rsidRDefault="00D7606A" w:rsidP="0050345B">
      <w:pPr>
        <w:pStyle w:val="ColorfulList-Accent11"/>
        <w:spacing w:line="240" w:lineRule="auto"/>
        <w:rPr>
          <w:rFonts w:cs="Tahoma"/>
          <w:i/>
        </w:rPr>
      </w:pPr>
      <w:r w:rsidRPr="00B8259A">
        <w:rPr>
          <w:rFonts w:cs="Tahoma"/>
          <w:i/>
        </w:rPr>
        <w:fldChar w:fldCharType="begin">
          <w:ffData>
            <w:name w:val=""/>
            <w:enabled/>
            <w:calcOnExit/>
            <w:statusText w:type="text" w:val="Enter in less than 1500 characters."/>
            <w:textInput>
              <w:maxLength w:val="2500"/>
            </w:textInput>
          </w:ffData>
        </w:fldChar>
      </w:r>
      <w:r w:rsidR="0050345B" w:rsidRPr="00B8259A">
        <w:rPr>
          <w:rFonts w:cs="Tahoma"/>
          <w:i/>
        </w:rPr>
        <w:instrText xml:space="preserve"> FORMTEXT </w:instrText>
      </w:r>
      <w:r w:rsidRPr="00B8259A">
        <w:rPr>
          <w:rFonts w:cs="Tahoma"/>
          <w:i/>
        </w:rPr>
      </w:r>
      <w:r w:rsidRPr="00B8259A">
        <w:rPr>
          <w:rFonts w:cs="Tahoma"/>
          <w:i/>
        </w:rPr>
        <w:fldChar w:fldCharType="separate"/>
      </w:r>
      <w:r w:rsidR="006E49FC">
        <w:rPr>
          <w:noProof/>
        </w:rPr>
        <w:t xml:space="preserve">The need (high incidence of disability in the area with no facility in 18kms radius) and the integrated approach (focussing on incidence of disability, various therapies, </w:t>
      </w:r>
      <w:r w:rsidR="00D957C3">
        <w:rPr>
          <w:noProof/>
        </w:rPr>
        <w:t xml:space="preserve">reproductive and sexual health and vocational training) makes the project unique. </w:t>
      </w:r>
      <w:r w:rsidRPr="00B8259A">
        <w:rPr>
          <w:rFonts w:cs="Tahoma"/>
          <w:i/>
        </w:rPr>
        <w:fldChar w:fldCharType="end"/>
      </w:r>
    </w:p>
    <w:p w14:paraId="79439BE8" w14:textId="77777777" w:rsidR="000746A0" w:rsidRPr="00B8259A" w:rsidRDefault="000746A0" w:rsidP="000746A0">
      <w:pPr>
        <w:pStyle w:val="ColorfulList-Accent11"/>
        <w:numPr>
          <w:ilvl w:val="0"/>
          <w:numId w:val="16"/>
        </w:numPr>
        <w:spacing w:line="240" w:lineRule="auto"/>
        <w:rPr>
          <w:rFonts w:cs="Tahoma"/>
          <w:i/>
        </w:rPr>
      </w:pPr>
      <w:r w:rsidRPr="000746A0">
        <w:rPr>
          <w:rFonts w:ascii="Georgia" w:hAnsi="Georgia" w:cs="Tahoma"/>
          <w:b/>
          <w:i/>
        </w:rPr>
        <w:t>Capacity for Success</w:t>
      </w:r>
      <w:r>
        <w:rPr>
          <w:rFonts w:ascii="Georgia" w:hAnsi="Georgia" w:cs="Tahoma"/>
          <w:i/>
        </w:rPr>
        <w:t xml:space="preserve"> – Explain how your organization and project personnel are positioned to carry on the proposed activities with a high standard of excellence. Cite any recent project that might demonstrate your capacity to implement this effort successfully.  </w:t>
      </w:r>
    </w:p>
    <w:p w14:paraId="31C103E6" w14:textId="77777777" w:rsidR="00D36194" w:rsidRDefault="00D7606A" w:rsidP="000746A0">
      <w:pPr>
        <w:pStyle w:val="ColorfulList-Accent11"/>
        <w:spacing w:line="240" w:lineRule="auto"/>
        <w:rPr>
          <w:noProof/>
        </w:rPr>
      </w:pPr>
      <w:r w:rsidRPr="00B8259A">
        <w:rPr>
          <w:rFonts w:cs="Tahoma"/>
          <w:i/>
        </w:rPr>
        <w:lastRenderedPageBreak/>
        <w:fldChar w:fldCharType="begin">
          <w:ffData>
            <w:name w:val=""/>
            <w:enabled/>
            <w:calcOnExit/>
            <w:statusText w:type="text" w:val="Enter in less than 1500 characters."/>
            <w:textInput>
              <w:maxLength w:val="2500"/>
            </w:textInput>
          </w:ffData>
        </w:fldChar>
      </w:r>
      <w:r w:rsidR="000746A0" w:rsidRPr="00B8259A">
        <w:rPr>
          <w:rFonts w:cs="Tahoma"/>
          <w:i/>
        </w:rPr>
        <w:instrText xml:space="preserve"> FORMTEXT </w:instrText>
      </w:r>
      <w:r w:rsidRPr="00B8259A">
        <w:rPr>
          <w:rFonts w:cs="Tahoma"/>
          <w:i/>
        </w:rPr>
      </w:r>
      <w:r w:rsidRPr="00B8259A">
        <w:rPr>
          <w:rFonts w:cs="Tahoma"/>
          <w:i/>
        </w:rPr>
        <w:fldChar w:fldCharType="separate"/>
      </w:r>
      <w:r w:rsidR="00D36194">
        <w:rPr>
          <w:noProof/>
        </w:rPr>
        <w:t>Samerth Talim Kendra has been operational since the past nine years. It has been spordiachly supported by external funding, and has been able to sucessfully sustain itself due to Samerth's core funding and community support. The community has whole heartedly supported the initiative in cash or kind - according to their own abilities</w:t>
      </w:r>
      <w:r w:rsidR="00A934E9">
        <w:rPr>
          <w:noProof/>
        </w:rPr>
        <w:t xml:space="preserve"> and</w:t>
      </w:r>
      <w:r w:rsidR="00D36194">
        <w:rPr>
          <w:noProof/>
        </w:rPr>
        <w:t xml:space="preserve"> their ownership makes the centre a success.</w:t>
      </w:r>
      <w:r w:rsidR="003C32C9">
        <w:rPr>
          <w:noProof/>
        </w:rPr>
        <w:t xml:space="preserve"> </w:t>
      </w:r>
    </w:p>
    <w:p w14:paraId="54BF68B1" w14:textId="77777777" w:rsidR="000746A0" w:rsidRPr="0050345B" w:rsidRDefault="00D957C3" w:rsidP="000746A0">
      <w:pPr>
        <w:pStyle w:val="ColorfulList-Accent11"/>
        <w:spacing w:line="240" w:lineRule="auto"/>
        <w:rPr>
          <w:rFonts w:ascii="Georgia" w:hAnsi="Georgia" w:cs="Tahoma"/>
          <w:i/>
        </w:rPr>
      </w:pPr>
      <w:r w:rsidRPr="00D957C3">
        <w:rPr>
          <w:noProof/>
        </w:rPr>
        <w:t>Samerth Talim Kendra is registered with the Social Defense Department under section 52 which contains the ‘Equal opportunities, protection of rights and full participation act for persons with disabilities – 1995’.The Kendra is also registered with the ‘Delhi National Trust’ and the ‘Society for welfare of the mentally retarded’ (SWMR).Samerth Talim Kendra is also part of SRMS (society for rehabilitation of mentally retarded) network.Apart from trained professionals such as physiotherapist, speech and sensorial therapists</w:t>
      </w:r>
      <w:r w:rsidR="003C32C9">
        <w:rPr>
          <w:noProof/>
        </w:rPr>
        <w:t>, art and craft</w:t>
      </w:r>
      <w:r w:rsidR="00E33CCC">
        <w:rPr>
          <w:noProof/>
        </w:rPr>
        <w:t xml:space="preserve"> teacher, the</w:t>
      </w:r>
      <w:r w:rsidRPr="00D957C3">
        <w:rPr>
          <w:noProof/>
        </w:rPr>
        <w:t xml:space="preserve"> coordinator for Kendra has undergone professional training on disability from the UGC recognized- Bhoj University in Madhya Pradesh as well as several up gradation courses from BPA (Blind Peoples Association) </w:t>
      </w:r>
      <w:r w:rsidR="00D7606A" w:rsidRPr="00B8259A">
        <w:rPr>
          <w:rFonts w:cs="Tahoma"/>
          <w:i/>
        </w:rPr>
        <w:fldChar w:fldCharType="end"/>
      </w:r>
    </w:p>
    <w:p w14:paraId="4E203BD8" w14:textId="77777777" w:rsidR="008420EE" w:rsidRPr="00B8259A" w:rsidRDefault="008420EE" w:rsidP="008420EE">
      <w:pPr>
        <w:pStyle w:val="ColorfulList-Accent11"/>
        <w:numPr>
          <w:ilvl w:val="0"/>
          <w:numId w:val="16"/>
        </w:numPr>
        <w:spacing w:line="240" w:lineRule="auto"/>
        <w:rPr>
          <w:rFonts w:cs="Tahoma"/>
          <w:i/>
        </w:rPr>
      </w:pPr>
      <w:r>
        <w:rPr>
          <w:rFonts w:ascii="Georgia" w:hAnsi="Georgia" w:cs="Tahoma"/>
          <w:b/>
          <w:i/>
        </w:rPr>
        <w:t>Scale</w:t>
      </w:r>
      <w:r>
        <w:rPr>
          <w:rFonts w:ascii="Georgia" w:hAnsi="Georgia" w:cs="Tahoma"/>
          <w:i/>
        </w:rPr>
        <w:t xml:space="preserve"> – How can this project scale? Is the idea scalable?  </w:t>
      </w:r>
    </w:p>
    <w:p w14:paraId="45A4BCBD" w14:textId="77777777" w:rsidR="008420EE" w:rsidRDefault="00D7606A" w:rsidP="008420EE">
      <w:pPr>
        <w:pStyle w:val="ColorfulList-Accent11"/>
        <w:spacing w:line="240" w:lineRule="auto"/>
        <w:rPr>
          <w:rFonts w:cs="Tahoma"/>
          <w:i/>
        </w:rPr>
      </w:pPr>
      <w:r w:rsidRPr="00B8259A">
        <w:rPr>
          <w:rFonts w:cs="Tahoma"/>
          <w:i/>
        </w:rPr>
        <w:fldChar w:fldCharType="begin">
          <w:ffData>
            <w:name w:val=""/>
            <w:enabled/>
            <w:calcOnExit/>
            <w:statusText w:type="text" w:val="Enter in less than 1500 characters."/>
            <w:textInput>
              <w:maxLength w:val="2500"/>
            </w:textInput>
          </w:ffData>
        </w:fldChar>
      </w:r>
      <w:r w:rsidR="008420EE" w:rsidRPr="00B8259A">
        <w:rPr>
          <w:rFonts w:cs="Tahoma"/>
          <w:i/>
        </w:rPr>
        <w:instrText xml:space="preserve"> FORMTEXT </w:instrText>
      </w:r>
      <w:r w:rsidRPr="00B8259A">
        <w:rPr>
          <w:rFonts w:cs="Tahoma"/>
          <w:i/>
        </w:rPr>
      </w:r>
      <w:r w:rsidRPr="00B8259A">
        <w:rPr>
          <w:rFonts w:cs="Tahoma"/>
          <w:i/>
        </w:rPr>
        <w:fldChar w:fldCharType="separate"/>
      </w:r>
      <w:r w:rsidR="0025047B">
        <w:rPr>
          <w:noProof/>
        </w:rPr>
        <w:t>The project is highly scalable, especially in the given environment. It is inadequate - given the target  population  is of 4.5 lakh</w:t>
      </w:r>
      <w:r w:rsidR="00DE1BDC">
        <w:rPr>
          <w:noProof/>
        </w:rPr>
        <w:t xml:space="preserve"> people where Samerth is working as well as across India - where the focus on integrating differently abled is still low</w:t>
      </w:r>
      <w:r w:rsidR="0025047B">
        <w:rPr>
          <w:noProof/>
        </w:rPr>
        <w:t xml:space="preserve">. The activities of the kendra focus on early intervention, being independent in daily life, reading </w:t>
      </w:r>
      <w:r w:rsidR="00257222">
        <w:rPr>
          <w:noProof/>
        </w:rPr>
        <w:t xml:space="preserve">- </w:t>
      </w:r>
      <w:r w:rsidR="0025047B">
        <w:rPr>
          <w:noProof/>
        </w:rPr>
        <w:t>writing as well as vocational traini</w:t>
      </w:r>
      <w:r w:rsidR="003C32C9">
        <w:rPr>
          <w:noProof/>
        </w:rPr>
        <w:t>n</w:t>
      </w:r>
      <w:r w:rsidR="0025047B">
        <w:rPr>
          <w:noProof/>
        </w:rPr>
        <w:t xml:space="preserve">g - covering an entire spectrum to </w:t>
      </w:r>
      <w:r w:rsidR="00DE1BDC">
        <w:rPr>
          <w:noProof/>
        </w:rPr>
        <w:t xml:space="preserve">build and nurture a differently abled individual - making it unique. </w:t>
      </w:r>
      <w:r w:rsidRPr="00B8259A">
        <w:rPr>
          <w:rFonts w:cs="Tahoma"/>
          <w:i/>
        </w:rPr>
        <w:fldChar w:fldCharType="end"/>
      </w:r>
    </w:p>
    <w:p w14:paraId="5BE96E62" w14:textId="77777777" w:rsidR="008420EE" w:rsidRPr="00B8259A" w:rsidRDefault="008420EE" w:rsidP="008420EE">
      <w:pPr>
        <w:pStyle w:val="ColorfulList-Accent11"/>
        <w:numPr>
          <w:ilvl w:val="0"/>
          <w:numId w:val="16"/>
        </w:numPr>
        <w:spacing w:line="240" w:lineRule="auto"/>
        <w:rPr>
          <w:rFonts w:cs="Tahoma"/>
          <w:i/>
        </w:rPr>
      </w:pPr>
      <w:r>
        <w:rPr>
          <w:rFonts w:ascii="Georgia" w:hAnsi="Georgia" w:cs="Tahoma"/>
          <w:b/>
          <w:i/>
        </w:rPr>
        <w:t>Sustainability</w:t>
      </w:r>
      <w:r>
        <w:rPr>
          <w:rFonts w:ascii="Georgia" w:hAnsi="Georgia" w:cs="Tahoma"/>
          <w:i/>
        </w:rPr>
        <w:t xml:space="preserve"> – Is this a one-time effort or does it need sustained funds? How do you envision the sustainability of the project?  </w:t>
      </w:r>
    </w:p>
    <w:p w14:paraId="253C89A2" w14:textId="77777777" w:rsidR="008420EE" w:rsidRDefault="00D7606A" w:rsidP="008420EE">
      <w:pPr>
        <w:pStyle w:val="ColorfulList-Accent11"/>
        <w:spacing w:line="240" w:lineRule="auto"/>
        <w:rPr>
          <w:rFonts w:cs="Tahoma"/>
          <w:i/>
        </w:rPr>
      </w:pPr>
      <w:r w:rsidRPr="00B8259A">
        <w:rPr>
          <w:rFonts w:cs="Tahoma"/>
          <w:i/>
        </w:rPr>
        <w:fldChar w:fldCharType="begin">
          <w:ffData>
            <w:name w:val=""/>
            <w:enabled/>
            <w:calcOnExit/>
            <w:statusText w:type="text" w:val="Enter in less than 1500 characters."/>
            <w:textInput>
              <w:maxLength w:val="2500"/>
            </w:textInput>
          </w:ffData>
        </w:fldChar>
      </w:r>
      <w:r w:rsidR="008420EE" w:rsidRPr="00B8259A">
        <w:rPr>
          <w:rFonts w:cs="Tahoma"/>
          <w:i/>
        </w:rPr>
        <w:instrText xml:space="preserve"> FORMTEXT </w:instrText>
      </w:r>
      <w:r w:rsidRPr="00B8259A">
        <w:rPr>
          <w:rFonts w:cs="Tahoma"/>
          <w:i/>
        </w:rPr>
      </w:r>
      <w:r w:rsidRPr="00B8259A">
        <w:rPr>
          <w:rFonts w:cs="Tahoma"/>
          <w:i/>
        </w:rPr>
        <w:fldChar w:fldCharType="separate"/>
      </w:r>
      <w:r w:rsidR="00DE1BDC">
        <w:rPr>
          <w:noProof/>
        </w:rPr>
        <w:t>This initiative needs sustained funds</w:t>
      </w:r>
      <w:r w:rsidR="004C664B">
        <w:rPr>
          <w:noProof/>
        </w:rPr>
        <w:t xml:space="preserve"> to keep pace with the new strides in equipments</w:t>
      </w:r>
      <w:r w:rsidR="00E33CCC">
        <w:rPr>
          <w:noProof/>
        </w:rPr>
        <w:t>, trained</w:t>
      </w:r>
      <w:r w:rsidR="003C32C9">
        <w:rPr>
          <w:noProof/>
        </w:rPr>
        <w:t xml:space="preserve"> personnel</w:t>
      </w:r>
      <w:r w:rsidR="004C664B">
        <w:rPr>
          <w:noProof/>
        </w:rPr>
        <w:t xml:space="preserve"> and  therapies science is making for the differently abled. </w:t>
      </w:r>
      <w:r w:rsidRPr="00B8259A">
        <w:rPr>
          <w:rFonts w:cs="Tahoma"/>
          <w:i/>
        </w:rPr>
        <w:fldChar w:fldCharType="end"/>
      </w:r>
    </w:p>
    <w:p w14:paraId="1E78D223" w14:textId="77777777" w:rsidR="009C7861" w:rsidRDefault="009C7861" w:rsidP="009C7861">
      <w:pPr>
        <w:pStyle w:val="ColorfulList-Accent11"/>
        <w:numPr>
          <w:ilvl w:val="0"/>
          <w:numId w:val="16"/>
        </w:numPr>
        <w:spacing w:line="240" w:lineRule="auto"/>
        <w:rPr>
          <w:rFonts w:ascii="Georgia" w:hAnsi="Georgia" w:cs="Tahoma"/>
          <w:i/>
        </w:rPr>
      </w:pPr>
      <w:r>
        <w:rPr>
          <w:rFonts w:ascii="Georgia" w:hAnsi="Georgia" w:cs="Tahoma"/>
          <w:i/>
        </w:rPr>
        <w:t>Proposed project start and end dates:</w:t>
      </w:r>
    </w:p>
    <w:p w14:paraId="1C224ABB" w14:textId="77777777" w:rsidR="009C7861" w:rsidRDefault="00D7606A" w:rsidP="009C7861">
      <w:pPr>
        <w:pStyle w:val="ColorfulList-Accent11"/>
        <w:spacing w:line="240" w:lineRule="auto"/>
        <w:rPr>
          <w:rFonts w:ascii="Georgia" w:hAnsi="Georgia" w:cs="Tahoma"/>
          <w:i/>
        </w:rPr>
      </w:pPr>
      <w:r>
        <w:rPr>
          <w:rFonts w:ascii="Georgia" w:hAnsi="Georgia" w:cs="Tahoma"/>
          <w:i/>
        </w:rPr>
        <w:fldChar w:fldCharType="begin">
          <w:ffData>
            <w:name w:val="Text1"/>
            <w:enabled/>
            <w:calcOnExit w:val="0"/>
            <w:textInput/>
          </w:ffData>
        </w:fldChar>
      </w:r>
      <w:r w:rsidR="009C7861">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4C664B">
        <w:rPr>
          <w:noProof/>
        </w:rPr>
        <w:t xml:space="preserve">1st </w:t>
      </w:r>
      <w:r w:rsidR="003C32C9">
        <w:rPr>
          <w:noProof/>
        </w:rPr>
        <w:t>March 2016 - 28th February 2017</w:t>
      </w:r>
      <w:r>
        <w:rPr>
          <w:rFonts w:ascii="Georgia" w:hAnsi="Georgia" w:cs="Tahoma"/>
          <w:i/>
        </w:rPr>
        <w:fldChar w:fldCharType="end"/>
      </w:r>
    </w:p>
    <w:p w14:paraId="6A999C62" w14:textId="77777777" w:rsidR="00821C78" w:rsidRDefault="00821C78" w:rsidP="00821C78">
      <w:pPr>
        <w:pStyle w:val="ColorfulList-Accent11"/>
        <w:numPr>
          <w:ilvl w:val="0"/>
          <w:numId w:val="16"/>
        </w:numPr>
        <w:spacing w:line="240" w:lineRule="auto"/>
        <w:rPr>
          <w:rFonts w:ascii="Georgia" w:hAnsi="Georgia" w:cs="Tahoma"/>
          <w:i/>
        </w:rPr>
      </w:pPr>
      <w:r>
        <w:rPr>
          <w:rFonts w:ascii="Georgia" w:hAnsi="Georgia" w:cs="Tahoma"/>
          <w:i/>
        </w:rPr>
        <w:t xml:space="preserve">If this funding is for a pilot project or an initiative that hasn’t yet started, do you intend to borrow funds/use personal funds to start it? Or are you waiting for a grant from an organization like AfE or similar to begin the program? </w:t>
      </w:r>
    </w:p>
    <w:p w14:paraId="22113B23" w14:textId="77777777" w:rsidR="00821C78" w:rsidRDefault="00D7606A" w:rsidP="00821C78">
      <w:pPr>
        <w:pStyle w:val="ColorfulList-Accent11"/>
        <w:spacing w:line="240" w:lineRule="auto"/>
        <w:rPr>
          <w:rFonts w:ascii="Georgia" w:hAnsi="Georgia" w:cs="Tahoma"/>
          <w:i/>
        </w:rPr>
      </w:pPr>
      <w:r>
        <w:rPr>
          <w:rFonts w:ascii="Georgia" w:hAnsi="Georgia" w:cs="Tahoma"/>
          <w:i/>
        </w:rPr>
        <w:fldChar w:fldCharType="begin">
          <w:ffData>
            <w:name w:val="Text1"/>
            <w:enabled/>
            <w:calcOnExit w:val="0"/>
            <w:textInput/>
          </w:ffData>
        </w:fldChar>
      </w:r>
      <w:r w:rsidR="00821C78">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4C664B">
        <w:rPr>
          <w:noProof/>
        </w:rPr>
        <w:t>NA</w:t>
      </w:r>
      <w:r>
        <w:rPr>
          <w:rFonts w:ascii="Georgia" w:hAnsi="Georgia" w:cs="Tahoma"/>
          <w:i/>
        </w:rPr>
        <w:fldChar w:fldCharType="end"/>
      </w:r>
    </w:p>
    <w:p w14:paraId="0A1677E6" w14:textId="77777777" w:rsidR="00821C78" w:rsidRDefault="00821C78" w:rsidP="00821C78">
      <w:pPr>
        <w:pStyle w:val="ColorfulList-Accent11"/>
        <w:spacing w:line="240" w:lineRule="auto"/>
        <w:ind w:left="0"/>
        <w:rPr>
          <w:rFonts w:ascii="Georgia" w:hAnsi="Georgia" w:cs="Tahoma"/>
          <w:i/>
        </w:rPr>
      </w:pPr>
      <w:r>
        <w:rPr>
          <w:rFonts w:ascii="Georgia" w:hAnsi="Georgia" w:cs="Tahoma"/>
          <w:i/>
        </w:rPr>
        <w:tab/>
      </w:r>
    </w:p>
    <w:p w14:paraId="1B025F4A" w14:textId="77777777" w:rsidR="003A605B" w:rsidRPr="0050605E" w:rsidRDefault="00446D2D" w:rsidP="00CA493A">
      <w:pPr>
        <w:spacing w:after="0"/>
        <w:rPr>
          <w:b/>
          <w:i/>
        </w:rPr>
      </w:pPr>
      <w:r w:rsidRPr="0050605E">
        <w:rPr>
          <w:b/>
          <w:i/>
        </w:rPr>
        <w:t>Information about your group/organization:</w:t>
      </w:r>
      <w:r w:rsidR="00C26C7A" w:rsidRPr="0050605E">
        <w:rPr>
          <w:b/>
          <w:i/>
        </w:rPr>
        <w:tab/>
      </w:r>
    </w:p>
    <w:p w14:paraId="450E5E38" w14:textId="77777777" w:rsidR="00AB2188" w:rsidRDefault="003A605B" w:rsidP="00956A86">
      <w:pPr>
        <w:pStyle w:val="ColorfulList-Accent11"/>
        <w:numPr>
          <w:ilvl w:val="0"/>
          <w:numId w:val="30"/>
        </w:numPr>
        <w:spacing w:line="240" w:lineRule="auto"/>
        <w:rPr>
          <w:rFonts w:ascii="Georgia" w:hAnsi="Georgia" w:cs="Tahoma"/>
          <w:i/>
        </w:rPr>
      </w:pPr>
      <w:r w:rsidRPr="00765719">
        <w:rPr>
          <w:rFonts w:ascii="Georgia" w:hAnsi="Georgia" w:cs="Tahoma"/>
          <w:i/>
        </w:rPr>
        <w:t>Name of the grou</w:t>
      </w:r>
      <w:r w:rsidR="007A0182">
        <w:rPr>
          <w:rFonts w:ascii="Georgia" w:hAnsi="Georgia" w:cs="Tahoma"/>
          <w:i/>
        </w:rPr>
        <w:t>p/organization requesting funds:</w:t>
      </w:r>
    </w:p>
    <w:p w14:paraId="534156FF" w14:textId="77777777" w:rsidR="00C178FF" w:rsidRDefault="00D7606A" w:rsidP="00C178FF">
      <w:pPr>
        <w:pStyle w:val="ColorfulList-Accent11"/>
        <w:spacing w:line="240" w:lineRule="auto"/>
        <w:rPr>
          <w:rFonts w:ascii="Georgia" w:hAnsi="Georgia" w:cs="Tahoma"/>
          <w:i/>
        </w:rPr>
      </w:pPr>
      <w:r>
        <w:rPr>
          <w:rFonts w:ascii="Georgia" w:hAnsi="Georgia" w:cs="Tahoma"/>
          <w:i/>
        </w:rPr>
        <w:fldChar w:fldCharType="begin">
          <w:ffData>
            <w:name w:val="Text1"/>
            <w:enabled/>
            <w:calcOnExit w:val="0"/>
            <w:textInput/>
          </w:ffData>
        </w:fldChar>
      </w:r>
      <w:bookmarkStart w:id="1" w:name="Text1"/>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840276">
        <w:rPr>
          <w:noProof/>
        </w:rPr>
        <w:t>Samerth Trust</w:t>
      </w:r>
      <w:r>
        <w:rPr>
          <w:rFonts w:ascii="Georgia" w:hAnsi="Georgia" w:cs="Tahoma"/>
          <w:i/>
        </w:rPr>
        <w:fldChar w:fldCharType="end"/>
      </w:r>
      <w:bookmarkEnd w:id="1"/>
    </w:p>
    <w:p w14:paraId="0CB34783" w14:textId="77777777" w:rsidR="003A605B" w:rsidRPr="00AB2188" w:rsidRDefault="002F0C83" w:rsidP="00956A86">
      <w:pPr>
        <w:pStyle w:val="ColorfulList-Accent11"/>
        <w:numPr>
          <w:ilvl w:val="0"/>
          <w:numId w:val="30"/>
        </w:numPr>
        <w:spacing w:line="240" w:lineRule="auto"/>
        <w:rPr>
          <w:rFonts w:ascii="Georgia" w:hAnsi="Georgia" w:cs="Tahoma"/>
          <w:i/>
        </w:rPr>
      </w:pPr>
      <w:r>
        <w:rPr>
          <w:rFonts w:ascii="Georgia" w:hAnsi="Georgia" w:cs="Tahoma"/>
          <w:i/>
        </w:rPr>
        <w:t>Organization website, if any.</w:t>
      </w:r>
    </w:p>
    <w:p w14:paraId="54CB1C05" w14:textId="77777777" w:rsidR="00787E51" w:rsidRPr="00765719" w:rsidRDefault="00D7606A" w:rsidP="00C178FF">
      <w:pPr>
        <w:pStyle w:val="ColorfulList-Accent11"/>
        <w:tabs>
          <w:tab w:val="left" w:pos="5920"/>
        </w:tabs>
        <w:spacing w:line="240" w:lineRule="auto"/>
        <w:rPr>
          <w:rFonts w:ascii="Georgia" w:hAnsi="Georgia" w:cs="Tahoma"/>
          <w:i/>
        </w:rPr>
      </w:pPr>
      <w:r>
        <w:rPr>
          <w:rFonts w:ascii="Georgia" w:hAnsi="Georgia" w:cs="Tahoma"/>
          <w:i/>
        </w:rPr>
        <w:fldChar w:fldCharType="begin">
          <w:ffData>
            <w:name w:val="Text2"/>
            <w:enabled/>
            <w:calcOnExit w:val="0"/>
            <w:textInput/>
          </w:ffData>
        </w:fldChar>
      </w:r>
      <w:bookmarkStart w:id="2" w:name="Text2"/>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840276">
        <w:rPr>
          <w:noProof/>
        </w:rPr>
        <w:t>www.samerth.org</w:t>
      </w:r>
      <w:r>
        <w:rPr>
          <w:rFonts w:ascii="Georgia" w:hAnsi="Georgia" w:cs="Tahoma"/>
          <w:i/>
        </w:rPr>
        <w:fldChar w:fldCharType="end"/>
      </w:r>
      <w:bookmarkEnd w:id="2"/>
      <w:r w:rsidR="00765719">
        <w:rPr>
          <w:rFonts w:ascii="Georgia" w:hAnsi="Georgia" w:cs="Tahoma"/>
          <w:i/>
        </w:rPr>
        <w:tab/>
      </w:r>
    </w:p>
    <w:p w14:paraId="0EFEC4D6" w14:textId="77777777" w:rsidR="002F0C83" w:rsidRPr="00AB2188" w:rsidRDefault="002F0C83" w:rsidP="002F0C83">
      <w:pPr>
        <w:pStyle w:val="ColorfulList-Accent11"/>
        <w:numPr>
          <w:ilvl w:val="0"/>
          <w:numId w:val="30"/>
        </w:numPr>
        <w:spacing w:line="240" w:lineRule="auto"/>
        <w:rPr>
          <w:rFonts w:ascii="Georgia" w:hAnsi="Georgia" w:cs="Tahoma"/>
          <w:i/>
        </w:rPr>
      </w:pPr>
      <w:r w:rsidRPr="00AB2188">
        <w:rPr>
          <w:rFonts w:ascii="Georgia" w:hAnsi="Georgia" w:cs="Tahoma"/>
          <w:i/>
        </w:rPr>
        <w:t>When was the group established?</w:t>
      </w:r>
    </w:p>
    <w:p w14:paraId="5ED1F120" w14:textId="77777777" w:rsidR="002F0C83" w:rsidRDefault="00D7606A" w:rsidP="002F0C83">
      <w:pPr>
        <w:pStyle w:val="ColorfulList-Accent11"/>
        <w:spacing w:line="240" w:lineRule="auto"/>
        <w:rPr>
          <w:rFonts w:ascii="Georgia" w:hAnsi="Georgia" w:cs="Tahoma"/>
          <w:i/>
        </w:rPr>
      </w:pPr>
      <w:r>
        <w:rPr>
          <w:rFonts w:ascii="Georgia" w:hAnsi="Georgia" w:cs="Tahoma"/>
          <w:i/>
        </w:rPr>
        <w:fldChar w:fldCharType="begin">
          <w:ffData>
            <w:name w:val="Text2"/>
            <w:enabled/>
            <w:calcOnExit w:val="0"/>
            <w:textInput/>
          </w:ffData>
        </w:fldChar>
      </w:r>
      <w:r w:rsidR="002F0C83">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840276">
        <w:rPr>
          <w:noProof/>
        </w:rPr>
        <w:t>1992</w:t>
      </w:r>
      <w:r>
        <w:rPr>
          <w:rFonts w:ascii="Georgia" w:hAnsi="Georgia" w:cs="Tahoma"/>
          <w:i/>
        </w:rPr>
        <w:fldChar w:fldCharType="end"/>
      </w:r>
    </w:p>
    <w:p w14:paraId="371C38FC" w14:textId="77777777" w:rsidR="00C178FF" w:rsidRDefault="00B8259A" w:rsidP="002F0C83">
      <w:pPr>
        <w:pStyle w:val="ColorfulList-Accent11"/>
        <w:numPr>
          <w:ilvl w:val="0"/>
          <w:numId w:val="30"/>
        </w:numPr>
        <w:spacing w:line="240" w:lineRule="auto"/>
        <w:rPr>
          <w:rFonts w:ascii="Georgia" w:hAnsi="Georgia" w:cs="Tahoma"/>
          <w:i/>
        </w:rPr>
      </w:pPr>
      <w:r>
        <w:rPr>
          <w:rFonts w:ascii="Georgia" w:hAnsi="Georgia" w:cs="Tahoma"/>
          <w:i/>
        </w:rPr>
        <w:t>Briefly describe the mission/goal of the organization/group</w:t>
      </w:r>
      <w:r w:rsidR="003A605B" w:rsidRPr="00765719">
        <w:rPr>
          <w:rFonts w:ascii="Georgia" w:hAnsi="Georgia" w:cs="Tahoma"/>
          <w:i/>
        </w:rPr>
        <w:t>.</w:t>
      </w:r>
    </w:p>
    <w:p w14:paraId="50C2E5A6" w14:textId="77777777" w:rsidR="00787E51" w:rsidRDefault="00D7606A" w:rsidP="00B22852">
      <w:pPr>
        <w:pStyle w:val="ColorfulList-Accent11"/>
        <w:spacing w:line="240" w:lineRule="auto"/>
        <w:rPr>
          <w:rFonts w:cs="Tahoma"/>
          <w:i/>
        </w:rPr>
      </w:pPr>
      <w:r w:rsidRPr="00C178FF">
        <w:rPr>
          <w:rFonts w:cs="Tahoma"/>
          <w:i/>
        </w:rPr>
        <w:fldChar w:fldCharType="begin">
          <w:ffData>
            <w:name w:val="Text3"/>
            <w:enabled/>
            <w:calcOnExit w:val="0"/>
            <w:textInput/>
          </w:ffData>
        </w:fldChar>
      </w:r>
      <w:bookmarkStart w:id="3" w:name="Text3"/>
      <w:r w:rsidR="00C178FF" w:rsidRPr="00C178FF">
        <w:rPr>
          <w:rFonts w:cs="Tahoma"/>
          <w:i/>
        </w:rPr>
        <w:instrText xml:space="preserve"> FORMTEXT </w:instrText>
      </w:r>
      <w:r w:rsidRPr="00C178FF">
        <w:rPr>
          <w:rFonts w:cs="Tahoma"/>
          <w:i/>
        </w:rPr>
      </w:r>
      <w:r w:rsidRPr="00C178FF">
        <w:rPr>
          <w:rFonts w:cs="Tahoma"/>
          <w:i/>
        </w:rPr>
        <w:fldChar w:fldCharType="separate"/>
      </w:r>
      <w:r w:rsidR="004E7436" w:rsidRPr="004E7436">
        <w:rPr>
          <w:noProof/>
        </w:rPr>
        <w:t>To create a humane, sustainable and equitable society by working with marginalised communities to gain access to their basic entitlements and guaranteed rights,</w:t>
      </w:r>
      <w:r w:rsidR="004E7436">
        <w:rPr>
          <w:noProof/>
        </w:rPr>
        <w:t xml:space="preserve"> to lead a life of dignity and well being.</w:t>
      </w:r>
      <w:r w:rsidRPr="00C178FF">
        <w:rPr>
          <w:rFonts w:cs="Tahoma"/>
          <w:i/>
        </w:rPr>
        <w:fldChar w:fldCharType="end"/>
      </w:r>
      <w:bookmarkEnd w:id="3"/>
    </w:p>
    <w:p w14:paraId="5FF103CB" w14:textId="77777777" w:rsidR="00733C7E" w:rsidRDefault="00733C7E" w:rsidP="00956A86">
      <w:pPr>
        <w:pStyle w:val="ColorfulList-Accent11"/>
        <w:numPr>
          <w:ilvl w:val="0"/>
          <w:numId w:val="30"/>
        </w:numPr>
        <w:spacing w:line="240" w:lineRule="auto"/>
        <w:rPr>
          <w:rFonts w:ascii="Georgia" w:hAnsi="Georgia" w:cs="Tahoma"/>
          <w:i/>
        </w:rPr>
      </w:pPr>
      <w:r>
        <w:rPr>
          <w:rFonts w:ascii="Georgia" w:hAnsi="Georgia" w:cs="Tahoma"/>
          <w:i/>
        </w:rPr>
        <w:t>Briefly describe the short term and long terms aims/goals of the group</w:t>
      </w:r>
      <w:r w:rsidR="00AF34F8">
        <w:rPr>
          <w:rFonts w:ascii="Georgia" w:hAnsi="Georgia" w:cs="Tahoma"/>
          <w:i/>
        </w:rPr>
        <w:t>.</w:t>
      </w:r>
    </w:p>
    <w:p w14:paraId="3C2B7191" w14:textId="77777777" w:rsidR="00733C7E" w:rsidRDefault="00D7606A" w:rsidP="00733C7E">
      <w:pPr>
        <w:pStyle w:val="ColorfulList-Accent11"/>
        <w:spacing w:line="240" w:lineRule="auto"/>
        <w:rPr>
          <w:rFonts w:cs="Tahoma"/>
          <w:i/>
        </w:rPr>
      </w:pPr>
      <w:r w:rsidRPr="00C178FF">
        <w:rPr>
          <w:rFonts w:cs="Tahoma"/>
          <w:i/>
        </w:rPr>
        <w:lastRenderedPageBreak/>
        <w:fldChar w:fldCharType="begin">
          <w:ffData>
            <w:name w:val="Text3"/>
            <w:enabled/>
            <w:calcOnExit w:val="0"/>
            <w:textInput/>
          </w:ffData>
        </w:fldChar>
      </w:r>
      <w:r w:rsidR="00733C7E" w:rsidRPr="00C178FF">
        <w:rPr>
          <w:rFonts w:cs="Tahoma"/>
          <w:i/>
        </w:rPr>
        <w:instrText xml:space="preserve"> FORMTEXT </w:instrText>
      </w:r>
      <w:r w:rsidRPr="00C178FF">
        <w:rPr>
          <w:rFonts w:cs="Tahoma"/>
          <w:i/>
        </w:rPr>
      </w:r>
      <w:r w:rsidRPr="00C178FF">
        <w:rPr>
          <w:rFonts w:cs="Tahoma"/>
          <w:i/>
        </w:rPr>
        <w:fldChar w:fldCharType="separate"/>
      </w:r>
      <w:r w:rsidR="006955D8" w:rsidRPr="006955D8">
        <w:rPr>
          <w:noProof/>
        </w:rPr>
        <w:t>Samerth was established in 1992 with the objective of accelerating a humane, sustainable, and equitable society by enabling marginalised communities to gain access to basic entitlements and rights. Its philosophy is that in the long-term, government should provide social services for its citizens but that for long-term sustainability communities have to participate in the process. Samerth therefore focuses on the empowerment of communities to claim their own rights from the government, whilst ensuring community participation and community-ownership of projects. More recently, Samerth has  successfully transitioned operation</w:t>
      </w:r>
      <w:r w:rsidR="006955D8">
        <w:rPr>
          <w:noProof/>
        </w:rPr>
        <w:t>s</w:t>
      </w:r>
      <w:r w:rsidR="006955D8" w:rsidRPr="006955D8">
        <w:rPr>
          <w:noProof/>
        </w:rPr>
        <w:t xml:space="preserve"> of some longer-running Samerth-</w:t>
      </w:r>
      <w:r w:rsidR="006955D8">
        <w:rPr>
          <w:noProof/>
        </w:rPr>
        <w:t>led</w:t>
      </w:r>
      <w:r w:rsidR="006955D8" w:rsidRPr="006955D8">
        <w:rPr>
          <w:noProof/>
        </w:rPr>
        <w:t xml:space="preserve"> projects to the government.</w:t>
      </w:r>
      <w:r w:rsidR="006955D8">
        <w:rPr>
          <w:noProof/>
        </w:rPr>
        <w:t xml:space="preserve"> </w:t>
      </w:r>
      <w:r w:rsidRPr="00C178FF">
        <w:rPr>
          <w:rFonts w:cs="Tahoma"/>
          <w:i/>
        </w:rPr>
        <w:fldChar w:fldCharType="end"/>
      </w:r>
    </w:p>
    <w:p w14:paraId="69B093F3" w14:textId="77777777" w:rsidR="003A605B" w:rsidRDefault="003A605B" w:rsidP="00956A86">
      <w:pPr>
        <w:pStyle w:val="ColorfulList-Accent11"/>
        <w:numPr>
          <w:ilvl w:val="0"/>
          <w:numId w:val="30"/>
        </w:numPr>
        <w:spacing w:line="240" w:lineRule="auto"/>
        <w:rPr>
          <w:rFonts w:ascii="Georgia" w:hAnsi="Georgia" w:cs="Tahoma"/>
          <w:i/>
        </w:rPr>
      </w:pPr>
      <w:r w:rsidRPr="00765719">
        <w:rPr>
          <w:rFonts w:ascii="Georgia" w:hAnsi="Georgia" w:cs="Tahoma"/>
          <w:i/>
        </w:rPr>
        <w:t>Does your group have any religious or political affiliation? If yes, please describe the type of affiliation and the reason for it.</w:t>
      </w:r>
    </w:p>
    <w:p w14:paraId="3628CE09" w14:textId="77777777" w:rsidR="003A605B" w:rsidRPr="00765719" w:rsidRDefault="00D7606A" w:rsidP="00C178FF">
      <w:pPr>
        <w:pStyle w:val="ColorfulList-Accent11"/>
        <w:spacing w:line="240" w:lineRule="auto"/>
        <w:rPr>
          <w:rFonts w:ascii="Georgia" w:hAnsi="Georgia" w:cs="Tahoma"/>
          <w:i/>
        </w:rPr>
      </w:pPr>
      <w:r>
        <w:rPr>
          <w:rFonts w:ascii="Georgia" w:hAnsi="Georgia" w:cs="Tahoma"/>
          <w:i/>
        </w:rPr>
        <w:fldChar w:fldCharType="begin">
          <w:ffData>
            <w:name w:val="Text5"/>
            <w:enabled/>
            <w:calcOnExit w:val="0"/>
            <w:textInput/>
          </w:ffData>
        </w:fldChar>
      </w:r>
      <w:bookmarkStart w:id="4" w:name="Text5"/>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07C33">
        <w:rPr>
          <w:noProof/>
        </w:rPr>
        <w:t>None</w:t>
      </w:r>
      <w:r>
        <w:rPr>
          <w:rFonts w:ascii="Georgia" w:hAnsi="Georgia" w:cs="Tahoma"/>
          <w:i/>
        </w:rPr>
        <w:fldChar w:fldCharType="end"/>
      </w:r>
      <w:bookmarkEnd w:id="4"/>
    </w:p>
    <w:p w14:paraId="5674F34E" w14:textId="77777777" w:rsidR="005A73FB" w:rsidRDefault="005A73FB" w:rsidP="00CE5E4F">
      <w:pPr>
        <w:pStyle w:val="ColorfulList-Accent11"/>
        <w:numPr>
          <w:ilvl w:val="0"/>
          <w:numId w:val="30"/>
        </w:numPr>
        <w:spacing w:line="240" w:lineRule="auto"/>
        <w:rPr>
          <w:rFonts w:ascii="Georgia" w:hAnsi="Georgia" w:cs="Tahoma"/>
          <w:i/>
        </w:rPr>
      </w:pPr>
      <w:r>
        <w:rPr>
          <w:rFonts w:ascii="Georgia" w:hAnsi="Georgia" w:cs="Tahoma"/>
          <w:i/>
        </w:rPr>
        <w:t>What are the focus areas of your organization? (Give a rough estimate of the total effort/funding)</w:t>
      </w:r>
    </w:p>
    <w:p w14:paraId="5FA6CE7A" w14:textId="77777777" w:rsidR="005A73FB" w:rsidRDefault="005A73FB" w:rsidP="005A73FB">
      <w:pPr>
        <w:pStyle w:val="ColorfulList-Accent11"/>
        <w:numPr>
          <w:ilvl w:val="0"/>
          <w:numId w:val="33"/>
        </w:numPr>
        <w:spacing w:line="240" w:lineRule="auto"/>
        <w:rPr>
          <w:rFonts w:ascii="Georgia" w:hAnsi="Georgia" w:cs="Tahoma"/>
          <w:i/>
        </w:rPr>
      </w:pPr>
      <w:r>
        <w:rPr>
          <w:rFonts w:ascii="Georgia" w:hAnsi="Georgia" w:cs="Tahoma"/>
          <w:i/>
        </w:rPr>
        <w:t xml:space="preserve">Community Development </w:t>
      </w:r>
      <w:r w:rsidR="00D7606A">
        <w:rPr>
          <w:rFonts w:ascii="Georgia" w:hAnsi="Georgia" w:cs="Tahoma"/>
          <w:i/>
        </w:rPr>
        <w:fldChar w:fldCharType="begin">
          <w:ffData>
            <w:name w:val="Text8"/>
            <w:enabled/>
            <w:calcOnExit w:val="0"/>
            <w:textInput/>
          </w:ffData>
        </w:fldChar>
      </w:r>
      <w:r>
        <w:rPr>
          <w:rFonts w:ascii="Georgia" w:hAnsi="Georgia" w:cs="Tahoma"/>
          <w:i/>
        </w:rPr>
        <w:instrText xml:space="preserve"> FORMTEXT </w:instrText>
      </w:r>
      <w:r w:rsidR="00D7606A">
        <w:rPr>
          <w:rFonts w:ascii="Georgia" w:hAnsi="Georgia" w:cs="Tahoma"/>
          <w:i/>
        </w:rPr>
      </w:r>
      <w:r w:rsidR="00D7606A">
        <w:rPr>
          <w:rFonts w:ascii="Georgia" w:hAnsi="Georgia" w:cs="Tahoma"/>
          <w:i/>
        </w:rPr>
        <w:fldChar w:fldCharType="separate"/>
      </w:r>
      <w:r>
        <w:rPr>
          <w:rFonts w:ascii="Times New Roman" w:hAnsi="Times New Roman"/>
          <w:i/>
          <w:noProof/>
        </w:rPr>
        <w:t> </w:t>
      </w:r>
      <w:r w:rsidR="00EE1C4A">
        <w:rPr>
          <w:noProof/>
        </w:rPr>
        <w:t xml:space="preserve">  </w:t>
      </w:r>
      <w:r w:rsidR="00AD01A0">
        <w:rPr>
          <w:noProof/>
        </w:rPr>
        <w:t>27</w:t>
      </w:r>
      <w:r>
        <w:rPr>
          <w:rFonts w:ascii="Times New Roman" w:hAnsi="Times New Roman"/>
          <w:i/>
          <w:noProof/>
        </w:rPr>
        <w:t> </w:t>
      </w:r>
      <w:r>
        <w:rPr>
          <w:rFonts w:ascii="Times New Roman" w:hAnsi="Times New Roman"/>
          <w:i/>
          <w:noProof/>
        </w:rPr>
        <w:t> </w:t>
      </w:r>
      <w:r>
        <w:rPr>
          <w:rFonts w:ascii="Times New Roman" w:hAnsi="Times New Roman"/>
          <w:i/>
          <w:noProof/>
        </w:rPr>
        <w:t> </w:t>
      </w:r>
      <w:r w:rsidR="008971E5">
        <w:rPr>
          <w:rFonts w:ascii="Georgia" w:hAnsi="Georgia" w:cs="Tahoma"/>
          <w:i/>
          <w:noProof/>
        </w:rPr>
        <w:t>%</w:t>
      </w:r>
      <w:r>
        <w:rPr>
          <w:rFonts w:ascii="Times New Roman" w:hAnsi="Times New Roman"/>
          <w:i/>
          <w:noProof/>
        </w:rPr>
        <w:t> </w:t>
      </w:r>
      <w:r w:rsidR="00D7606A">
        <w:rPr>
          <w:rFonts w:ascii="Georgia" w:hAnsi="Georgia" w:cs="Tahoma"/>
          <w:i/>
        </w:rPr>
        <w:fldChar w:fldCharType="end"/>
      </w:r>
    </w:p>
    <w:p w14:paraId="1D4C01AD" w14:textId="77777777" w:rsidR="005A73FB" w:rsidRDefault="005A73FB" w:rsidP="005A73FB">
      <w:pPr>
        <w:pStyle w:val="ColorfulList-Accent11"/>
        <w:numPr>
          <w:ilvl w:val="0"/>
          <w:numId w:val="33"/>
        </w:numPr>
        <w:spacing w:line="240" w:lineRule="auto"/>
        <w:rPr>
          <w:rFonts w:ascii="Georgia" w:hAnsi="Georgia" w:cs="Tahoma"/>
          <w:i/>
        </w:rPr>
      </w:pPr>
      <w:r>
        <w:rPr>
          <w:rFonts w:ascii="Georgia" w:hAnsi="Georgia" w:cs="Tahoma"/>
          <w:i/>
        </w:rPr>
        <w:t xml:space="preserve">Education                              </w:t>
      </w:r>
      <w:r w:rsidR="00D7606A">
        <w:rPr>
          <w:rFonts w:ascii="Georgia" w:hAnsi="Georgia" w:cs="Tahoma"/>
          <w:i/>
        </w:rPr>
        <w:fldChar w:fldCharType="begin">
          <w:ffData>
            <w:name w:val="Text8"/>
            <w:enabled/>
            <w:calcOnExit w:val="0"/>
            <w:textInput/>
          </w:ffData>
        </w:fldChar>
      </w:r>
      <w:r>
        <w:rPr>
          <w:rFonts w:ascii="Georgia" w:hAnsi="Georgia" w:cs="Tahoma"/>
          <w:i/>
        </w:rPr>
        <w:instrText xml:space="preserve"> FORMTEXT </w:instrText>
      </w:r>
      <w:r w:rsidR="00D7606A">
        <w:rPr>
          <w:rFonts w:ascii="Georgia" w:hAnsi="Georgia" w:cs="Tahoma"/>
          <w:i/>
        </w:rPr>
      </w:r>
      <w:r w:rsidR="00D7606A">
        <w:rPr>
          <w:rFonts w:ascii="Georgia" w:hAnsi="Georgia" w:cs="Tahoma"/>
          <w:i/>
        </w:rPr>
        <w:fldChar w:fldCharType="separate"/>
      </w:r>
      <w:r>
        <w:rPr>
          <w:rFonts w:ascii="Times New Roman" w:hAnsi="Times New Roman"/>
          <w:i/>
          <w:noProof/>
        </w:rPr>
        <w:t> </w:t>
      </w:r>
      <w:r>
        <w:rPr>
          <w:rFonts w:ascii="Times New Roman" w:hAnsi="Times New Roman"/>
          <w:i/>
          <w:noProof/>
        </w:rPr>
        <w:t> </w:t>
      </w:r>
      <w:r w:rsidR="003C32C9">
        <w:rPr>
          <w:noProof/>
        </w:rPr>
        <w:t>55</w:t>
      </w:r>
      <w:r>
        <w:rPr>
          <w:rFonts w:ascii="Times New Roman" w:hAnsi="Times New Roman"/>
          <w:i/>
          <w:noProof/>
        </w:rPr>
        <w:t> </w:t>
      </w:r>
      <w:r>
        <w:rPr>
          <w:rFonts w:ascii="Times New Roman" w:hAnsi="Times New Roman"/>
          <w:i/>
          <w:noProof/>
        </w:rPr>
        <w:t> </w:t>
      </w:r>
      <w:r w:rsidR="008971E5">
        <w:rPr>
          <w:rFonts w:ascii="Georgia" w:hAnsi="Georgia" w:cs="Tahoma"/>
          <w:i/>
          <w:noProof/>
        </w:rPr>
        <w:t>%</w:t>
      </w:r>
      <w:r>
        <w:rPr>
          <w:rFonts w:ascii="Times New Roman" w:hAnsi="Times New Roman"/>
          <w:i/>
          <w:noProof/>
        </w:rPr>
        <w:t> </w:t>
      </w:r>
      <w:r w:rsidR="00D7606A">
        <w:rPr>
          <w:rFonts w:ascii="Georgia" w:hAnsi="Georgia" w:cs="Tahoma"/>
          <w:i/>
        </w:rPr>
        <w:fldChar w:fldCharType="end"/>
      </w:r>
    </w:p>
    <w:p w14:paraId="07E91E25" w14:textId="77777777" w:rsidR="005A73FB" w:rsidRDefault="005A73FB" w:rsidP="005A73FB">
      <w:pPr>
        <w:pStyle w:val="ColorfulList-Accent11"/>
        <w:numPr>
          <w:ilvl w:val="0"/>
          <w:numId w:val="33"/>
        </w:numPr>
        <w:spacing w:line="240" w:lineRule="auto"/>
        <w:rPr>
          <w:rFonts w:ascii="Georgia" w:hAnsi="Georgia" w:cs="Tahoma"/>
          <w:i/>
        </w:rPr>
      </w:pPr>
      <w:r>
        <w:rPr>
          <w:rFonts w:ascii="Georgia" w:hAnsi="Georgia" w:cs="Tahoma"/>
          <w:i/>
        </w:rPr>
        <w:t xml:space="preserve">Health                                    </w:t>
      </w:r>
      <w:r w:rsidR="00D7606A">
        <w:rPr>
          <w:rFonts w:ascii="Georgia" w:hAnsi="Georgia" w:cs="Tahoma"/>
          <w:i/>
        </w:rPr>
        <w:fldChar w:fldCharType="begin">
          <w:ffData>
            <w:name w:val="Text8"/>
            <w:enabled/>
            <w:calcOnExit w:val="0"/>
            <w:textInput/>
          </w:ffData>
        </w:fldChar>
      </w:r>
      <w:r>
        <w:rPr>
          <w:rFonts w:ascii="Georgia" w:hAnsi="Georgia" w:cs="Tahoma"/>
          <w:i/>
        </w:rPr>
        <w:instrText xml:space="preserve"> FORMTEXT </w:instrText>
      </w:r>
      <w:r w:rsidR="00D7606A">
        <w:rPr>
          <w:rFonts w:ascii="Georgia" w:hAnsi="Georgia" w:cs="Tahoma"/>
          <w:i/>
        </w:rPr>
      </w:r>
      <w:r w:rsidR="00D7606A">
        <w:rPr>
          <w:rFonts w:ascii="Georgia" w:hAnsi="Georgia" w:cs="Tahoma"/>
          <w:i/>
        </w:rPr>
        <w:fldChar w:fldCharType="separate"/>
      </w:r>
      <w:r>
        <w:rPr>
          <w:rFonts w:ascii="Times New Roman" w:hAnsi="Times New Roman"/>
          <w:i/>
          <w:noProof/>
        </w:rPr>
        <w:t> </w:t>
      </w:r>
      <w:r>
        <w:rPr>
          <w:rFonts w:ascii="Times New Roman" w:hAnsi="Times New Roman"/>
          <w:i/>
          <w:noProof/>
        </w:rPr>
        <w:t> </w:t>
      </w:r>
      <w:r w:rsidR="003C32C9">
        <w:rPr>
          <w:noProof/>
        </w:rPr>
        <w:t>10</w:t>
      </w:r>
      <w:r>
        <w:rPr>
          <w:rFonts w:ascii="Times New Roman" w:hAnsi="Times New Roman"/>
          <w:i/>
          <w:noProof/>
        </w:rPr>
        <w:t> </w:t>
      </w:r>
      <w:r>
        <w:rPr>
          <w:rFonts w:ascii="Times New Roman" w:hAnsi="Times New Roman"/>
          <w:i/>
          <w:noProof/>
        </w:rPr>
        <w:t> </w:t>
      </w:r>
      <w:r w:rsidR="008971E5">
        <w:rPr>
          <w:rFonts w:ascii="Georgia" w:hAnsi="Georgia" w:cs="Tahoma"/>
          <w:i/>
          <w:noProof/>
        </w:rPr>
        <w:t>%</w:t>
      </w:r>
      <w:r>
        <w:rPr>
          <w:rFonts w:ascii="Times New Roman" w:hAnsi="Times New Roman"/>
          <w:i/>
          <w:noProof/>
        </w:rPr>
        <w:t> </w:t>
      </w:r>
      <w:r w:rsidR="00D7606A">
        <w:rPr>
          <w:rFonts w:ascii="Georgia" w:hAnsi="Georgia" w:cs="Tahoma"/>
          <w:i/>
        </w:rPr>
        <w:fldChar w:fldCharType="end"/>
      </w:r>
    </w:p>
    <w:p w14:paraId="1536322F" w14:textId="77777777" w:rsidR="005A73FB" w:rsidRPr="005A73FB" w:rsidRDefault="005A73FB" w:rsidP="005A73FB">
      <w:pPr>
        <w:pStyle w:val="ColorfulList-Accent11"/>
        <w:numPr>
          <w:ilvl w:val="0"/>
          <w:numId w:val="33"/>
        </w:numPr>
        <w:spacing w:line="240" w:lineRule="auto"/>
        <w:rPr>
          <w:rFonts w:ascii="Georgia" w:hAnsi="Georgia" w:cs="Tahoma"/>
          <w:i/>
        </w:rPr>
      </w:pPr>
      <w:proofErr w:type="gramStart"/>
      <w:r>
        <w:rPr>
          <w:rFonts w:ascii="Georgia" w:hAnsi="Georgia" w:cs="Tahoma"/>
          <w:i/>
        </w:rPr>
        <w:t>Other(</w:t>
      </w:r>
      <w:proofErr w:type="gramEnd"/>
      <w:r>
        <w:rPr>
          <w:rFonts w:ascii="Georgia" w:hAnsi="Georgia" w:cs="Tahoma"/>
          <w:i/>
        </w:rPr>
        <w:t xml:space="preserve">Please specify)         </w:t>
      </w:r>
      <w:r w:rsidR="00D7606A">
        <w:rPr>
          <w:rFonts w:ascii="Georgia" w:hAnsi="Georgia" w:cs="Tahoma"/>
          <w:i/>
        </w:rPr>
        <w:fldChar w:fldCharType="begin">
          <w:ffData>
            <w:name w:val="Text8"/>
            <w:enabled/>
            <w:calcOnExit w:val="0"/>
            <w:textInput/>
          </w:ffData>
        </w:fldChar>
      </w:r>
      <w:r>
        <w:rPr>
          <w:rFonts w:ascii="Georgia" w:hAnsi="Georgia" w:cs="Tahoma"/>
          <w:i/>
        </w:rPr>
        <w:instrText xml:space="preserve"> FORMTEXT </w:instrText>
      </w:r>
      <w:r w:rsidR="00D7606A">
        <w:rPr>
          <w:rFonts w:ascii="Georgia" w:hAnsi="Georgia" w:cs="Tahoma"/>
          <w:i/>
        </w:rPr>
      </w:r>
      <w:r w:rsidR="00D7606A">
        <w:rPr>
          <w:rFonts w:ascii="Georgia" w:hAnsi="Georgia" w:cs="Tahoma"/>
          <w:i/>
        </w:rPr>
        <w:fldChar w:fldCharType="separate"/>
      </w:r>
      <w:r>
        <w:rPr>
          <w:rFonts w:ascii="Times New Roman" w:hAnsi="Times New Roman"/>
          <w:i/>
          <w:noProof/>
        </w:rPr>
        <w:t> </w:t>
      </w:r>
      <w:r>
        <w:rPr>
          <w:rFonts w:ascii="Times New Roman" w:hAnsi="Times New Roman"/>
          <w:i/>
          <w:noProof/>
        </w:rPr>
        <w:t> </w:t>
      </w:r>
      <w:r w:rsidR="00AD01A0">
        <w:rPr>
          <w:noProof/>
        </w:rPr>
        <w:t>8</w:t>
      </w:r>
      <w:r>
        <w:rPr>
          <w:rFonts w:ascii="Times New Roman" w:hAnsi="Times New Roman"/>
          <w:i/>
          <w:noProof/>
        </w:rPr>
        <w:t> </w:t>
      </w:r>
      <w:r>
        <w:rPr>
          <w:rFonts w:ascii="Times New Roman" w:hAnsi="Times New Roman"/>
          <w:i/>
          <w:noProof/>
        </w:rPr>
        <w:t> </w:t>
      </w:r>
      <w:r w:rsidR="008971E5">
        <w:rPr>
          <w:rFonts w:ascii="Georgia" w:hAnsi="Georgia" w:cs="Tahoma"/>
          <w:i/>
          <w:noProof/>
        </w:rPr>
        <w:t>%</w:t>
      </w:r>
      <w:r w:rsidR="00AD01A0">
        <w:rPr>
          <w:noProof/>
        </w:rPr>
        <w:t xml:space="preserve"> (local and good governance</w:t>
      </w:r>
      <w:r w:rsidR="00314856">
        <w:rPr>
          <w:noProof/>
        </w:rPr>
        <w:t xml:space="preserve"> - with panchayati raj institutions</w:t>
      </w:r>
      <w:r w:rsidR="00AD01A0">
        <w:rPr>
          <w:noProof/>
        </w:rPr>
        <w:t>)</w:t>
      </w:r>
      <w:r>
        <w:rPr>
          <w:rFonts w:ascii="Times New Roman" w:hAnsi="Times New Roman"/>
          <w:i/>
          <w:noProof/>
        </w:rPr>
        <w:t> </w:t>
      </w:r>
      <w:r w:rsidR="00D7606A">
        <w:rPr>
          <w:rFonts w:ascii="Georgia" w:hAnsi="Georgia" w:cs="Tahoma"/>
          <w:i/>
        </w:rPr>
        <w:fldChar w:fldCharType="end"/>
      </w:r>
    </w:p>
    <w:p w14:paraId="5B2FE627" w14:textId="77777777" w:rsidR="00CE5E4F" w:rsidRDefault="00CE5E4F" w:rsidP="00CE5E4F">
      <w:pPr>
        <w:pStyle w:val="ColorfulList-Accent11"/>
        <w:numPr>
          <w:ilvl w:val="0"/>
          <w:numId w:val="30"/>
        </w:numPr>
        <w:spacing w:line="240" w:lineRule="auto"/>
        <w:rPr>
          <w:rFonts w:ascii="Georgia" w:hAnsi="Georgia" w:cs="Tahoma"/>
          <w:i/>
        </w:rPr>
      </w:pPr>
      <w:r>
        <w:rPr>
          <w:rFonts w:ascii="Georgia" w:hAnsi="Georgia" w:cs="Tahoma"/>
          <w:i/>
        </w:rPr>
        <w:t xml:space="preserve">Is your organization registered as a non-profit trust? Does it have </w:t>
      </w:r>
      <w:proofErr w:type="gramStart"/>
      <w:r>
        <w:rPr>
          <w:rFonts w:ascii="Georgia" w:hAnsi="Georgia" w:cs="Tahoma"/>
          <w:i/>
        </w:rPr>
        <w:t>a</w:t>
      </w:r>
      <w:proofErr w:type="gramEnd"/>
      <w:r>
        <w:rPr>
          <w:rFonts w:ascii="Georgia" w:hAnsi="Georgia" w:cs="Tahoma"/>
          <w:i/>
        </w:rPr>
        <w:t xml:space="preserve"> 80(G) exemption or equivalent?</w:t>
      </w:r>
    </w:p>
    <w:p w14:paraId="579D3F08" w14:textId="77777777" w:rsidR="00CE5E4F" w:rsidRDefault="00D7606A" w:rsidP="00CE5E4F">
      <w:pPr>
        <w:pStyle w:val="ColorfulList-Accent11"/>
        <w:spacing w:line="240" w:lineRule="auto"/>
        <w:rPr>
          <w:rFonts w:ascii="Georgia" w:hAnsi="Georgia" w:cs="Tahoma"/>
          <w:i/>
        </w:rPr>
      </w:pPr>
      <w:r>
        <w:rPr>
          <w:rFonts w:ascii="Georgia" w:hAnsi="Georgia" w:cs="Tahoma"/>
          <w:i/>
        </w:rPr>
        <w:fldChar w:fldCharType="begin">
          <w:ffData>
            <w:name w:val="Text8"/>
            <w:enabled/>
            <w:calcOnExit w:val="0"/>
            <w:textInput/>
          </w:ffData>
        </w:fldChar>
      </w:r>
      <w:r w:rsidR="00CE5E4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07C33">
        <w:rPr>
          <w:noProof/>
        </w:rPr>
        <w:t>Samerth is a registered trust and does have an 80(G) exemption.</w:t>
      </w:r>
      <w:r>
        <w:rPr>
          <w:rFonts w:ascii="Georgia" w:hAnsi="Georgia" w:cs="Tahoma"/>
          <w:i/>
        </w:rPr>
        <w:fldChar w:fldCharType="end"/>
      </w:r>
    </w:p>
    <w:p w14:paraId="46880014" w14:textId="77777777" w:rsidR="003A605B" w:rsidRDefault="003A605B" w:rsidP="00956A86">
      <w:pPr>
        <w:pStyle w:val="ColorfulList-Accent11"/>
        <w:numPr>
          <w:ilvl w:val="0"/>
          <w:numId w:val="30"/>
        </w:numPr>
        <w:spacing w:line="240" w:lineRule="auto"/>
        <w:rPr>
          <w:rFonts w:ascii="Georgia" w:hAnsi="Georgia" w:cs="Tahoma"/>
          <w:i/>
        </w:rPr>
      </w:pPr>
      <w:r w:rsidRPr="00765719">
        <w:rPr>
          <w:rFonts w:ascii="Georgia" w:hAnsi="Georgia" w:cs="Tahoma"/>
          <w:i/>
        </w:rPr>
        <w:t>Does your group/organization have FCRA clearance?</w:t>
      </w:r>
    </w:p>
    <w:p w14:paraId="6A77E7DD" w14:textId="77777777" w:rsidR="00C178FF" w:rsidRDefault="00D7606A" w:rsidP="00C178FF">
      <w:pPr>
        <w:pStyle w:val="ColorfulList-Accent11"/>
        <w:spacing w:line="240" w:lineRule="auto"/>
        <w:rPr>
          <w:rFonts w:ascii="Georgia" w:hAnsi="Georgia" w:cs="Tahoma"/>
          <w:i/>
        </w:rPr>
      </w:pPr>
      <w:r>
        <w:rPr>
          <w:rFonts w:ascii="Georgia" w:hAnsi="Georgia" w:cs="Tahoma"/>
          <w:i/>
        </w:rPr>
        <w:fldChar w:fldCharType="begin">
          <w:ffData>
            <w:name w:val="Text8"/>
            <w:enabled/>
            <w:calcOnExit w:val="0"/>
            <w:textInput/>
          </w:ffData>
        </w:fldChar>
      </w:r>
      <w:bookmarkStart w:id="5" w:name="Text8"/>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07C33">
        <w:rPr>
          <w:noProof/>
        </w:rPr>
        <w:t>Yes</w:t>
      </w:r>
      <w:r>
        <w:rPr>
          <w:rFonts w:ascii="Georgia" w:hAnsi="Georgia" w:cs="Tahoma"/>
          <w:i/>
        </w:rPr>
        <w:fldChar w:fldCharType="end"/>
      </w:r>
      <w:bookmarkEnd w:id="5"/>
    </w:p>
    <w:p w14:paraId="1506F902" w14:textId="77777777" w:rsidR="00EF2EF9" w:rsidRDefault="00EF2EF9" w:rsidP="00EF2EF9">
      <w:pPr>
        <w:pStyle w:val="ColorfulList-Accent11"/>
        <w:numPr>
          <w:ilvl w:val="0"/>
          <w:numId w:val="30"/>
        </w:numPr>
        <w:spacing w:line="240" w:lineRule="auto"/>
        <w:rPr>
          <w:rFonts w:ascii="Georgia" w:hAnsi="Georgia" w:cs="Tahoma"/>
          <w:i/>
        </w:rPr>
      </w:pPr>
      <w:r>
        <w:rPr>
          <w:rFonts w:ascii="Georgia" w:hAnsi="Georgia" w:cs="Tahoma"/>
          <w:i/>
        </w:rPr>
        <w:t>Does your group have any prior affiliation with Asha for Education? If so, explain.</w:t>
      </w:r>
    </w:p>
    <w:p w14:paraId="478B6E89" w14:textId="77777777" w:rsidR="00EF2EF9" w:rsidRDefault="00D7606A" w:rsidP="00EF2EF9">
      <w:pPr>
        <w:pStyle w:val="ColorfulList-Accent11"/>
        <w:spacing w:line="240" w:lineRule="auto"/>
        <w:rPr>
          <w:rFonts w:cs="Tahoma"/>
          <w:i/>
        </w:rPr>
      </w:pPr>
      <w:r w:rsidRPr="00C178FF">
        <w:rPr>
          <w:rFonts w:cs="Tahoma"/>
          <w:i/>
        </w:rPr>
        <w:fldChar w:fldCharType="begin">
          <w:ffData>
            <w:name w:val="Text3"/>
            <w:enabled/>
            <w:calcOnExit w:val="0"/>
            <w:textInput/>
          </w:ffData>
        </w:fldChar>
      </w:r>
      <w:r w:rsidR="00EF2EF9" w:rsidRPr="00C178FF">
        <w:rPr>
          <w:rFonts w:cs="Tahoma"/>
          <w:i/>
        </w:rPr>
        <w:instrText xml:space="preserve"> FORMTEXT </w:instrText>
      </w:r>
      <w:r w:rsidRPr="00C178FF">
        <w:rPr>
          <w:rFonts w:cs="Tahoma"/>
          <w:i/>
        </w:rPr>
      </w:r>
      <w:r w:rsidRPr="00C178FF">
        <w:rPr>
          <w:rFonts w:cs="Tahoma"/>
          <w:i/>
        </w:rPr>
        <w:fldChar w:fldCharType="separate"/>
      </w:r>
      <w:r w:rsidR="00C07C33">
        <w:rPr>
          <w:noProof/>
        </w:rPr>
        <w:t>No</w:t>
      </w:r>
      <w:r w:rsidRPr="00C178FF">
        <w:rPr>
          <w:rFonts w:cs="Tahoma"/>
          <w:i/>
        </w:rPr>
        <w:fldChar w:fldCharType="end"/>
      </w:r>
    </w:p>
    <w:p w14:paraId="4B1C4912" w14:textId="77777777" w:rsidR="00CD6F08" w:rsidRDefault="00CD6F08" w:rsidP="00EF2EF9">
      <w:pPr>
        <w:pStyle w:val="ColorfulList-Accent11"/>
        <w:numPr>
          <w:ilvl w:val="0"/>
          <w:numId w:val="30"/>
        </w:numPr>
        <w:spacing w:line="240" w:lineRule="auto"/>
        <w:rPr>
          <w:rFonts w:ascii="Georgia" w:hAnsi="Georgia" w:cs="Tahoma"/>
          <w:i/>
        </w:rPr>
      </w:pPr>
      <w:r>
        <w:rPr>
          <w:rFonts w:ascii="Georgia" w:hAnsi="Georgia" w:cs="Tahoma"/>
          <w:i/>
        </w:rPr>
        <w:t>Board of Directors/Trustees</w:t>
      </w:r>
    </w:p>
    <w:p w14:paraId="172C2670" w14:textId="77777777" w:rsidR="00CD6F08" w:rsidRDefault="00CD6F08" w:rsidP="00CD6F08">
      <w:pPr>
        <w:pStyle w:val="ColorfulList-Accent11"/>
        <w:spacing w:line="240" w:lineRule="auto"/>
        <w:rPr>
          <w:rFonts w:ascii="Georgia" w:hAnsi="Georgia" w:cs="Tahoma"/>
          <w:i/>
        </w:rPr>
      </w:pPr>
      <w:r>
        <w:rPr>
          <w:rFonts w:ascii="Georgia" w:hAnsi="Georgia" w:cs="Tahoma"/>
          <w:i/>
        </w:rPr>
        <w:t>List the names and background of the directors or trustees of the organization.</w:t>
      </w:r>
    </w:p>
    <w:tbl>
      <w:tblPr>
        <w:tblW w:w="10973"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91"/>
        <w:gridCol w:w="8682"/>
      </w:tblGrid>
      <w:tr w:rsidR="00CD6F08" w:rsidRPr="00966104" w14:paraId="35546379" w14:textId="77777777" w:rsidTr="003201A0">
        <w:trPr>
          <w:trHeight w:val="705"/>
        </w:trPr>
        <w:tc>
          <w:tcPr>
            <w:tcW w:w="2291" w:type="dxa"/>
            <w:shd w:val="clear" w:color="auto" w:fill="auto"/>
          </w:tcPr>
          <w:p w14:paraId="13CB4393" w14:textId="77777777" w:rsidR="00CD6F08" w:rsidRPr="00966104" w:rsidRDefault="00CD6F08" w:rsidP="00966104">
            <w:pPr>
              <w:pStyle w:val="ColorfulList-Accent11"/>
              <w:spacing w:line="240" w:lineRule="auto"/>
              <w:ind w:left="0"/>
              <w:rPr>
                <w:rFonts w:ascii="Georgia" w:hAnsi="Georgia" w:cs="Tahoma"/>
                <w:i/>
              </w:rPr>
            </w:pPr>
            <w:r w:rsidRPr="00966104">
              <w:rPr>
                <w:rFonts w:ascii="Georgia" w:hAnsi="Georgia" w:cs="Tahoma"/>
                <w:i/>
              </w:rPr>
              <w:t>Name</w:t>
            </w:r>
          </w:p>
        </w:tc>
        <w:tc>
          <w:tcPr>
            <w:tcW w:w="8682" w:type="dxa"/>
            <w:shd w:val="clear" w:color="auto" w:fill="auto"/>
          </w:tcPr>
          <w:p w14:paraId="77EC0A4F" w14:textId="77777777" w:rsidR="00CD6F08" w:rsidRPr="00966104" w:rsidRDefault="00CD6F08" w:rsidP="00966104">
            <w:pPr>
              <w:pStyle w:val="ColorfulList-Accent11"/>
              <w:spacing w:line="240" w:lineRule="auto"/>
              <w:ind w:left="0"/>
              <w:rPr>
                <w:rFonts w:ascii="Georgia" w:hAnsi="Georgia" w:cs="Tahoma"/>
                <w:i/>
              </w:rPr>
            </w:pPr>
            <w:r w:rsidRPr="00966104">
              <w:rPr>
                <w:rFonts w:ascii="Georgia" w:hAnsi="Georgia" w:cs="Tahoma"/>
                <w:i/>
              </w:rPr>
              <w:t>Brief Background</w:t>
            </w:r>
          </w:p>
        </w:tc>
      </w:tr>
      <w:tr w:rsidR="0041196E" w:rsidRPr="00966104" w14:paraId="3F76DB23" w14:textId="77777777" w:rsidTr="003201A0">
        <w:trPr>
          <w:trHeight w:val="296"/>
        </w:trPr>
        <w:tc>
          <w:tcPr>
            <w:tcW w:w="2291" w:type="dxa"/>
            <w:shd w:val="clear" w:color="auto" w:fill="auto"/>
          </w:tcPr>
          <w:p w14:paraId="0178ECA8" w14:textId="77777777" w:rsidR="001E4027" w:rsidRPr="001E4027" w:rsidRDefault="00D7606A" w:rsidP="001E4027">
            <w:pPr>
              <w:pStyle w:val="ColorfulList-Accent11"/>
              <w:rPr>
                <w:noProof/>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Mr. Tejaram R</w:t>
            </w:r>
            <w:r w:rsidR="001E4027">
              <w:rPr>
                <w:noProof/>
              </w:rPr>
              <w:t xml:space="preserve"> Desai</w:t>
            </w:r>
          </w:p>
          <w:p w14:paraId="171B9864" w14:textId="77777777" w:rsidR="0041196E" w:rsidRPr="00966104" w:rsidRDefault="00D7606A" w:rsidP="001E4027">
            <w:pPr>
              <w:pStyle w:val="ColorfulList-Accent11"/>
              <w:spacing w:after="60" w:line="240" w:lineRule="auto"/>
              <w:ind w:left="-115"/>
              <w:rPr>
                <w:rFonts w:ascii="Georgia" w:hAnsi="Georgia" w:cs="Tahoma"/>
                <w:i/>
              </w:rPr>
            </w:pPr>
            <w:r w:rsidRPr="00966104">
              <w:rPr>
                <w:rFonts w:ascii="Georgia" w:hAnsi="Georgia" w:cs="Tahoma"/>
                <w:i/>
              </w:rPr>
              <w:fldChar w:fldCharType="end"/>
            </w:r>
          </w:p>
        </w:tc>
        <w:tc>
          <w:tcPr>
            <w:tcW w:w="8682" w:type="dxa"/>
            <w:shd w:val="clear" w:color="auto" w:fill="auto"/>
          </w:tcPr>
          <w:p w14:paraId="18B1E004" w14:textId="77777777" w:rsidR="001E4027" w:rsidRPr="001E4027" w:rsidRDefault="00D7606A" w:rsidP="001E4027">
            <w:pPr>
              <w:pStyle w:val="ColorfulList-Accent11"/>
              <w:rPr>
                <w:noProof/>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Pr>
                <w:noProof/>
              </w:rPr>
              <w:t>D</w:t>
            </w:r>
            <w:r w:rsidR="001E4027" w:rsidRPr="001E4027">
              <w:rPr>
                <w:noProof/>
              </w:rPr>
              <w:t>irector, Gujarat jan Jagran Sangh, Kutch</w:t>
            </w:r>
          </w:p>
          <w:p w14:paraId="7AEBB475" w14:textId="77777777" w:rsidR="0041196E" w:rsidRPr="00966104" w:rsidRDefault="00D7606A" w:rsidP="001E4027">
            <w:pPr>
              <w:pStyle w:val="ColorfulList-Accent11"/>
              <w:spacing w:after="60" w:line="240" w:lineRule="auto"/>
              <w:ind w:left="-115"/>
              <w:rPr>
                <w:rFonts w:ascii="Georgia" w:hAnsi="Georgia" w:cs="Tahoma"/>
                <w:i/>
              </w:rPr>
            </w:pPr>
            <w:r w:rsidRPr="00966104">
              <w:rPr>
                <w:rFonts w:ascii="Georgia" w:hAnsi="Georgia" w:cs="Tahoma"/>
                <w:i/>
              </w:rPr>
              <w:fldChar w:fldCharType="end"/>
            </w:r>
          </w:p>
        </w:tc>
      </w:tr>
      <w:tr w:rsidR="0041196E" w:rsidRPr="00966104" w14:paraId="0494FE11" w14:textId="77777777" w:rsidTr="003201A0">
        <w:trPr>
          <w:trHeight w:val="296"/>
        </w:trPr>
        <w:tc>
          <w:tcPr>
            <w:tcW w:w="2291" w:type="dxa"/>
            <w:shd w:val="clear" w:color="auto" w:fill="auto"/>
          </w:tcPr>
          <w:p w14:paraId="4DC19BDD" w14:textId="77777777" w:rsidR="001E4027" w:rsidRPr="001E4027" w:rsidRDefault="00D7606A" w:rsidP="001E4027">
            <w:pPr>
              <w:pStyle w:val="ColorfulList-Accent11"/>
              <w:rPr>
                <w:noProof/>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Dr. Bhushan C. Punani</w:t>
            </w:r>
          </w:p>
          <w:p w14:paraId="1785586F" w14:textId="77777777" w:rsidR="0041196E" w:rsidRPr="00966104" w:rsidRDefault="00D7606A" w:rsidP="001E4027">
            <w:pPr>
              <w:pStyle w:val="ColorfulList-Accent11"/>
              <w:spacing w:after="60" w:line="240" w:lineRule="auto"/>
              <w:ind w:left="-115"/>
              <w:rPr>
                <w:rFonts w:ascii="Georgia" w:hAnsi="Georgia" w:cs="Tahoma"/>
                <w:i/>
              </w:rPr>
            </w:pPr>
            <w:r w:rsidRPr="00966104">
              <w:rPr>
                <w:rFonts w:ascii="Georgia" w:hAnsi="Georgia" w:cs="Tahoma"/>
                <w:i/>
              </w:rPr>
              <w:fldChar w:fldCharType="end"/>
            </w:r>
          </w:p>
        </w:tc>
        <w:tc>
          <w:tcPr>
            <w:tcW w:w="8682" w:type="dxa"/>
            <w:shd w:val="clear" w:color="auto" w:fill="auto"/>
          </w:tcPr>
          <w:p w14:paraId="719E6A6B" w14:textId="77777777" w:rsidR="001E4027" w:rsidRPr="001E4027" w:rsidRDefault="00D7606A" w:rsidP="001E4027">
            <w:pPr>
              <w:pStyle w:val="ColorfulList-Accent11"/>
              <w:rPr>
                <w:noProof/>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Executive Director, Blind People's Association</w:t>
            </w:r>
          </w:p>
          <w:p w14:paraId="656591BD" w14:textId="77777777" w:rsidR="0041196E" w:rsidRPr="00966104" w:rsidRDefault="00D7606A" w:rsidP="001E4027">
            <w:pPr>
              <w:pStyle w:val="ColorfulList-Accent11"/>
              <w:spacing w:after="60" w:line="240" w:lineRule="auto"/>
              <w:ind w:left="-115"/>
              <w:rPr>
                <w:rFonts w:ascii="Georgia" w:hAnsi="Georgia" w:cs="Tahoma"/>
                <w:i/>
              </w:rPr>
            </w:pPr>
            <w:r w:rsidRPr="00966104">
              <w:rPr>
                <w:rFonts w:ascii="Georgia" w:hAnsi="Georgia" w:cs="Tahoma"/>
                <w:i/>
              </w:rPr>
              <w:fldChar w:fldCharType="end"/>
            </w:r>
          </w:p>
        </w:tc>
      </w:tr>
      <w:tr w:rsidR="0041196E" w:rsidRPr="00966104" w14:paraId="42D2DAD9" w14:textId="77777777" w:rsidTr="003201A0">
        <w:trPr>
          <w:trHeight w:val="296"/>
        </w:trPr>
        <w:tc>
          <w:tcPr>
            <w:tcW w:w="2291" w:type="dxa"/>
            <w:shd w:val="clear" w:color="auto" w:fill="auto"/>
          </w:tcPr>
          <w:p w14:paraId="62E3960F" w14:textId="77777777" w:rsidR="001E4027" w:rsidRPr="001E4027" w:rsidRDefault="00D7606A" w:rsidP="001E4027">
            <w:pPr>
              <w:pStyle w:val="ColorfulList-Accent11"/>
              <w:rPr>
                <w:noProof/>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Mr. Pravinsinh Jadeja</w:t>
            </w:r>
          </w:p>
          <w:p w14:paraId="5000AD04" w14:textId="77777777" w:rsidR="0041196E" w:rsidRPr="00966104" w:rsidRDefault="00D7606A" w:rsidP="001E4027">
            <w:pPr>
              <w:pStyle w:val="ColorfulList-Accent11"/>
              <w:spacing w:after="60" w:line="240" w:lineRule="auto"/>
              <w:ind w:left="-115"/>
              <w:rPr>
                <w:rFonts w:ascii="Georgia" w:hAnsi="Georgia" w:cs="Tahoma"/>
                <w:i/>
              </w:rPr>
            </w:pPr>
            <w:r w:rsidRPr="00966104">
              <w:rPr>
                <w:rFonts w:ascii="Georgia" w:hAnsi="Georgia" w:cs="Tahoma"/>
                <w:i/>
              </w:rPr>
              <w:fldChar w:fldCharType="end"/>
            </w:r>
          </w:p>
        </w:tc>
        <w:tc>
          <w:tcPr>
            <w:tcW w:w="8682" w:type="dxa"/>
            <w:shd w:val="clear" w:color="auto" w:fill="auto"/>
          </w:tcPr>
          <w:p w14:paraId="44FA5E0D" w14:textId="77777777" w:rsidR="001E4027" w:rsidRPr="001E4027" w:rsidRDefault="00D7606A" w:rsidP="001E4027">
            <w:pPr>
              <w:pStyle w:val="ColorfulList-Accent11"/>
              <w:rPr>
                <w:noProof/>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Accoun</w:t>
            </w:r>
            <w:r w:rsidR="00AD01A0">
              <w:rPr>
                <w:noProof/>
              </w:rPr>
              <w:t>t</w:t>
            </w:r>
            <w:r w:rsidR="001E4027" w:rsidRPr="001E4027">
              <w:rPr>
                <w:noProof/>
              </w:rPr>
              <w:t>ant in Gujarat Kelavni Manda</w:t>
            </w:r>
            <w:r w:rsidR="00314856">
              <w:rPr>
                <w:noProof/>
              </w:rPr>
              <w:t>l</w:t>
            </w:r>
            <w:r w:rsidR="001E4027" w:rsidRPr="001E4027">
              <w:rPr>
                <w:noProof/>
              </w:rPr>
              <w:t>, Guja</w:t>
            </w:r>
            <w:r w:rsidR="001E4027">
              <w:rPr>
                <w:noProof/>
              </w:rPr>
              <w:t>rat</w:t>
            </w:r>
          </w:p>
          <w:p w14:paraId="53F6EC44" w14:textId="77777777" w:rsidR="0041196E" w:rsidRPr="00966104" w:rsidRDefault="00D7606A" w:rsidP="001E4027">
            <w:pPr>
              <w:pStyle w:val="ColorfulList-Accent11"/>
              <w:spacing w:after="60" w:line="240" w:lineRule="auto"/>
              <w:ind w:left="-115"/>
              <w:rPr>
                <w:rFonts w:ascii="Georgia" w:hAnsi="Georgia" w:cs="Tahoma"/>
                <w:i/>
              </w:rPr>
            </w:pPr>
            <w:r w:rsidRPr="00966104">
              <w:rPr>
                <w:rFonts w:ascii="Georgia" w:hAnsi="Georgia" w:cs="Tahoma"/>
                <w:i/>
              </w:rPr>
              <w:fldChar w:fldCharType="end"/>
            </w:r>
          </w:p>
        </w:tc>
      </w:tr>
      <w:tr w:rsidR="0041196E" w:rsidRPr="00966104" w14:paraId="66098B47" w14:textId="77777777" w:rsidTr="003201A0">
        <w:trPr>
          <w:trHeight w:val="296"/>
        </w:trPr>
        <w:tc>
          <w:tcPr>
            <w:tcW w:w="2291" w:type="dxa"/>
            <w:shd w:val="clear" w:color="auto" w:fill="auto"/>
          </w:tcPr>
          <w:p w14:paraId="2E22911F" w14:textId="77777777" w:rsidR="001E4027" w:rsidRPr="001E4027" w:rsidRDefault="00D7606A" w:rsidP="001E4027">
            <w:pPr>
              <w:pStyle w:val="ColorfulList-Accent11"/>
              <w:rPr>
                <w:noProof/>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Ms. Gazala Paul</w:t>
            </w:r>
          </w:p>
          <w:p w14:paraId="7F262760" w14:textId="77777777" w:rsidR="0041196E" w:rsidRPr="00966104" w:rsidRDefault="00D7606A" w:rsidP="001E4027">
            <w:pPr>
              <w:pStyle w:val="ColorfulList-Accent11"/>
              <w:spacing w:after="60" w:line="240" w:lineRule="auto"/>
              <w:ind w:left="-115"/>
              <w:rPr>
                <w:rFonts w:ascii="Georgia" w:hAnsi="Georgia" w:cs="Tahoma"/>
                <w:i/>
              </w:rPr>
            </w:pPr>
            <w:r w:rsidRPr="00966104">
              <w:rPr>
                <w:rFonts w:ascii="Georgia" w:hAnsi="Georgia" w:cs="Tahoma"/>
                <w:i/>
              </w:rPr>
              <w:fldChar w:fldCharType="end"/>
            </w:r>
          </w:p>
        </w:tc>
        <w:tc>
          <w:tcPr>
            <w:tcW w:w="8682" w:type="dxa"/>
            <w:shd w:val="clear" w:color="auto" w:fill="auto"/>
          </w:tcPr>
          <w:p w14:paraId="75C19B43" w14:textId="77777777" w:rsidR="001E4027" w:rsidRPr="001E4027" w:rsidRDefault="00D7606A" w:rsidP="001E4027">
            <w:pPr>
              <w:pStyle w:val="ColorfulList-Accent11"/>
              <w:rPr>
                <w:noProof/>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Director of Samerth Trust</w:t>
            </w:r>
          </w:p>
          <w:p w14:paraId="1F6E5041" w14:textId="77777777" w:rsidR="0041196E" w:rsidRPr="00966104" w:rsidRDefault="00D7606A" w:rsidP="001E4027">
            <w:pPr>
              <w:pStyle w:val="ColorfulList-Accent11"/>
              <w:spacing w:after="60" w:line="240" w:lineRule="auto"/>
              <w:ind w:left="-115"/>
              <w:rPr>
                <w:rFonts w:ascii="Georgia" w:hAnsi="Georgia" w:cs="Tahoma"/>
                <w:i/>
              </w:rPr>
            </w:pPr>
            <w:r w:rsidRPr="00966104">
              <w:rPr>
                <w:rFonts w:ascii="Georgia" w:hAnsi="Georgia" w:cs="Tahoma"/>
                <w:i/>
              </w:rPr>
              <w:fldChar w:fldCharType="end"/>
            </w:r>
          </w:p>
        </w:tc>
      </w:tr>
      <w:tr w:rsidR="0041196E" w:rsidRPr="00966104" w14:paraId="1CD95DA9" w14:textId="77777777" w:rsidTr="003201A0">
        <w:trPr>
          <w:trHeight w:val="296"/>
        </w:trPr>
        <w:tc>
          <w:tcPr>
            <w:tcW w:w="2291" w:type="dxa"/>
            <w:shd w:val="clear" w:color="auto" w:fill="auto"/>
          </w:tcPr>
          <w:p w14:paraId="17310F71" w14:textId="77777777" w:rsidR="001E4027" w:rsidRPr="001E4027" w:rsidRDefault="00D7606A" w:rsidP="001E4027">
            <w:pPr>
              <w:pStyle w:val="ColorfulList-Accent11"/>
              <w:rPr>
                <w:noProof/>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Dr. Darshini Mahadevia</w:t>
            </w:r>
          </w:p>
          <w:p w14:paraId="502A2410" w14:textId="77777777" w:rsidR="0041196E" w:rsidRPr="00966104" w:rsidRDefault="00D7606A" w:rsidP="001E4027">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end"/>
            </w:r>
          </w:p>
        </w:tc>
        <w:tc>
          <w:tcPr>
            <w:tcW w:w="8682" w:type="dxa"/>
            <w:shd w:val="clear" w:color="auto" w:fill="auto"/>
          </w:tcPr>
          <w:p w14:paraId="7BB6549F" w14:textId="77777777" w:rsidR="0041196E" w:rsidRPr="00966104" w:rsidRDefault="00D7606A" w:rsidP="001E4027">
            <w:pPr>
              <w:pStyle w:val="ColorfulList-Accent11"/>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Faculty in School of Planning, CEPT, Ahmedabad</w:t>
            </w:r>
            <w:r w:rsidR="001E4027">
              <w:rPr>
                <w:rFonts w:ascii="Times New Roman" w:hAnsi="Times New Roman"/>
                <w:i/>
                <w:noProof/>
              </w:rPr>
              <w:t> </w:t>
            </w:r>
            <w:r w:rsidRPr="00966104">
              <w:rPr>
                <w:rFonts w:ascii="Georgia" w:hAnsi="Georgia" w:cs="Tahoma"/>
                <w:i/>
              </w:rPr>
              <w:fldChar w:fldCharType="end"/>
            </w:r>
          </w:p>
        </w:tc>
      </w:tr>
      <w:tr w:rsidR="0041196E" w:rsidRPr="00966104" w14:paraId="3D95C099" w14:textId="77777777" w:rsidTr="003201A0">
        <w:trPr>
          <w:trHeight w:val="296"/>
        </w:trPr>
        <w:tc>
          <w:tcPr>
            <w:tcW w:w="2291" w:type="dxa"/>
            <w:shd w:val="clear" w:color="auto" w:fill="auto"/>
          </w:tcPr>
          <w:p w14:paraId="59EAE6A6" w14:textId="77777777" w:rsidR="001E4027" w:rsidRPr="001E4027" w:rsidRDefault="00D7606A" w:rsidP="001E4027">
            <w:pPr>
              <w:pStyle w:val="ColorfulList-Accent11"/>
              <w:rPr>
                <w:noProof/>
              </w:rPr>
            </w:pPr>
            <w:r w:rsidRPr="00966104">
              <w:rPr>
                <w:rFonts w:ascii="Georgia" w:hAnsi="Georgia" w:cs="Tahoma"/>
                <w:i/>
              </w:rPr>
              <w:lastRenderedPageBreak/>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Ms. Chitra Balakrishnan</w:t>
            </w:r>
          </w:p>
          <w:p w14:paraId="239F485F" w14:textId="77777777" w:rsidR="0041196E" w:rsidRPr="00966104" w:rsidRDefault="00D7606A" w:rsidP="001E4027">
            <w:pPr>
              <w:pStyle w:val="ColorfulList-Accent11"/>
              <w:spacing w:after="60" w:line="240" w:lineRule="auto"/>
              <w:ind w:left="-115"/>
              <w:rPr>
                <w:rFonts w:ascii="Georgia" w:hAnsi="Georgia" w:cs="Tahoma"/>
                <w:i/>
              </w:rPr>
            </w:pPr>
            <w:r w:rsidRPr="00966104">
              <w:rPr>
                <w:rFonts w:ascii="Georgia" w:hAnsi="Georgia" w:cs="Tahoma"/>
                <w:i/>
              </w:rPr>
              <w:fldChar w:fldCharType="end"/>
            </w:r>
          </w:p>
        </w:tc>
        <w:tc>
          <w:tcPr>
            <w:tcW w:w="8682" w:type="dxa"/>
            <w:shd w:val="clear" w:color="auto" w:fill="auto"/>
          </w:tcPr>
          <w:p w14:paraId="30A824BA" w14:textId="77777777" w:rsidR="0041196E" w:rsidRPr="00966104" w:rsidRDefault="00D7606A" w:rsidP="001E4027">
            <w:pPr>
              <w:pStyle w:val="ColorfulList-Accent11"/>
              <w:rPr>
                <w:rFonts w:ascii="Georgia" w:hAnsi="Georgia" w:cs="Tahoma"/>
                <w:i/>
              </w:rPr>
            </w:pPr>
            <w:r w:rsidRPr="00966104">
              <w:rPr>
                <w:rFonts w:ascii="Georgia" w:hAnsi="Georgia" w:cs="Tahoma"/>
                <w:i/>
              </w:rPr>
              <w:fldChar w:fldCharType="begin">
                <w:ffData>
                  <w:name w:val="Text9"/>
                  <w:enabled/>
                  <w:calcOnExit w:val="0"/>
                  <w:textInput/>
                </w:ffData>
              </w:fldChar>
            </w:r>
            <w:r w:rsidR="0041196E"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E4027" w:rsidRPr="001E4027">
              <w:rPr>
                <w:noProof/>
              </w:rPr>
              <w:t>Lawyer</w:t>
            </w:r>
            <w:r w:rsidR="001E4027">
              <w:rPr>
                <w:rFonts w:ascii="Times New Roman" w:hAnsi="Times New Roman"/>
                <w:i/>
                <w:noProof/>
              </w:rPr>
              <w:t> </w:t>
            </w:r>
            <w:r w:rsidRPr="00966104">
              <w:rPr>
                <w:rFonts w:ascii="Georgia" w:hAnsi="Georgia" w:cs="Tahoma"/>
                <w:i/>
              </w:rPr>
              <w:fldChar w:fldCharType="end"/>
            </w:r>
          </w:p>
        </w:tc>
      </w:tr>
      <w:tr w:rsidR="00CD6F08" w:rsidRPr="00966104" w14:paraId="1825B3FB" w14:textId="77777777" w:rsidTr="003201A0">
        <w:trPr>
          <w:trHeight w:val="296"/>
        </w:trPr>
        <w:tc>
          <w:tcPr>
            <w:tcW w:w="2291" w:type="dxa"/>
            <w:shd w:val="clear" w:color="auto" w:fill="auto"/>
          </w:tcPr>
          <w:p w14:paraId="350A7CEF" w14:textId="77777777" w:rsidR="00CD6F08" w:rsidRPr="00966104" w:rsidRDefault="0041196E" w:rsidP="0041196E">
            <w:pPr>
              <w:pStyle w:val="ColorfulList-Accent11"/>
              <w:spacing w:after="60" w:line="240" w:lineRule="auto"/>
              <w:ind w:left="-115"/>
              <w:rPr>
                <w:rFonts w:ascii="Georgia" w:hAnsi="Georgia" w:cs="Tahoma"/>
                <w:i/>
              </w:rPr>
            </w:pPr>
            <w:r>
              <w:rPr>
                <w:rFonts w:ascii="Georgia" w:hAnsi="Georgia" w:cs="Tahoma"/>
                <w:i/>
              </w:rPr>
              <w:t>Names of others, if any</w:t>
            </w:r>
          </w:p>
        </w:tc>
        <w:tc>
          <w:tcPr>
            <w:tcW w:w="8682" w:type="dxa"/>
            <w:shd w:val="clear" w:color="auto" w:fill="auto"/>
          </w:tcPr>
          <w:p w14:paraId="6E679E02" w14:textId="77777777" w:rsidR="00CD6F08" w:rsidRPr="00966104" w:rsidRDefault="00D7606A" w:rsidP="0041196E">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CD6F0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CD6F08" w:rsidRPr="00966104">
              <w:rPr>
                <w:rFonts w:ascii="Times New Roman" w:hAnsi="Times New Roman"/>
                <w:i/>
                <w:noProof/>
              </w:rPr>
              <w:t> </w:t>
            </w:r>
            <w:r w:rsidR="00CD6F08" w:rsidRPr="00966104">
              <w:rPr>
                <w:rFonts w:ascii="Times New Roman" w:hAnsi="Times New Roman"/>
                <w:i/>
                <w:noProof/>
              </w:rPr>
              <w:t> </w:t>
            </w:r>
            <w:r w:rsidR="00CD6F08" w:rsidRPr="00966104">
              <w:rPr>
                <w:rFonts w:ascii="Times New Roman" w:hAnsi="Times New Roman"/>
                <w:i/>
                <w:noProof/>
              </w:rPr>
              <w:t> </w:t>
            </w:r>
            <w:r w:rsidR="00CD6F08" w:rsidRPr="00966104">
              <w:rPr>
                <w:rFonts w:ascii="Times New Roman" w:hAnsi="Times New Roman"/>
                <w:i/>
                <w:noProof/>
              </w:rPr>
              <w:t> </w:t>
            </w:r>
            <w:r w:rsidR="00CD6F08" w:rsidRPr="00966104">
              <w:rPr>
                <w:rFonts w:ascii="Times New Roman" w:hAnsi="Times New Roman"/>
                <w:i/>
                <w:noProof/>
              </w:rPr>
              <w:t> </w:t>
            </w:r>
            <w:r w:rsidRPr="00966104">
              <w:rPr>
                <w:rFonts w:ascii="Georgia" w:hAnsi="Georgia" w:cs="Tahoma"/>
                <w:i/>
              </w:rPr>
              <w:fldChar w:fldCharType="end"/>
            </w:r>
          </w:p>
        </w:tc>
      </w:tr>
    </w:tbl>
    <w:p w14:paraId="79766465" w14:textId="77777777" w:rsidR="00CD6F08" w:rsidRPr="00765719" w:rsidRDefault="00CD6F08" w:rsidP="00CD6F08">
      <w:pPr>
        <w:pStyle w:val="ColorfulList-Accent11"/>
        <w:spacing w:line="240" w:lineRule="auto"/>
        <w:rPr>
          <w:rFonts w:ascii="Georgia" w:hAnsi="Georgia" w:cs="Tahoma"/>
          <w:i/>
        </w:rPr>
      </w:pPr>
    </w:p>
    <w:p w14:paraId="4DF66A15" w14:textId="77777777" w:rsidR="00361245" w:rsidRDefault="00361245" w:rsidP="00EF2EF9">
      <w:pPr>
        <w:pStyle w:val="ColorfulList-Accent11"/>
        <w:numPr>
          <w:ilvl w:val="0"/>
          <w:numId w:val="30"/>
        </w:numPr>
        <w:spacing w:line="240" w:lineRule="auto"/>
        <w:rPr>
          <w:rFonts w:ascii="Georgia" w:hAnsi="Georgia" w:cs="Tahoma"/>
          <w:i/>
        </w:rPr>
      </w:pPr>
      <w:r>
        <w:rPr>
          <w:rFonts w:ascii="Georgia" w:hAnsi="Georgia" w:cs="Tahoma"/>
          <w:i/>
        </w:rPr>
        <w:t>List of project personnel</w:t>
      </w:r>
    </w:p>
    <w:p w14:paraId="015076FB" w14:textId="77777777" w:rsidR="00361245" w:rsidRDefault="00361245" w:rsidP="00361245">
      <w:pPr>
        <w:pStyle w:val="ColorfulList-Accent11"/>
        <w:spacing w:line="240" w:lineRule="auto"/>
        <w:rPr>
          <w:rFonts w:ascii="Georgia" w:hAnsi="Georgia" w:cs="Tahoma"/>
          <w:i/>
        </w:rPr>
      </w:pPr>
      <w:r>
        <w:rPr>
          <w:rFonts w:ascii="Georgia" w:hAnsi="Georgia" w:cs="Tahoma"/>
          <w:i/>
        </w:rPr>
        <w:t xml:space="preserve">List all </w:t>
      </w:r>
      <w:r w:rsidR="009747BA">
        <w:rPr>
          <w:rFonts w:ascii="Georgia" w:hAnsi="Georgia" w:cs="Tahoma"/>
          <w:i/>
        </w:rPr>
        <w:t xml:space="preserve">the main </w:t>
      </w:r>
      <w:r>
        <w:rPr>
          <w:rFonts w:ascii="Georgia" w:hAnsi="Georgia" w:cs="Tahoma"/>
          <w:i/>
        </w:rPr>
        <w:t>people committed to the</w:t>
      </w:r>
      <w:r w:rsidR="009747BA">
        <w:rPr>
          <w:rFonts w:ascii="Georgia" w:hAnsi="Georgia" w:cs="Tahoma"/>
          <w:i/>
        </w:rPr>
        <w:t xml:space="preserve"> overall</w:t>
      </w:r>
      <w:r>
        <w:rPr>
          <w:rFonts w:ascii="Georgia" w:hAnsi="Georgia" w:cs="Tahoma"/>
          <w:i/>
        </w:rPr>
        <w:t xml:space="preserve"> project and the % of time they spend on this project.</w:t>
      </w:r>
      <w:r w:rsidR="009747BA">
        <w:rPr>
          <w:rFonts w:ascii="Georgia" w:hAnsi="Georgia" w:cs="Tahoma"/>
          <w:i/>
        </w:rPr>
        <w:t xml:space="preserve"> </w:t>
      </w:r>
      <w:r>
        <w:rPr>
          <w:rFonts w:ascii="Georgia" w:hAnsi="Georgia" w:cs="Tahoma"/>
          <w:i/>
        </w:rPr>
        <w:t>Include the project coordinator, leader</w:t>
      </w:r>
      <w:r w:rsidR="009747BA">
        <w:rPr>
          <w:rFonts w:ascii="Georgia" w:hAnsi="Georgia" w:cs="Tahoma"/>
          <w:i/>
        </w:rPr>
        <w:t>(s) of various initiatives</w:t>
      </w:r>
      <w:r>
        <w:rPr>
          <w:rFonts w:ascii="Georgia" w:hAnsi="Georgia" w:cs="Tahoma"/>
          <w:i/>
        </w:rPr>
        <w:t>.</w:t>
      </w:r>
      <w:r w:rsidR="009747BA">
        <w:rPr>
          <w:rFonts w:ascii="Georgia" w:hAnsi="Georgia" w:cs="Tahoma"/>
          <w:i/>
        </w:rPr>
        <w:t xml:space="preserve"> </w:t>
      </w: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700"/>
        <w:gridCol w:w="5310"/>
        <w:gridCol w:w="1080"/>
        <w:gridCol w:w="1890"/>
      </w:tblGrid>
      <w:tr w:rsidR="00361245" w:rsidRPr="00966104" w14:paraId="32D5485A" w14:textId="77777777" w:rsidTr="003201A0">
        <w:trPr>
          <w:trHeight w:val="705"/>
        </w:trPr>
        <w:tc>
          <w:tcPr>
            <w:tcW w:w="2700" w:type="dxa"/>
            <w:shd w:val="clear" w:color="auto" w:fill="auto"/>
            <w:vAlign w:val="center"/>
          </w:tcPr>
          <w:p w14:paraId="06F13C60" w14:textId="77777777" w:rsidR="00361245" w:rsidRPr="00966104" w:rsidRDefault="00361245" w:rsidP="00995694">
            <w:pPr>
              <w:pStyle w:val="ColorfulList-Accent11"/>
              <w:spacing w:line="240" w:lineRule="auto"/>
              <w:ind w:left="0"/>
              <w:jc w:val="center"/>
              <w:rPr>
                <w:rFonts w:ascii="Georgia" w:hAnsi="Georgia" w:cs="Tahoma"/>
                <w:i/>
              </w:rPr>
            </w:pPr>
            <w:r w:rsidRPr="00966104">
              <w:rPr>
                <w:rFonts w:ascii="Georgia" w:hAnsi="Georgia" w:cs="Tahoma"/>
                <w:i/>
              </w:rPr>
              <w:t>Name</w:t>
            </w:r>
          </w:p>
        </w:tc>
        <w:tc>
          <w:tcPr>
            <w:tcW w:w="5310" w:type="dxa"/>
            <w:shd w:val="clear" w:color="auto" w:fill="auto"/>
            <w:vAlign w:val="center"/>
          </w:tcPr>
          <w:p w14:paraId="6FA5E366" w14:textId="77777777" w:rsidR="00361245" w:rsidRPr="00966104" w:rsidRDefault="00361245" w:rsidP="00995694">
            <w:pPr>
              <w:pStyle w:val="ColorfulList-Accent11"/>
              <w:spacing w:line="240" w:lineRule="auto"/>
              <w:ind w:left="0"/>
              <w:jc w:val="center"/>
              <w:rPr>
                <w:rFonts w:ascii="Georgia" w:hAnsi="Georgia" w:cs="Tahoma"/>
                <w:i/>
              </w:rPr>
            </w:pPr>
            <w:r w:rsidRPr="00966104">
              <w:rPr>
                <w:rFonts w:ascii="Georgia" w:hAnsi="Georgia" w:cs="Tahoma"/>
                <w:i/>
              </w:rPr>
              <w:t>Project Role</w:t>
            </w:r>
            <w:r w:rsidR="00995694">
              <w:rPr>
                <w:rFonts w:ascii="Georgia" w:hAnsi="Georgia" w:cs="Tahoma"/>
                <w:i/>
              </w:rPr>
              <w:t>/Responsibilities</w:t>
            </w:r>
          </w:p>
        </w:tc>
        <w:tc>
          <w:tcPr>
            <w:tcW w:w="1080" w:type="dxa"/>
            <w:shd w:val="clear" w:color="auto" w:fill="auto"/>
            <w:vAlign w:val="center"/>
          </w:tcPr>
          <w:p w14:paraId="4A11B20F" w14:textId="77777777" w:rsidR="00361245" w:rsidRPr="00966104" w:rsidRDefault="00361245" w:rsidP="00995694">
            <w:pPr>
              <w:pStyle w:val="ColorfulList-Accent11"/>
              <w:spacing w:line="240" w:lineRule="auto"/>
              <w:ind w:left="0"/>
              <w:jc w:val="center"/>
              <w:rPr>
                <w:rFonts w:ascii="Georgia" w:hAnsi="Georgia" w:cs="Tahoma"/>
                <w:i/>
              </w:rPr>
            </w:pPr>
            <w:r w:rsidRPr="00966104">
              <w:rPr>
                <w:rFonts w:ascii="Georgia" w:hAnsi="Georgia" w:cs="Tahoma"/>
                <w:i/>
              </w:rPr>
              <w:t>% Time/ Effort</w:t>
            </w:r>
          </w:p>
        </w:tc>
        <w:tc>
          <w:tcPr>
            <w:tcW w:w="1890" w:type="dxa"/>
            <w:shd w:val="clear" w:color="auto" w:fill="auto"/>
            <w:vAlign w:val="center"/>
          </w:tcPr>
          <w:p w14:paraId="23E8BE32" w14:textId="77777777" w:rsidR="00361245" w:rsidRPr="00966104" w:rsidRDefault="00361245" w:rsidP="00995694">
            <w:pPr>
              <w:pStyle w:val="ColorfulList-Accent11"/>
              <w:spacing w:line="240" w:lineRule="auto"/>
              <w:ind w:left="0"/>
              <w:jc w:val="center"/>
              <w:rPr>
                <w:rFonts w:ascii="Georgia" w:hAnsi="Georgia" w:cs="Tahoma"/>
                <w:i/>
              </w:rPr>
            </w:pPr>
            <w:r w:rsidRPr="00966104">
              <w:rPr>
                <w:rFonts w:ascii="Georgia" w:hAnsi="Georgia" w:cs="Tahoma"/>
                <w:i/>
              </w:rPr>
              <w:t>Qualifications</w:t>
            </w:r>
          </w:p>
        </w:tc>
      </w:tr>
      <w:tr w:rsidR="009747BA" w:rsidRPr="00966104" w14:paraId="082C0FD8" w14:textId="77777777" w:rsidTr="003201A0">
        <w:trPr>
          <w:trHeight w:val="242"/>
        </w:trPr>
        <w:tc>
          <w:tcPr>
            <w:tcW w:w="2700" w:type="dxa"/>
            <w:shd w:val="clear" w:color="auto" w:fill="auto"/>
          </w:tcPr>
          <w:p w14:paraId="3B456369"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D01A0">
              <w:rPr>
                <w:noProof/>
              </w:rPr>
              <w:t xml:space="preserve"> Gazala Paul</w:t>
            </w:r>
            <w:r w:rsidRPr="00966104">
              <w:rPr>
                <w:rFonts w:ascii="Georgia" w:hAnsi="Georgia" w:cs="Tahoma"/>
                <w:i/>
              </w:rPr>
              <w:fldChar w:fldCharType="end"/>
            </w:r>
          </w:p>
        </w:tc>
        <w:tc>
          <w:tcPr>
            <w:tcW w:w="5310" w:type="dxa"/>
            <w:shd w:val="clear" w:color="auto" w:fill="auto"/>
          </w:tcPr>
          <w:p w14:paraId="70038E41" w14:textId="77777777" w:rsidR="009747BA" w:rsidRPr="00966104" w:rsidRDefault="00D7606A" w:rsidP="00E33CCC">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E33CCC">
              <w:rPr>
                <w:noProof/>
              </w:rPr>
              <w:t>Director</w:t>
            </w:r>
            <w:r w:rsidRPr="00966104">
              <w:rPr>
                <w:rFonts w:ascii="Georgia" w:hAnsi="Georgia" w:cs="Tahoma"/>
                <w:i/>
              </w:rPr>
              <w:fldChar w:fldCharType="end"/>
            </w:r>
          </w:p>
        </w:tc>
        <w:tc>
          <w:tcPr>
            <w:tcW w:w="1080" w:type="dxa"/>
            <w:shd w:val="clear" w:color="auto" w:fill="auto"/>
          </w:tcPr>
          <w:p w14:paraId="53754F05" w14:textId="77777777" w:rsidR="009747BA" w:rsidRPr="00966104" w:rsidRDefault="00D7606A" w:rsidP="00FD757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FD7574">
              <w:rPr>
                <w:noProof/>
              </w:rPr>
              <w:t>10</w:t>
            </w:r>
            <w:r w:rsidR="00E33CCC">
              <w:rPr>
                <w:noProof/>
              </w:rPr>
              <w:t>%</w:t>
            </w:r>
            <w:r w:rsidRPr="00966104">
              <w:rPr>
                <w:rFonts w:ascii="Georgia" w:hAnsi="Georgia" w:cs="Tahoma"/>
                <w:i/>
              </w:rPr>
              <w:fldChar w:fldCharType="end"/>
            </w:r>
          </w:p>
        </w:tc>
        <w:tc>
          <w:tcPr>
            <w:tcW w:w="1890" w:type="dxa"/>
            <w:shd w:val="clear" w:color="auto" w:fill="auto"/>
          </w:tcPr>
          <w:p w14:paraId="566552F3" w14:textId="77777777" w:rsidR="009747BA" w:rsidRPr="00966104" w:rsidRDefault="00D7606A" w:rsidP="00E33CCC">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E33CCC" w:rsidRPr="00E33CCC">
              <w:rPr>
                <w:noProof/>
              </w:rPr>
              <w:t>Masters in Coexistence and Conflict Management from Brandeis University, Massachusetts, USA and a Masters in Social Work (MSW) from the Indore School of Social Work.</w:t>
            </w:r>
            <w:r w:rsidR="00E33CCC">
              <w:rPr>
                <w:rFonts w:ascii="Times New Roman" w:hAnsi="Times New Roman"/>
                <w:i/>
                <w:noProof/>
              </w:rPr>
              <w:t> </w:t>
            </w:r>
            <w:r w:rsidR="00E33CCC">
              <w:rPr>
                <w:rFonts w:ascii="Times New Roman" w:hAnsi="Times New Roman"/>
                <w:i/>
                <w:noProof/>
              </w:rPr>
              <w:t> </w:t>
            </w:r>
            <w:r w:rsidR="00E33CCC">
              <w:rPr>
                <w:rFonts w:ascii="Times New Roman" w:hAnsi="Times New Roman"/>
                <w:i/>
                <w:noProof/>
              </w:rPr>
              <w:t> </w:t>
            </w:r>
            <w:r w:rsidR="00E33CCC">
              <w:rPr>
                <w:rFonts w:ascii="Times New Roman" w:hAnsi="Times New Roman"/>
                <w:i/>
                <w:noProof/>
              </w:rPr>
              <w:t> </w:t>
            </w:r>
            <w:r w:rsidR="00E33CCC">
              <w:rPr>
                <w:rFonts w:ascii="Times New Roman" w:hAnsi="Times New Roman"/>
                <w:i/>
                <w:noProof/>
              </w:rPr>
              <w:t> </w:t>
            </w:r>
            <w:r w:rsidRPr="00966104">
              <w:rPr>
                <w:rFonts w:ascii="Georgia" w:hAnsi="Georgia" w:cs="Tahoma"/>
                <w:i/>
              </w:rPr>
              <w:fldChar w:fldCharType="end"/>
            </w:r>
          </w:p>
        </w:tc>
      </w:tr>
      <w:tr w:rsidR="009747BA" w:rsidRPr="00966104" w14:paraId="001711A1" w14:textId="77777777" w:rsidTr="003201A0">
        <w:trPr>
          <w:trHeight w:val="242"/>
        </w:trPr>
        <w:tc>
          <w:tcPr>
            <w:tcW w:w="2700" w:type="dxa"/>
            <w:shd w:val="clear" w:color="auto" w:fill="auto"/>
          </w:tcPr>
          <w:p w14:paraId="1D688399"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Ashish Mehta</w:t>
            </w:r>
            <w:r w:rsidRPr="00966104">
              <w:rPr>
                <w:rFonts w:ascii="Georgia" w:hAnsi="Georgia" w:cs="Tahoma"/>
                <w:i/>
              </w:rPr>
              <w:fldChar w:fldCharType="end"/>
            </w:r>
          </w:p>
        </w:tc>
        <w:tc>
          <w:tcPr>
            <w:tcW w:w="5310" w:type="dxa"/>
            <w:shd w:val="clear" w:color="auto" w:fill="auto"/>
          </w:tcPr>
          <w:p w14:paraId="4D8D4BEA" w14:textId="77777777" w:rsidR="009747BA" w:rsidRPr="00966104" w:rsidRDefault="00D7606A" w:rsidP="00FD757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E33CCC">
              <w:rPr>
                <w:noProof/>
              </w:rPr>
              <w:t>Program lead</w:t>
            </w:r>
            <w:r w:rsidR="00FD7574">
              <w:rPr>
                <w:noProof/>
              </w:rPr>
              <w:t xml:space="preserve"> - Urban</w:t>
            </w:r>
            <w:r w:rsidRPr="00966104">
              <w:rPr>
                <w:rFonts w:ascii="Georgia" w:hAnsi="Georgia" w:cs="Tahoma"/>
                <w:i/>
              </w:rPr>
              <w:fldChar w:fldCharType="end"/>
            </w:r>
          </w:p>
        </w:tc>
        <w:tc>
          <w:tcPr>
            <w:tcW w:w="1080" w:type="dxa"/>
            <w:shd w:val="clear" w:color="auto" w:fill="auto"/>
          </w:tcPr>
          <w:p w14:paraId="40A626DA" w14:textId="77777777" w:rsidR="009747BA" w:rsidRPr="00966104" w:rsidRDefault="00D7606A" w:rsidP="0019690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196905">
              <w:rPr>
                <w:noProof/>
              </w:rPr>
              <w:t>20</w:t>
            </w:r>
            <w:r w:rsidR="00E33CCC">
              <w:rPr>
                <w:noProof/>
              </w:rPr>
              <w:t>%</w:t>
            </w:r>
            <w:r w:rsidRPr="00966104">
              <w:rPr>
                <w:rFonts w:ascii="Georgia" w:hAnsi="Georgia" w:cs="Tahoma"/>
                <w:i/>
              </w:rPr>
              <w:fldChar w:fldCharType="end"/>
            </w:r>
          </w:p>
        </w:tc>
        <w:tc>
          <w:tcPr>
            <w:tcW w:w="1890" w:type="dxa"/>
            <w:shd w:val="clear" w:color="auto" w:fill="auto"/>
          </w:tcPr>
          <w:p w14:paraId="412D40AD" w14:textId="77777777" w:rsidR="009747BA" w:rsidRPr="00966104" w:rsidRDefault="00D7606A" w:rsidP="00314856">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14856">
              <w:rPr>
                <w:noProof/>
              </w:rPr>
              <w:t>Masters in Social work, certificate course from IRMA</w:t>
            </w:r>
            <w:r w:rsidRPr="00966104">
              <w:rPr>
                <w:rFonts w:ascii="Georgia" w:hAnsi="Georgia" w:cs="Tahoma"/>
                <w:i/>
              </w:rPr>
              <w:fldChar w:fldCharType="end"/>
            </w:r>
          </w:p>
        </w:tc>
      </w:tr>
      <w:tr w:rsidR="009747BA" w:rsidRPr="00966104" w14:paraId="6328B909" w14:textId="77777777" w:rsidTr="003201A0">
        <w:trPr>
          <w:trHeight w:val="242"/>
        </w:trPr>
        <w:tc>
          <w:tcPr>
            <w:tcW w:w="2700" w:type="dxa"/>
            <w:shd w:val="clear" w:color="auto" w:fill="auto"/>
          </w:tcPr>
          <w:p w14:paraId="100C0CBB"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Afroz baig</w:t>
            </w:r>
            <w:r w:rsidRPr="00966104">
              <w:rPr>
                <w:rFonts w:ascii="Georgia" w:hAnsi="Georgia" w:cs="Tahoma"/>
                <w:i/>
              </w:rPr>
              <w:fldChar w:fldCharType="end"/>
            </w:r>
          </w:p>
        </w:tc>
        <w:tc>
          <w:tcPr>
            <w:tcW w:w="5310" w:type="dxa"/>
            <w:shd w:val="clear" w:color="auto" w:fill="auto"/>
          </w:tcPr>
          <w:p w14:paraId="3951211A"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Team leader and Project Coordinator</w:t>
            </w:r>
            <w:r w:rsidRPr="00966104">
              <w:rPr>
                <w:rFonts w:ascii="Georgia" w:hAnsi="Georgia" w:cs="Tahoma"/>
                <w:i/>
              </w:rPr>
              <w:fldChar w:fldCharType="end"/>
            </w:r>
          </w:p>
        </w:tc>
        <w:tc>
          <w:tcPr>
            <w:tcW w:w="1080" w:type="dxa"/>
            <w:shd w:val="clear" w:color="auto" w:fill="auto"/>
          </w:tcPr>
          <w:p w14:paraId="786FA84B"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75%</w:t>
            </w:r>
            <w:r w:rsidRPr="00966104">
              <w:rPr>
                <w:rFonts w:ascii="Georgia" w:hAnsi="Georgia" w:cs="Tahoma"/>
                <w:i/>
              </w:rPr>
              <w:fldChar w:fldCharType="end"/>
            </w:r>
          </w:p>
        </w:tc>
        <w:tc>
          <w:tcPr>
            <w:tcW w:w="1890" w:type="dxa"/>
            <w:shd w:val="clear" w:color="auto" w:fill="auto"/>
          </w:tcPr>
          <w:p w14:paraId="6E9848AB" w14:textId="77777777" w:rsidR="009747BA" w:rsidRPr="00966104" w:rsidRDefault="00D7606A" w:rsidP="00EE1C4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Graduate, Bhoj University foun</w:t>
            </w:r>
            <w:r w:rsidR="00EE1C4A">
              <w:rPr>
                <w:noProof/>
              </w:rPr>
              <w:t>d</w:t>
            </w:r>
            <w:r w:rsidR="00892CD4">
              <w:rPr>
                <w:noProof/>
              </w:rPr>
              <w:t>ation course on disability, Muktagan certified teacher</w:t>
            </w:r>
            <w:r w:rsidRPr="00966104">
              <w:rPr>
                <w:rFonts w:ascii="Georgia" w:hAnsi="Georgia" w:cs="Tahoma"/>
                <w:i/>
              </w:rPr>
              <w:fldChar w:fldCharType="end"/>
            </w:r>
          </w:p>
        </w:tc>
      </w:tr>
      <w:tr w:rsidR="009747BA" w:rsidRPr="00966104" w14:paraId="2DC7EFD7" w14:textId="77777777" w:rsidTr="003201A0">
        <w:trPr>
          <w:trHeight w:val="242"/>
        </w:trPr>
        <w:tc>
          <w:tcPr>
            <w:tcW w:w="2700" w:type="dxa"/>
            <w:shd w:val="clear" w:color="auto" w:fill="auto"/>
          </w:tcPr>
          <w:p w14:paraId="2C4F8448"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Rashida Mansoori</w:t>
            </w:r>
            <w:r w:rsidRPr="00966104">
              <w:rPr>
                <w:rFonts w:ascii="Georgia" w:hAnsi="Georgia" w:cs="Tahoma"/>
                <w:i/>
              </w:rPr>
              <w:fldChar w:fldCharType="end"/>
            </w:r>
          </w:p>
        </w:tc>
        <w:tc>
          <w:tcPr>
            <w:tcW w:w="5310" w:type="dxa"/>
            <w:shd w:val="clear" w:color="auto" w:fill="auto"/>
          </w:tcPr>
          <w:p w14:paraId="01929B39"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Teacher</w:t>
            </w:r>
            <w:r w:rsidRPr="00966104">
              <w:rPr>
                <w:rFonts w:ascii="Georgia" w:hAnsi="Georgia" w:cs="Tahoma"/>
                <w:i/>
              </w:rPr>
              <w:fldChar w:fldCharType="end"/>
            </w:r>
          </w:p>
        </w:tc>
        <w:tc>
          <w:tcPr>
            <w:tcW w:w="1080" w:type="dxa"/>
            <w:shd w:val="clear" w:color="auto" w:fill="auto"/>
          </w:tcPr>
          <w:p w14:paraId="70597DBF"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100%</w:t>
            </w:r>
            <w:r w:rsidRPr="00966104">
              <w:rPr>
                <w:rFonts w:ascii="Georgia" w:hAnsi="Georgia" w:cs="Tahoma"/>
                <w:i/>
              </w:rPr>
              <w:fldChar w:fldCharType="end"/>
            </w:r>
          </w:p>
        </w:tc>
        <w:tc>
          <w:tcPr>
            <w:tcW w:w="1890" w:type="dxa"/>
            <w:shd w:val="clear" w:color="auto" w:fill="auto"/>
          </w:tcPr>
          <w:p w14:paraId="3439F064"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Graduate</w:t>
            </w:r>
            <w:r w:rsidRPr="00966104">
              <w:rPr>
                <w:rFonts w:ascii="Georgia" w:hAnsi="Georgia" w:cs="Tahoma"/>
                <w:i/>
              </w:rPr>
              <w:fldChar w:fldCharType="end"/>
            </w:r>
          </w:p>
        </w:tc>
      </w:tr>
      <w:tr w:rsidR="009747BA" w:rsidRPr="00966104" w14:paraId="79415CB1" w14:textId="77777777" w:rsidTr="003201A0">
        <w:trPr>
          <w:trHeight w:val="242"/>
        </w:trPr>
        <w:tc>
          <w:tcPr>
            <w:tcW w:w="2700" w:type="dxa"/>
            <w:shd w:val="clear" w:color="auto" w:fill="auto"/>
          </w:tcPr>
          <w:p w14:paraId="6A48D7D4"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Fatema Chopda</w:t>
            </w:r>
            <w:r w:rsidRPr="00966104">
              <w:rPr>
                <w:rFonts w:ascii="Georgia" w:hAnsi="Georgia" w:cs="Tahoma"/>
                <w:i/>
              </w:rPr>
              <w:fldChar w:fldCharType="end"/>
            </w:r>
          </w:p>
        </w:tc>
        <w:tc>
          <w:tcPr>
            <w:tcW w:w="5310" w:type="dxa"/>
            <w:shd w:val="clear" w:color="auto" w:fill="auto"/>
          </w:tcPr>
          <w:p w14:paraId="078CE039"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Vocational Teacher</w:t>
            </w:r>
            <w:r w:rsidRPr="00966104">
              <w:rPr>
                <w:rFonts w:ascii="Georgia" w:hAnsi="Georgia" w:cs="Tahoma"/>
                <w:i/>
              </w:rPr>
              <w:fldChar w:fldCharType="end"/>
            </w:r>
          </w:p>
        </w:tc>
        <w:tc>
          <w:tcPr>
            <w:tcW w:w="1080" w:type="dxa"/>
            <w:shd w:val="clear" w:color="auto" w:fill="auto"/>
          </w:tcPr>
          <w:p w14:paraId="42829604" w14:textId="77777777" w:rsidR="009747BA" w:rsidRPr="00966104" w:rsidRDefault="00D7606A" w:rsidP="00AE37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E3745">
              <w:rPr>
                <w:noProof/>
              </w:rPr>
              <w:t>5</w:t>
            </w:r>
            <w:r w:rsidR="00892CD4">
              <w:rPr>
                <w:noProof/>
              </w:rPr>
              <w:t>0%</w:t>
            </w:r>
            <w:r w:rsidRPr="00966104">
              <w:rPr>
                <w:rFonts w:ascii="Georgia" w:hAnsi="Georgia" w:cs="Tahoma"/>
                <w:i/>
              </w:rPr>
              <w:fldChar w:fldCharType="end"/>
            </w:r>
          </w:p>
        </w:tc>
        <w:tc>
          <w:tcPr>
            <w:tcW w:w="1890" w:type="dxa"/>
            <w:shd w:val="clear" w:color="auto" w:fill="auto"/>
          </w:tcPr>
          <w:p w14:paraId="26C1F0D8" w14:textId="77777777" w:rsidR="009747BA" w:rsidRPr="00966104" w:rsidRDefault="00D7606A" w:rsidP="00E33CCC">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TTNC</w:t>
            </w:r>
            <w:r w:rsidR="00E33CCC">
              <w:rPr>
                <w:noProof/>
              </w:rPr>
              <w:t xml:space="preserve"> (Teacher's Training in Needle Craft_)</w:t>
            </w:r>
            <w:r w:rsidRPr="00966104">
              <w:rPr>
                <w:rFonts w:ascii="Georgia" w:hAnsi="Georgia" w:cs="Tahoma"/>
                <w:i/>
              </w:rPr>
              <w:fldChar w:fldCharType="end"/>
            </w:r>
          </w:p>
        </w:tc>
      </w:tr>
      <w:tr w:rsidR="009747BA" w:rsidRPr="00966104" w14:paraId="499D17A9" w14:textId="77777777" w:rsidTr="003201A0">
        <w:trPr>
          <w:trHeight w:val="242"/>
        </w:trPr>
        <w:tc>
          <w:tcPr>
            <w:tcW w:w="2700" w:type="dxa"/>
            <w:shd w:val="clear" w:color="auto" w:fill="auto"/>
          </w:tcPr>
          <w:p w14:paraId="5B8DE46A"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Zarina Memon</w:t>
            </w:r>
            <w:r w:rsidRPr="00966104">
              <w:rPr>
                <w:rFonts w:ascii="Georgia" w:hAnsi="Georgia" w:cs="Tahoma"/>
                <w:i/>
              </w:rPr>
              <w:fldChar w:fldCharType="end"/>
            </w:r>
          </w:p>
        </w:tc>
        <w:tc>
          <w:tcPr>
            <w:tcW w:w="5310" w:type="dxa"/>
            <w:shd w:val="clear" w:color="auto" w:fill="auto"/>
          </w:tcPr>
          <w:p w14:paraId="6D80A8EC" w14:textId="77777777" w:rsidR="009747BA" w:rsidRPr="00966104" w:rsidRDefault="00D7606A" w:rsidP="00AE37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E3745">
              <w:rPr>
                <w:noProof/>
              </w:rPr>
              <w:t>Support staff</w:t>
            </w:r>
            <w:r w:rsidRPr="00966104">
              <w:rPr>
                <w:rFonts w:ascii="Georgia" w:hAnsi="Georgia" w:cs="Tahoma"/>
                <w:i/>
              </w:rPr>
              <w:fldChar w:fldCharType="end"/>
            </w:r>
          </w:p>
        </w:tc>
        <w:tc>
          <w:tcPr>
            <w:tcW w:w="1080" w:type="dxa"/>
            <w:shd w:val="clear" w:color="auto" w:fill="auto"/>
          </w:tcPr>
          <w:p w14:paraId="7BDD4D95" w14:textId="77777777" w:rsidR="009747BA" w:rsidRPr="00966104" w:rsidRDefault="00D7606A" w:rsidP="00AE37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E3745">
              <w:rPr>
                <w:noProof/>
              </w:rPr>
              <w:t>50%</w:t>
            </w:r>
            <w:r w:rsidRPr="00966104">
              <w:rPr>
                <w:rFonts w:ascii="Georgia" w:hAnsi="Georgia" w:cs="Tahoma"/>
                <w:i/>
              </w:rPr>
              <w:fldChar w:fldCharType="end"/>
            </w:r>
          </w:p>
        </w:tc>
        <w:tc>
          <w:tcPr>
            <w:tcW w:w="1890" w:type="dxa"/>
            <w:shd w:val="clear" w:color="auto" w:fill="auto"/>
          </w:tcPr>
          <w:p w14:paraId="73F6440A" w14:textId="77777777" w:rsidR="009747BA" w:rsidRPr="00966104" w:rsidRDefault="00D7606A" w:rsidP="00AE37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E3745">
              <w:rPr>
                <w:noProof/>
              </w:rPr>
              <w:t>10th grade</w:t>
            </w:r>
            <w:r w:rsidRPr="00966104">
              <w:rPr>
                <w:rFonts w:ascii="Georgia" w:hAnsi="Georgia" w:cs="Tahoma"/>
                <w:i/>
              </w:rPr>
              <w:fldChar w:fldCharType="end"/>
            </w:r>
          </w:p>
        </w:tc>
      </w:tr>
      <w:tr w:rsidR="009747BA" w:rsidRPr="00966104" w14:paraId="37D8ACAC" w14:textId="77777777" w:rsidTr="003201A0">
        <w:trPr>
          <w:trHeight w:val="242"/>
        </w:trPr>
        <w:tc>
          <w:tcPr>
            <w:tcW w:w="2700" w:type="dxa"/>
            <w:shd w:val="clear" w:color="auto" w:fill="auto"/>
          </w:tcPr>
          <w:p w14:paraId="2AA19B1E"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Naznin Chawda</w:t>
            </w:r>
            <w:r w:rsidRPr="00966104">
              <w:rPr>
                <w:rFonts w:ascii="Georgia" w:hAnsi="Georgia" w:cs="Tahoma"/>
                <w:i/>
              </w:rPr>
              <w:fldChar w:fldCharType="end"/>
            </w:r>
          </w:p>
        </w:tc>
        <w:tc>
          <w:tcPr>
            <w:tcW w:w="5310" w:type="dxa"/>
            <w:shd w:val="clear" w:color="auto" w:fill="auto"/>
          </w:tcPr>
          <w:p w14:paraId="14C896E2" w14:textId="77777777" w:rsidR="009747BA" w:rsidRPr="00966104" w:rsidRDefault="00D7606A" w:rsidP="00AE37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E3745">
              <w:rPr>
                <w:noProof/>
              </w:rPr>
              <w:t>Teacher</w:t>
            </w:r>
            <w:r w:rsidRPr="00966104">
              <w:rPr>
                <w:rFonts w:ascii="Georgia" w:hAnsi="Georgia" w:cs="Tahoma"/>
                <w:i/>
              </w:rPr>
              <w:fldChar w:fldCharType="end"/>
            </w:r>
          </w:p>
        </w:tc>
        <w:tc>
          <w:tcPr>
            <w:tcW w:w="1080" w:type="dxa"/>
            <w:shd w:val="clear" w:color="auto" w:fill="auto"/>
          </w:tcPr>
          <w:p w14:paraId="6E510C6E" w14:textId="77777777" w:rsidR="009747BA" w:rsidRPr="00966104" w:rsidRDefault="00D7606A" w:rsidP="00AE37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E3745">
              <w:rPr>
                <w:noProof/>
              </w:rPr>
              <w:t>100%</w:t>
            </w:r>
            <w:r w:rsidRPr="00966104">
              <w:rPr>
                <w:rFonts w:ascii="Georgia" w:hAnsi="Georgia" w:cs="Tahoma"/>
                <w:i/>
              </w:rPr>
              <w:fldChar w:fldCharType="end"/>
            </w:r>
          </w:p>
        </w:tc>
        <w:tc>
          <w:tcPr>
            <w:tcW w:w="1890" w:type="dxa"/>
            <w:shd w:val="clear" w:color="auto" w:fill="auto"/>
          </w:tcPr>
          <w:p w14:paraId="3656B7DF" w14:textId="77777777" w:rsidR="009747BA" w:rsidRPr="00966104" w:rsidRDefault="00D7606A" w:rsidP="00AE37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E3745">
              <w:rPr>
                <w:noProof/>
              </w:rPr>
              <w:t>10th grade</w:t>
            </w:r>
            <w:r w:rsidRPr="00966104">
              <w:rPr>
                <w:rFonts w:ascii="Georgia" w:hAnsi="Georgia" w:cs="Tahoma"/>
                <w:i/>
              </w:rPr>
              <w:fldChar w:fldCharType="end"/>
            </w:r>
          </w:p>
        </w:tc>
      </w:tr>
      <w:tr w:rsidR="009747BA" w:rsidRPr="00966104" w14:paraId="17D2C1C7" w14:textId="77777777" w:rsidTr="003201A0">
        <w:trPr>
          <w:trHeight w:val="242"/>
        </w:trPr>
        <w:tc>
          <w:tcPr>
            <w:tcW w:w="2700" w:type="dxa"/>
            <w:shd w:val="clear" w:color="auto" w:fill="auto"/>
          </w:tcPr>
          <w:p w14:paraId="0E6500FA" w14:textId="77777777" w:rsidR="009747BA" w:rsidRPr="00966104" w:rsidRDefault="00D7606A" w:rsidP="00892CD4">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92CD4">
              <w:rPr>
                <w:noProof/>
              </w:rPr>
              <w:t>Sayra Pathan</w:t>
            </w:r>
            <w:r w:rsidRPr="00966104">
              <w:rPr>
                <w:rFonts w:ascii="Georgia" w:hAnsi="Georgia" w:cs="Tahoma"/>
                <w:i/>
              </w:rPr>
              <w:fldChar w:fldCharType="end"/>
            </w:r>
          </w:p>
        </w:tc>
        <w:tc>
          <w:tcPr>
            <w:tcW w:w="5310" w:type="dxa"/>
            <w:shd w:val="clear" w:color="auto" w:fill="auto"/>
          </w:tcPr>
          <w:p w14:paraId="53E33D07" w14:textId="77777777" w:rsidR="009747BA" w:rsidRPr="00966104" w:rsidRDefault="00D7606A" w:rsidP="00AE37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E3745">
              <w:rPr>
                <w:noProof/>
              </w:rPr>
              <w:t>Teacher</w:t>
            </w:r>
            <w:r w:rsidRPr="00966104">
              <w:rPr>
                <w:rFonts w:ascii="Georgia" w:hAnsi="Georgia" w:cs="Tahoma"/>
                <w:i/>
              </w:rPr>
              <w:fldChar w:fldCharType="end"/>
            </w:r>
          </w:p>
        </w:tc>
        <w:tc>
          <w:tcPr>
            <w:tcW w:w="1080" w:type="dxa"/>
            <w:shd w:val="clear" w:color="auto" w:fill="auto"/>
          </w:tcPr>
          <w:p w14:paraId="4FA916F3" w14:textId="77777777" w:rsidR="009747BA" w:rsidRPr="00966104" w:rsidRDefault="00D7606A" w:rsidP="00AE37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E3745">
              <w:rPr>
                <w:noProof/>
              </w:rPr>
              <w:t>50%</w:t>
            </w:r>
            <w:r w:rsidRPr="00966104">
              <w:rPr>
                <w:rFonts w:ascii="Georgia" w:hAnsi="Georgia" w:cs="Tahoma"/>
                <w:i/>
              </w:rPr>
              <w:fldChar w:fldCharType="end"/>
            </w:r>
          </w:p>
        </w:tc>
        <w:tc>
          <w:tcPr>
            <w:tcW w:w="1890" w:type="dxa"/>
            <w:shd w:val="clear" w:color="auto" w:fill="auto"/>
          </w:tcPr>
          <w:p w14:paraId="24E24737" w14:textId="77777777" w:rsidR="009747BA" w:rsidRPr="00966104" w:rsidRDefault="00D7606A" w:rsidP="00AE37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AE3745">
              <w:rPr>
                <w:noProof/>
              </w:rPr>
              <w:t>12th grade</w:t>
            </w:r>
            <w:r w:rsidRPr="00966104">
              <w:rPr>
                <w:rFonts w:ascii="Georgia" w:hAnsi="Georgia" w:cs="Tahoma"/>
                <w:i/>
              </w:rPr>
              <w:fldChar w:fldCharType="end"/>
            </w:r>
          </w:p>
        </w:tc>
      </w:tr>
      <w:tr w:rsidR="009747BA" w:rsidRPr="00966104" w14:paraId="0EBCE7AF" w14:textId="77777777" w:rsidTr="003201A0">
        <w:trPr>
          <w:trHeight w:val="242"/>
        </w:trPr>
        <w:tc>
          <w:tcPr>
            <w:tcW w:w="2700" w:type="dxa"/>
            <w:shd w:val="clear" w:color="auto" w:fill="auto"/>
          </w:tcPr>
          <w:p w14:paraId="0B60BCFF" w14:textId="77777777" w:rsidR="009747BA" w:rsidRPr="00966104" w:rsidRDefault="00D7606A" w:rsidP="00B22976">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22976">
              <w:rPr>
                <w:noProof/>
              </w:rPr>
              <w:t>Asha Parmar</w:t>
            </w:r>
            <w:r w:rsidRPr="00966104">
              <w:rPr>
                <w:rFonts w:ascii="Georgia" w:hAnsi="Georgia" w:cs="Tahoma"/>
                <w:i/>
              </w:rPr>
              <w:fldChar w:fldCharType="end"/>
            </w:r>
          </w:p>
        </w:tc>
        <w:tc>
          <w:tcPr>
            <w:tcW w:w="5310" w:type="dxa"/>
            <w:shd w:val="clear" w:color="auto" w:fill="auto"/>
          </w:tcPr>
          <w:p w14:paraId="193F43FA" w14:textId="77777777" w:rsidR="009747BA" w:rsidRPr="00966104" w:rsidRDefault="00D7606A" w:rsidP="00B22976">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22976">
              <w:rPr>
                <w:noProof/>
              </w:rPr>
              <w:t xml:space="preserve">Art and craft </w:t>
            </w:r>
            <w:r w:rsidRPr="00966104">
              <w:rPr>
                <w:rFonts w:ascii="Georgia" w:hAnsi="Georgia" w:cs="Tahoma"/>
                <w:i/>
              </w:rPr>
              <w:fldChar w:fldCharType="end"/>
            </w:r>
          </w:p>
        </w:tc>
        <w:tc>
          <w:tcPr>
            <w:tcW w:w="1080" w:type="dxa"/>
            <w:shd w:val="clear" w:color="auto" w:fill="auto"/>
          </w:tcPr>
          <w:p w14:paraId="2B1F9049" w14:textId="77777777" w:rsidR="009747BA" w:rsidRPr="00966104" w:rsidRDefault="00D7606A" w:rsidP="00314856">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14856">
              <w:rPr>
                <w:noProof/>
              </w:rPr>
              <w:t>20%</w:t>
            </w:r>
            <w:r w:rsidRPr="00966104">
              <w:rPr>
                <w:rFonts w:ascii="Georgia" w:hAnsi="Georgia" w:cs="Tahoma"/>
                <w:i/>
              </w:rPr>
              <w:fldChar w:fldCharType="end"/>
            </w:r>
          </w:p>
        </w:tc>
        <w:tc>
          <w:tcPr>
            <w:tcW w:w="1890" w:type="dxa"/>
            <w:shd w:val="clear" w:color="auto" w:fill="auto"/>
          </w:tcPr>
          <w:p w14:paraId="74EEF86A" w14:textId="77777777" w:rsidR="009747BA" w:rsidRPr="00966104" w:rsidRDefault="00D7606A" w:rsidP="00314856">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9747BA"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14856">
              <w:rPr>
                <w:noProof/>
              </w:rPr>
              <w:t>Graduate - art and craft expert</w:t>
            </w:r>
            <w:r w:rsidRPr="00966104">
              <w:rPr>
                <w:rFonts w:ascii="Georgia" w:hAnsi="Georgia" w:cs="Tahoma"/>
                <w:i/>
              </w:rPr>
              <w:fldChar w:fldCharType="end"/>
            </w:r>
          </w:p>
        </w:tc>
      </w:tr>
      <w:tr w:rsidR="00361245" w:rsidRPr="00966104" w14:paraId="1B575518" w14:textId="77777777" w:rsidTr="003201A0">
        <w:trPr>
          <w:trHeight w:val="242"/>
        </w:trPr>
        <w:tc>
          <w:tcPr>
            <w:tcW w:w="2700" w:type="dxa"/>
            <w:shd w:val="clear" w:color="auto" w:fill="auto"/>
          </w:tcPr>
          <w:p w14:paraId="0010CAB8" w14:textId="77777777" w:rsidR="00361245" w:rsidRPr="00966104" w:rsidRDefault="00D7606A" w:rsidP="009747BA">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361245"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Pr="00966104">
              <w:rPr>
                <w:rFonts w:ascii="Georgia" w:hAnsi="Georgia" w:cs="Tahoma"/>
                <w:i/>
              </w:rPr>
              <w:fldChar w:fldCharType="end"/>
            </w:r>
          </w:p>
        </w:tc>
        <w:tc>
          <w:tcPr>
            <w:tcW w:w="5310" w:type="dxa"/>
            <w:shd w:val="clear" w:color="auto" w:fill="auto"/>
          </w:tcPr>
          <w:p w14:paraId="1F3D936B" w14:textId="77777777" w:rsidR="00361245" w:rsidRPr="00966104" w:rsidRDefault="00D7606A" w:rsidP="009747B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361245"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Pr="00966104">
              <w:rPr>
                <w:rFonts w:ascii="Georgia" w:hAnsi="Georgia" w:cs="Tahoma"/>
                <w:i/>
              </w:rPr>
              <w:fldChar w:fldCharType="end"/>
            </w:r>
          </w:p>
        </w:tc>
        <w:tc>
          <w:tcPr>
            <w:tcW w:w="1080" w:type="dxa"/>
            <w:shd w:val="clear" w:color="auto" w:fill="auto"/>
          </w:tcPr>
          <w:p w14:paraId="184D278C" w14:textId="77777777" w:rsidR="00361245" w:rsidRPr="00966104" w:rsidRDefault="00D7606A" w:rsidP="009747B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361245"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Pr="00966104">
              <w:rPr>
                <w:rFonts w:ascii="Georgia" w:hAnsi="Georgia" w:cs="Tahoma"/>
                <w:i/>
              </w:rPr>
              <w:fldChar w:fldCharType="end"/>
            </w:r>
          </w:p>
        </w:tc>
        <w:tc>
          <w:tcPr>
            <w:tcW w:w="1890" w:type="dxa"/>
            <w:shd w:val="clear" w:color="auto" w:fill="auto"/>
          </w:tcPr>
          <w:p w14:paraId="62F2E566" w14:textId="77777777" w:rsidR="00361245" w:rsidRPr="00966104" w:rsidRDefault="00D7606A" w:rsidP="009747BA">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361245"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00361245" w:rsidRPr="00966104">
              <w:rPr>
                <w:rFonts w:ascii="Times New Roman" w:hAnsi="Times New Roman"/>
                <w:i/>
                <w:noProof/>
              </w:rPr>
              <w:t> </w:t>
            </w:r>
            <w:r w:rsidRPr="00966104">
              <w:rPr>
                <w:rFonts w:ascii="Georgia" w:hAnsi="Georgia" w:cs="Tahoma"/>
                <w:i/>
              </w:rPr>
              <w:fldChar w:fldCharType="end"/>
            </w:r>
          </w:p>
        </w:tc>
      </w:tr>
    </w:tbl>
    <w:p w14:paraId="006847CC" w14:textId="77777777" w:rsidR="009747BA" w:rsidRDefault="009747BA" w:rsidP="0050345B">
      <w:pPr>
        <w:spacing w:after="0"/>
        <w:rPr>
          <w:b/>
          <w:i/>
        </w:rPr>
      </w:pPr>
    </w:p>
    <w:p w14:paraId="3B971AED" w14:textId="77777777" w:rsidR="0050345B" w:rsidRPr="0050605E" w:rsidRDefault="0050345B" w:rsidP="0050345B">
      <w:pPr>
        <w:spacing w:after="0"/>
        <w:rPr>
          <w:b/>
          <w:i/>
        </w:rPr>
      </w:pPr>
      <w:r>
        <w:rPr>
          <w:b/>
          <w:i/>
        </w:rPr>
        <w:t>Financials</w:t>
      </w:r>
      <w:r w:rsidRPr="0050605E">
        <w:rPr>
          <w:b/>
          <w:i/>
        </w:rPr>
        <w:t>:</w:t>
      </w:r>
      <w:r w:rsidRPr="0050605E">
        <w:rPr>
          <w:b/>
          <w:i/>
        </w:rPr>
        <w:tab/>
      </w:r>
    </w:p>
    <w:p w14:paraId="2EF0CA52" w14:textId="77777777" w:rsidR="0050345B" w:rsidRDefault="0050345B" w:rsidP="00C178FF">
      <w:pPr>
        <w:pStyle w:val="ColorfulList-Accent11"/>
        <w:spacing w:line="240" w:lineRule="auto"/>
        <w:rPr>
          <w:rFonts w:ascii="Georgia" w:hAnsi="Georgia" w:cs="Tahoma"/>
          <w:i/>
        </w:rPr>
      </w:pPr>
    </w:p>
    <w:p w14:paraId="668E73F1" w14:textId="77777777" w:rsidR="0050345B" w:rsidRDefault="0050345B" w:rsidP="0050345B">
      <w:pPr>
        <w:pStyle w:val="ColorfulList-Accent11"/>
        <w:numPr>
          <w:ilvl w:val="0"/>
          <w:numId w:val="32"/>
        </w:numPr>
        <w:spacing w:line="240" w:lineRule="auto"/>
        <w:rPr>
          <w:rFonts w:ascii="Georgia" w:hAnsi="Georgia" w:cs="Tahoma"/>
          <w:i/>
        </w:rPr>
      </w:pPr>
      <w:r>
        <w:rPr>
          <w:rFonts w:ascii="Georgia" w:hAnsi="Georgia" w:cs="Tahoma"/>
          <w:i/>
        </w:rPr>
        <w:t>Total project amount:</w:t>
      </w:r>
    </w:p>
    <w:p w14:paraId="0202E1AF" w14:textId="77777777" w:rsidR="0050345B" w:rsidRDefault="0050345B" w:rsidP="0050345B">
      <w:pPr>
        <w:pStyle w:val="ColorfulList-Accent11"/>
        <w:spacing w:line="240" w:lineRule="auto"/>
        <w:rPr>
          <w:rFonts w:ascii="Georgia" w:hAnsi="Georgia" w:cs="Tahoma"/>
          <w:i/>
        </w:rPr>
      </w:pPr>
      <w:r>
        <w:rPr>
          <w:rFonts w:ascii="Georgia" w:hAnsi="Georgia" w:cs="Tahoma"/>
          <w:i/>
        </w:rPr>
        <w:t>What is the total amount of funding (from all sources) that is necessary for implementation and completion of the project. (Use 1 USD = 55 INR for conversions)</w:t>
      </w:r>
    </w:p>
    <w:p w14:paraId="4398B716" w14:textId="77777777" w:rsidR="0050345B" w:rsidRDefault="00D7606A" w:rsidP="0050345B">
      <w:pPr>
        <w:pStyle w:val="ColorfulList-Accent11"/>
        <w:spacing w:line="240" w:lineRule="auto"/>
        <w:rPr>
          <w:rFonts w:ascii="Georgia" w:hAnsi="Georgia" w:cs="Tahoma"/>
          <w:i/>
        </w:rPr>
      </w:pPr>
      <w:r>
        <w:rPr>
          <w:rFonts w:ascii="Georgia" w:hAnsi="Georgia" w:cs="Tahoma"/>
          <w:i/>
        </w:rPr>
        <w:fldChar w:fldCharType="begin">
          <w:ffData>
            <w:name w:val="Text1"/>
            <w:enabled/>
            <w:calcOnExit w:val="0"/>
            <w:textInput/>
          </w:ffData>
        </w:fldChar>
      </w:r>
      <w:r w:rsidR="0050345B">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BA6C4C">
        <w:rPr>
          <w:noProof/>
        </w:rPr>
        <w:t xml:space="preserve">Rs. </w:t>
      </w:r>
      <w:r w:rsidR="00BA6C4C" w:rsidRPr="00BA6C4C">
        <w:rPr>
          <w:noProof/>
        </w:rPr>
        <w:t>2,392,092</w:t>
      </w:r>
      <w:r w:rsidR="00BA6C4C">
        <w:rPr>
          <w:noProof/>
        </w:rPr>
        <w:t>/- , USD 43,492.5/-</w:t>
      </w:r>
      <w:r>
        <w:rPr>
          <w:rFonts w:ascii="Georgia" w:hAnsi="Georgia" w:cs="Tahoma"/>
          <w:i/>
        </w:rPr>
        <w:fldChar w:fldCharType="end"/>
      </w:r>
    </w:p>
    <w:p w14:paraId="54B4AFE5" w14:textId="77777777" w:rsidR="0050345B" w:rsidRDefault="0050345B" w:rsidP="0050345B">
      <w:pPr>
        <w:pStyle w:val="ColorfulList-Accent11"/>
        <w:numPr>
          <w:ilvl w:val="0"/>
          <w:numId w:val="32"/>
        </w:numPr>
        <w:spacing w:line="240" w:lineRule="auto"/>
        <w:rPr>
          <w:rFonts w:ascii="Georgia" w:hAnsi="Georgia" w:cs="Tahoma"/>
          <w:i/>
        </w:rPr>
      </w:pPr>
      <w:r>
        <w:rPr>
          <w:rFonts w:ascii="Georgia" w:hAnsi="Georgia" w:cs="Tahoma"/>
          <w:i/>
        </w:rPr>
        <w:t>Confirmed/Potential funding from other sources towards the project:</w:t>
      </w:r>
    </w:p>
    <w:p w14:paraId="32CCBA0F" w14:textId="77777777" w:rsidR="0050345B" w:rsidRPr="00AB2188" w:rsidRDefault="0050345B" w:rsidP="0050345B">
      <w:pPr>
        <w:pStyle w:val="ColorfulList-Accent11"/>
        <w:spacing w:line="240" w:lineRule="auto"/>
        <w:rPr>
          <w:rFonts w:ascii="Georgia" w:hAnsi="Georgia" w:cs="Tahoma"/>
          <w:i/>
        </w:rPr>
      </w:pPr>
      <w:r>
        <w:rPr>
          <w:rFonts w:ascii="Georgia" w:hAnsi="Georgia" w:cs="Tahoma"/>
          <w:i/>
        </w:rPr>
        <w:t>Provide a list of other funding sources for this project along with the amount of funding. Also indicate the status of these funding requests (proposed/granted etc).</w:t>
      </w:r>
      <w:r w:rsidR="009747BA">
        <w:rPr>
          <w:rFonts w:ascii="Georgia" w:hAnsi="Georgia" w:cs="Tahoma"/>
          <w:i/>
        </w:rPr>
        <w:t xml:space="preserve"> Also indicate if these funds are restricted in use or unrestricted funds.</w:t>
      </w:r>
    </w:p>
    <w:p w14:paraId="730AB16E" w14:textId="77777777" w:rsidR="0050345B" w:rsidRDefault="00D7606A" w:rsidP="0050345B">
      <w:pPr>
        <w:pStyle w:val="ColorfulList-Accent11"/>
        <w:spacing w:line="240" w:lineRule="auto"/>
        <w:rPr>
          <w:rFonts w:ascii="Georgia" w:hAnsi="Georgia" w:cs="Tahoma"/>
          <w:i/>
        </w:rPr>
      </w:pPr>
      <w:r>
        <w:rPr>
          <w:rFonts w:ascii="Georgia" w:hAnsi="Georgia" w:cs="Tahoma"/>
          <w:i/>
        </w:rPr>
        <w:fldChar w:fldCharType="begin">
          <w:ffData>
            <w:name w:val="Text2"/>
            <w:enabled/>
            <w:calcOnExit w:val="0"/>
            <w:textInput/>
          </w:ffData>
        </w:fldChar>
      </w:r>
      <w:r w:rsidR="0050345B">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534A05">
        <w:rPr>
          <w:noProof/>
        </w:rPr>
        <w:t>Gruh Finance funding of Rs.</w:t>
      </w:r>
      <w:r w:rsidR="00534A05" w:rsidRPr="00534A05">
        <w:rPr>
          <w:noProof/>
        </w:rPr>
        <w:t>448800</w:t>
      </w:r>
      <w:r w:rsidR="00534A05">
        <w:rPr>
          <w:noProof/>
        </w:rPr>
        <w:t xml:space="preserve">/- is uptill March 2016. Student fees is about Rs. 1,44,000/- (these are unrestricted funds - usually used towards transportation expenses) </w:t>
      </w:r>
      <w:r>
        <w:rPr>
          <w:rFonts w:ascii="Georgia" w:hAnsi="Georgia" w:cs="Tahoma"/>
          <w:i/>
        </w:rPr>
        <w:fldChar w:fldCharType="end"/>
      </w:r>
    </w:p>
    <w:p w14:paraId="7C45BCF2" w14:textId="77777777" w:rsidR="0050345B" w:rsidRDefault="0050345B" w:rsidP="0050345B">
      <w:pPr>
        <w:pStyle w:val="ColorfulList-Accent11"/>
        <w:numPr>
          <w:ilvl w:val="0"/>
          <w:numId w:val="32"/>
        </w:numPr>
        <w:spacing w:line="240" w:lineRule="auto"/>
        <w:rPr>
          <w:rFonts w:ascii="Georgia" w:hAnsi="Georgia" w:cs="Tahoma"/>
          <w:i/>
        </w:rPr>
      </w:pPr>
      <w:r>
        <w:rPr>
          <w:rFonts w:ascii="Georgia" w:hAnsi="Georgia" w:cs="Tahoma"/>
          <w:i/>
        </w:rPr>
        <w:t>Project Budget:</w:t>
      </w:r>
    </w:p>
    <w:p w14:paraId="1A6E9703" w14:textId="77777777" w:rsidR="0050345B" w:rsidRDefault="0050345B" w:rsidP="0050345B">
      <w:pPr>
        <w:pStyle w:val="ColorfulList-Accent11"/>
        <w:spacing w:line="240" w:lineRule="auto"/>
        <w:rPr>
          <w:rFonts w:ascii="Georgia" w:hAnsi="Georgia" w:cs="Tahoma"/>
          <w:i/>
        </w:rPr>
      </w:pPr>
      <w:r>
        <w:rPr>
          <w:rFonts w:ascii="Georgia" w:hAnsi="Georgia" w:cs="Tahoma"/>
          <w:i/>
        </w:rPr>
        <w:t>Provide</w:t>
      </w:r>
      <w:r w:rsidR="00072D03">
        <w:rPr>
          <w:rFonts w:ascii="Georgia" w:hAnsi="Georgia" w:cs="Tahoma"/>
          <w:i/>
        </w:rPr>
        <w:t xml:space="preserve"> a brief budget for the project</w:t>
      </w:r>
      <w:r>
        <w:rPr>
          <w:rFonts w:ascii="Georgia" w:hAnsi="Georgia" w:cs="Tahoma"/>
          <w:i/>
        </w:rPr>
        <w:t xml:space="preserve"> per unit (per center/school/group/event)</w:t>
      </w:r>
      <w:r w:rsidR="00B15BB9">
        <w:rPr>
          <w:rFonts w:ascii="Georgia" w:hAnsi="Georgia" w:cs="Tahoma"/>
          <w:i/>
        </w:rPr>
        <w:t xml:space="preserve"> per intervention type</w:t>
      </w:r>
      <w:r w:rsidR="00BF5454">
        <w:rPr>
          <w:rFonts w:ascii="Georgia" w:hAnsi="Georgia" w:cs="Tahoma"/>
          <w:i/>
        </w:rPr>
        <w:t xml:space="preserve"> in INR</w:t>
      </w:r>
      <w:r>
        <w:rPr>
          <w:rFonts w:ascii="Georgia" w:hAnsi="Georgia" w:cs="Tahoma"/>
          <w:i/>
        </w:rPr>
        <w:t xml:space="preserve">. </w:t>
      </w:r>
      <w:r w:rsidR="00B15BB9">
        <w:rPr>
          <w:rFonts w:ascii="Georgia" w:hAnsi="Georgia" w:cs="Tahoma"/>
          <w:i/>
        </w:rPr>
        <w:t>Specifics of these would be asked for in the appendices. Feel free to attach a detailed budget as a separate sheet as well.</w:t>
      </w:r>
    </w:p>
    <w:tbl>
      <w:tblPr>
        <w:tblW w:w="11042"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20"/>
        <w:gridCol w:w="1440"/>
        <w:gridCol w:w="1260"/>
        <w:gridCol w:w="1440"/>
        <w:gridCol w:w="1260"/>
        <w:gridCol w:w="1260"/>
        <w:gridCol w:w="1862"/>
      </w:tblGrid>
      <w:tr w:rsidR="00B47034" w:rsidRPr="005A7876" w14:paraId="26ADD0FC" w14:textId="77777777" w:rsidTr="003201A0">
        <w:trPr>
          <w:trHeight w:val="935"/>
        </w:trPr>
        <w:tc>
          <w:tcPr>
            <w:tcW w:w="2520" w:type="dxa"/>
            <w:shd w:val="clear" w:color="auto" w:fill="7F7F7F"/>
            <w:vAlign w:val="center"/>
          </w:tcPr>
          <w:p w14:paraId="1FA414C0" w14:textId="77777777" w:rsidR="00B47034" w:rsidRPr="00BF5454" w:rsidRDefault="00B47034" w:rsidP="00B47034">
            <w:pPr>
              <w:pStyle w:val="ColorfulList-Accent11"/>
              <w:spacing w:line="240" w:lineRule="auto"/>
              <w:ind w:left="0"/>
              <w:jc w:val="center"/>
              <w:rPr>
                <w:rFonts w:ascii="Georgia" w:hAnsi="Georgia" w:cs="Tahoma"/>
                <w:b/>
                <w:i/>
                <w:sz w:val="20"/>
                <w:szCs w:val="20"/>
              </w:rPr>
            </w:pPr>
            <w:r w:rsidRPr="00BF5454">
              <w:rPr>
                <w:rFonts w:ascii="Georgia" w:hAnsi="Georgia" w:cs="Tahoma"/>
                <w:b/>
                <w:i/>
                <w:sz w:val="20"/>
                <w:szCs w:val="20"/>
              </w:rPr>
              <w:t>Budget Item</w:t>
            </w:r>
            <w:r>
              <w:rPr>
                <w:rFonts w:ascii="Georgia" w:hAnsi="Georgia" w:cs="Tahoma"/>
                <w:b/>
                <w:i/>
                <w:sz w:val="20"/>
                <w:szCs w:val="20"/>
              </w:rPr>
              <w:t xml:space="preserve"> By type</w:t>
            </w:r>
          </w:p>
        </w:tc>
        <w:tc>
          <w:tcPr>
            <w:tcW w:w="1440" w:type="dxa"/>
            <w:shd w:val="clear" w:color="auto" w:fill="7F7F7F"/>
            <w:vAlign w:val="center"/>
          </w:tcPr>
          <w:p w14:paraId="74BCC83D" w14:textId="77777777"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INR Amount – Year 1</w:t>
            </w:r>
          </w:p>
        </w:tc>
        <w:tc>
          <w:tcPr>
            <w:tcW w:w="1260" w:type="dxa"/>
            <w:shd w:val="clear" w:color="auto" w:fill="7F7F7F"/>
            <w:vAlign w:val="center"/>
          </w:tcPr>
          <w:p w14:paraId="095AB8BC" w14:textId="77777777"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INR Amount – Year 2</w:t>
            </w:r>
          </w:p>
        </w:tc>
        <w:tc>
          <w:tcPr>
            <w:tcW w:w="1440" w:type="dxa"/>
            <w:shd w:val="clear" w:color="auto" w:fill="7F7F7F"/>
            <w:vAlign w:val="center"/>
          </w:tcPr>
          <w:p w14:paraId="786DBF6A" w14:textId="77777777"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Recurring? (Y/N)</w:t>
            </w:r>
          </w:p>
        </w:tc>
        <w:tc>
          <w:tcPr>
            <w:tcW w:w="1260" w:type="dxa"/>
            <w:shd w:val="clear" w:color="auto" w:fill="7F7F7F"/>
            <w:vAlign w:val="center"/>
          </w:tcPr>
          <w:p w14:paraId="25552B6A" w14:textId="77777777"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INR Asha funding requested</w:t>
            </w:r>
          </w:p>
        </w:tc>
        <w:tc>
          <w:tcPr>
            <w:tcW w:w="1260" w:type="dxa"/>
            <w:shd w:val="clear" w:color="auto" w:fill="7F7F7F"/>
            <w:vAlign w:val="center"/>
          </w:tcPr>
          <w:p w14:paraId="4F6F362F" w14:textId="77777777"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INR funds - other sources</w:t>
            </w:r>
          </w:p>
        </w:tc>
        <w:tc>
          <w:tcPr>
            <w:tcW w:w="1862" w:type="dxa"/>
            <w:shd w:val="clear" w:color="auto" w:fill="7F7F7F"/>
            <w:vAlign w:val="center"/>
          </w:tcPr>
          <w:p w14:paraId="787E7725" w14:textId="77777777" w:rsidR="00B47034" w:rsidRPr="005A7876" w:rsidRDefault="00B47034" w:rsidP="00B47034">
            <w:pPr>
              <w:pStyle w:val="ColorfulList-Accent11"/>
              <w:spacing w:line="240" w:lineRule="auto"/>
              <w:ind w:left="0"/>
              <w:jc w:val="center"/>
              <w:rPr>
                <w:rFonts w:ascii="Georgia" w:hAnsi="Georgia" w:cs="Tahoma"/>
                <w:b/>
                <w:i/>
                <w:sz w:val="20"/>
                <w:szCs w:val="20"/>
              </w:rPr>
            </w:pPr>
            <w:r>
              <w:rPr>
                <w:rFonts w:ascii="Georgia" w:hAnsi="Georgia" w:cs="Tahoma"/>
                <w:b/>
                <w:i/>
                <w:sz w:val="20"/>
                <w:szCs w:val="20"/>
              </w:rPr>
              <w:t>Funding source</w:t>
            </w:r>
          </w:p>
        </w:tc>
      </w:tr>
      <w:tr w:rsidR="00B47034" w:rsidRPr="005A7876" w14:paraId="5870774B" w14:textId="77777777" w:rsidTr="003201A0">
        <w:trPr>
          <w:trHeight w:val="269"/>
        </w:trPr>
        <w:tc>
          <w:tcPr>
            <w:tcW w:w="2520" w:type="dxa"/>
            <w:shd w:val="clear" w:color="auto" w:fill="7F7F7F"/>
          </w:tcPr>
          <w:p w14:paraId="753727D7" w14:textId="77777777" w:rsidR="00B47034" w:rsidRPr="005A7876" w:rsidRDefault="00B47034" w:rsidP="00BF5454">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School(s)</w:t>
            </w:r>
          </w:p>
        </w:tc>
        <w:tc>
          <w:tcPr>
            <w:tcW w:w="1440" w:type="dxa"/>
          </w:tcPr>
          <w:p w14:paraId="60004A35"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noProof/>
              </w:rPr>
              <w:t>1366000</w:t>
            </w:r>
            <w:r w:rsidRPr="005A7876">
              <w:rPr>
                <w:rFonts w:ascii="Georgia" w:hAnsi="Georgia" w:cs="Tahoma"/>
                <w:i/>
                <w:sz w:val="20"/>
                <w:szCs w:val="20"/>
              </w:rPr>
              <w:fldChar w:fldCharType="end"/>
            </w:r>
          </w:p>
        </w:tc>
        <w:tc>
          <w:tcPr>
            <w:tcW w:w="1260" w:type="dxa"/>
          </w:tcPr>
          <w:p w14:paraId="062BAAB3"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14:paraId="54404787"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y</w:t>
            </w:r>
            <w:r w:rsidRPr="005A7876">
              <w:rPr>
                <w:rFonts w:ascii="Georgia" w:hAnsi="Georgia" w:cs="Tahoma"/>
                <w:i/>
                <w:sz w:val="20"/>
                <w:szCs w:val="20"/>
              </w:rPr>
              <w:fldChar w:fldCharType="end"/>
            </w:r>
          </w:p>
        </w:tc>
        <w:tc>
          <w:tcPr>
            <w:tcW w:w="1260" w:type="dxa"/>
          </w:tcPr>
          <w:p w14:paraId="4104F037"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1366000</w:t>
            </w:r>
            <w:r w:rsidRPr="005A7876">
              <w:rPr>
                <w:rFonts w:ascii="Georgia" w:hAnsi="Georgia" w:cs="Tahoma"/>
                <w:i/>
                <w:sz w:val="20"/>
                <w:szCs w:val="20"/>
              </w:rPr>
              <w:fldChar w:fldCharType="end"/>
            </w:r>
          </w:p>
        </w:tc>
        <w:tc>
          <w:tcPr>
            <w:tcW w:w="1260" w:type="dxa"/>
          </w:tcPr>
          <w:p w14:paraId="75805694"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na</w:t>
            </w:r>
            <w:r w:rsidRPr="005A7876">
              <w:rPr>
                <w:rFonts w:ascii="Georgia" w:hAnsi="Georgia" w:cs="Tahoma"/>
                <w:i/>
                <w:sz w:val="20"/>
                <w:szCs w:val="20"/>
              </w:rPr>
              <w:fldChar w:fldCharType="end"/>
            </w:r>
          </w:p>
        </w:tc>
        <w:tc>
          <w:tcPr>
            <w:tcW w:w="1862" w:type="dxa"/>
            <w:shd w:val="clear" w:color="auto" w:fill="auto"/>
          </w:tcPr>
          <w:p w14:paraId="57865B7C"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Gruh Finance, Student Fees</w:t>
            </w:r>
            <w:r w:rsidRPr="005A7876">
              <w:rPr>
                <w:rFonts w:ascii="Georgia" w:hAnsi="Georgia" w:cs="Tahoma"/>
                <w:i/>
                <w:sz w:val="20"/>
                <w:szCs w:val="20"/>
              </w:rPr>
              <w:fldChar w:fldCharType="end"/>
            </w:r>
          </w:p>
        </w:tc>
      </w:tr>
      <w:tr w:rsidR="00B47034" w:rsidRPr="005A7876" w14:paraId="2063BCE3" w14:textId="77777777" w:rsidTr="003201A0">
        <w:trPr>
          <w:trHeight w:val="269"/>
        </w:trPr>
        <w:tc>
          <w:tcPr>
            <w:tcW w:w="2520" w:type="dxa"/>
            <w:shd w:val="clear" w:color="auto" w:fill="7F7F7F"/>
          </w:tcPr>
          <w:p w14:paraId="6D9D4A84" w14:textId="77777777" w:rsidR="00B47034" w:rsidRPr="005A7876"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Teacher Training</w:t>
            </w:r>
          </w:p>
        </w:tc>
        <w:tc>
          <w:tcPr>
            <w:tcW w:w="1440" w:type="dxa"/>
          </w:tcPr>
          <w:p w14:paraId="464094BA"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40000</w:t>
            </w:r>
            <w:r w:rsidRPr="005A7876">
              <w:rPr>
                <w:rFonts w:ascii="Georgia" w:hAnsi="Georgia" w:cs="Tahoma"/>
                <w:i/>
                <w:sz w:val="20"/>
                <w:szCs w:val="20"/>
              </w:rPr>
              <w:fldChar w:fldCharType="end"/>
            </w:r>
          </w:p>
        </w:tc>
        <w:tc>
          <w:tcPr>
            <w:tcW w:w="1260" w:type="dxa"/>
          </w:tcPr>
          <w:p w14:paraId="36967744"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14:paraId="456A416C"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y</w:t>
            </w:r>
            <w:r w:rsidRPr="005A7876">
              <w:rPr>
                <w:rFonts w:ascii="Georgia" w:hAnsi="Georgia" w:cs="Tahoma"/>
                <w:i/>
                <w:sz w:val="20"/>
                <w:szCs w:val="20"/>
              </w:rPr>
              <w:fldChar w:fldCharType="end"/>
            </w:r>
          </w:p>
        </w:tc>
        <w:tc>
          <w:tcPr>
            <w:tcW w:w="1260" w:type="dxa"/>
          </w:tcPr>
          <w:p w14:paraId="185C9E49"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40000</w:t>
            </w:r>
            <w:r w:rsidRPr="005A7876">
              <w:rPr>
                <w:rFonts w:ascii="Georgia" w:hAnsi="Georgia" w:cs="Tahoma"/>
                <w:i/>
                <w:sz w:val="20"/>
                <w:szCs w:val="20"/>
              </w:rPr>
              <w:fldChar w:fldCharType="end"/>
            </w:r>
          </w:p>
        </w:tc>
        <w:tc>
          <w:tcPr>
            <w:tcW w:w="1260" w:type="dxa"/>
          </w:tcPr>
          <w:p w14:paraId="34310606"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na</w:t>
            </w:r>
            <w:r w:rsidRPr="005A7876">
              <w:rPr>
                <w:rFonts w:ascii="Georgia" w:hAnsi="Georgia" w:cs="Tahoma"/>
                <w:i/>
                <w:sz w:val="20"/>
                <w:szCs w:val="20"/>
              </w:rPr>
              <w:fldChar w:fldCharType="end"/>
            </w:r>
          </w:p>
        </w:tc>
        <w:tc>
          <w:tcPr>
            <w:tcW w:w="1862" w:type="dxa"/>
            <w:shd w:val="clear" w:color="auto" w:fill="auto"/>
          </w:tcPr>
          <w:p w14:paraId="57C0F429"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14:paraId="6C04042C" w14:textId="77777777" w:rsidTr="003201A0">
        <w:trPr>
          <w:trHeight w:val="269"/>
        </w:trPr>
        <w:tc>
          <w:tcPr>
            <w:tcW w:w="2520" w:type="dxa"/>
            <w:shd w:val="clear" w:color="auto" w:fill="7F7F7F"/>
          </w:tcPr>
          <w:p w14:paraId="2D520AD6" w14:textId="77777777" w:rsidR="00B47034" w:rsidRPr="005A7876"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Healthcare</w:t>
            </w:r>
          </w:p>
        </w:tc>
        <w:tc>
          <w:tcPr>
            <w:tcW w:w="1440" w:type="dxa"/>
          </w:tcPr>
          <w:p w14:paraId="3F767A53"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3F3FA00A"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14:paraId="06EB69F7"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104CE367" w14:textId="77777777" w:rsidR="00B47034" w:rsidRPr="005A7876" w:rsidRDefault="00D7606A"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70BCA282" w14:textId="77777777" w:rsidR="00B47034" w:rsidRPr="005A7876" w:rsidRDefault="00D7606A"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14:paraId="0FB348FE"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14:paraId="2FDEED2D" w14:textId="77777777" w:rsidTr="003201A0">
        <w:trPr>
          <w:trHeight w:val="269"/>
        </w:trPr>
        <w:tc>
          <w:tcPr>
            <w:tcW w:w="2520" w:type="dxa"/>
            <w:shd w:val="clear" w:color="auto" w:fill="7F7F7F"/>
          </w:tcPr>
          <w:p w14:paraId="71210C42" w14:textId="77777777" w:rsidR="00B47034" w:rsidRPr="005A7876"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Resource Center</w:t>
            </w:r>
          </w:p>
        </w:tc>
        <w:tc>
          <w:tcPr>
            <w:tcW w:w="1440" w:type="dxa"/>
          </w:tcPr>
          <w:p w14:paraId="1BE03EFC"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04DCF888"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14:paraId="2C37289D"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5B1DD325" w14:textId="77777777" w:rsidR="00B47034" w:rsidRPr="005A7876" w:rsidRDefault="00D7606A"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223A108E" w14:textId="77777777" w:rsidR="00B47034" w:rsidRPr="005A7876" w:rsidRDefault="00D7606A"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14:paraId="2899D075"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14:paraId="03E7DDDE" w14:textId="77777777" w:rsidTr="003201A0">
        <w:trPr>
          <w:trHeight w:val="269"/>
        </w:trPr>
        <w:tc>
          <w:tcPr>
            <w:tcW w:w="2520" w:type="dxa"/>
            <w:shd w:val="clear" w:color="auto" w:fill="7F7F7F"/>
          </w:tcPr>
          <w:p w14:paraId="163D9491" w14:textId="77777777" w:rsidR="00B47034" w:rsidRPr="005A7876" w:rsidRDefault="00B47034" w:rsidP="00BF5454">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Self Help Groups</w:t>
            </w:r>
          </w:p>
        </w:tc>
        <w:tc>
          <w:tcPr>
            <w:tcW w:w="1440" w:type="dxa"/>
          </w:tcPr>
          <w:p w14:paraId="53794183"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6DD31953"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14:paraId="567F8414"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74FAE813" w14:textId="77777777" w:rsidR="00B47034" w:rsidRPr="005A7876" w:rsidRDefault="00D7606A"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58A627EC" w14:textId="77777777" w:rsidR="00B47034" w:rsidRPr="005A7876" w:rsidRDefault="00D7606A"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14:paraId="79566EDC"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14:paraId="470CC3A7" w14:textId="77777777" w:rsidTr="003201A0">
        <w:trPr>
          <w:trHeight w:val="269"/>
        </w:trPr>
        <w:tc>
          <w:tcPr>
            <w:tcW w:w="2520" w:type="dxa"/>
            <w:shd w:val="clear" w:color="auto" w:fill="7F7F7F"/>
          </w:tcPr>
          <w:p w14:paraId="71374F82" w14:textId="77777777" w:rsidR="00B47034" w:rsidRPr="005A7876"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Awareness/ Advocacy</w:t>
            </w:r>
          </w:p>
        </w:tc>
        <w:tc>
          <w:tcPr>
            <w:tcW w:w="1440" w:type="dxa"/>
          </w:tcPr>
          <w:p w14:paraId="71F22177"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70FABA27"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14:paraId="5DC467F9"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52D59465" w14:textId="77777777" w:rsidR="00B47034" w:rsidRPr="005A7876" w:rsidRDefault="00D7606A"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66AAD7D5" w14:textId="77777777" w:rsidR="00B47034" w:rsidRPr="005A7876" w:rsidRDefault="00D7606A"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14:paraId="4326EADC"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14:paraId="358E7B87" w14:textId="77777777" w:rsidTr="003201A0">
        <w:trPr>
          <w:trHeight w:val="269"/>
        </w:trPr>
        <w:tc>
          <w:tcPr>
            <w:tcW w:w="2520" w:type="dxa"/>
            <w:shd w:val="clear" w:color="auto" w:fill="7F7F7F"/>
          </w:tcPr>
          <w:p w14:paraId="4FBAAD51" w14:textId="77777777" w:rsidR="00B47034" w:rsidRPr="005A7876"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Working with Government Schools</w:t>
            </w:r>
          </w:p>
        </w:tc>
        <w:tc>
          <w:tcPr>
            <w:tcW w:w="1440" w:type="dxa"/>
          </w:tcPr>
          <w:p w14:paraId="4797D97D"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277F5AD1"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14:paraId="5BCBC590"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336703A6" w14:textId="77777777" w:rsidR="00B47034" w:rsidRPr="005A7876" w:rsidRDefault="00D7606A"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260" w:type="dxa"/>
          </w:tcPr>
          <w:p w14:paraId="1203C515" w14:textId="77777777" w:rsidR="00B47034" w:rsidRPr="005A7876" w:rsidRDefault="00D7606A" w:rsidP="00BE4927">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862" w:type="dxa"/>
            <w:shd w:val="clear" w:color="auto" w:fill="auto"/>
          </w:tcPr>
          <w:p w14:paraId="35AC7EF0"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14:paraId="67DD189E" w14:textId="77777777" w:rsidTr="003201A0">
        <w:trPr>
          <w:trHeight w:val="269"/>
        </w:trPr>
        <w:tc>
          <w:tcPr>
            <w:tcW w:w="2520" w:type="dxa"/>
            <w:shd w:val="clear" w:color="auto" w:fill="7F7F7F"/>
          </w:tcPr>
          <w:p w14:paraId="3625C8AE" w14:textId="77777777" w:rsidR="00B47034"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 xml:space="preserve">Other </w:t>
            </w:r>
          </w:p>
          <w:p w14:paraId="62907E7F" w14:textId="77777777" w:rsidR="00B47034" w:rsidRPr="005A7876" w:rsidRDefault="00D7606A" w:rsidP="007B2025">
            <w:pPr>
              <w:pStyle w:val="ColorfulList-Accent11"/>
              <w:spacing w:after="60" w:line="240" w:lineRule="auto"/>
              <w:ind w:left="-115"/>
              <w:jc w:val="center"/>
              <w:rPr>
                <w:rFonts w:ascii="Georgia" w:hAnsi="Georgia" w:cs="Tahoma"/>
                <w:b/>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Times New Roman" w:hAnsi="Times New Roman"/>
                <w:i/>
                <w:noProof/>
                <w:sz w:val="20"/>
                <w:szCs w:val="20"/>
              </w:rPr>
              <w:t xml:space="preserve">Therapy &amp; Healthcare </w:t>
            </w:r>
            <w:r w:rsidRPr="005A7876">
              <w:rPr>
                <w:rFonts w:ascii="Georgia" w:hAnsi="Georgia" w:cs="Tahoma"/>
                <w:i/>
                <w:sz w:val="20"/>
                <w:szCs w:val="20"/>
              </w:rPr>
              <w:fldChar w:fldCharType="end"/>
            </w:r>
          </w:p>
        </w:tc>
        <w:tc>
          <w:tcPr>
            <w:tcW w:w="1440" w:type="dxa"/>
          </w:tcPr>
          <w:p w14:paraId="5C51AC52"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441600</w:t>
            </w:r>
            <w:r w:rsidRPr="005A7876">
              <w:rPr>
                <w:rFonts w:ascii="Georgia" w:hAnsi="Georgia" w:cs="Tahoma"/>
                <w:i/>
                <w:sz w:val="20"/>
                <w:szCs w:val="20"/>
              </w:rPr>
              <w:fldChar w:fldCharType="end"/>
            </w:r>
          </w:p>
        </w:tc>
        <w:tc>
          <w:tcPr>
            <w:tcW w:w="1260" w:type="dxa"/>
          </w:tcPr>
          <w:p w14:paraId="444CABFE"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14:paraId="4C6EFFD2"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y</w:t>
            </w:r>
            <w:r w:rsidRPr="005A7876">
              <w:rPr>
                <w:rFonts w:ascii="Georgia" w:hAnsi="Georgia" w:cs="Tahoma"/>
                <w:i/>
                <w:sz w:val="20"/>
                <w:szCs w:val="20"/>
              </w:rPr>
              <w:fldChar w:fldCharType="end"/>
            </w:r>
          </w:p>
        </w:tc>
        <w:tc>
          <w:tcPr>
            <w:tcW w:w="1260" w:type="dxa"/>
          </w:tcPr>
          <w:p w14:paraId="5958FF3E"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441600</w:t>
            </w:r>
            <w:r w:rsidRPr="005A7876">
              <w:rPr>
                <w:rFonts w:ascii="Georgia" w:hAnsi="Georgia" w:cs="Tahoma"/>
                <w:i/>
                <w:sz w:val="20"/>
                <w:szCs w:val="20"/>
              </w:rPr>
              <w:fldChar w:fldCharType="end"/>
            </w:r>
          </w:p>
        </w:tc>
        <w:tc>
          <w:tcPr>
            <w:tcW w:w="1260" w:type="dxa"/>
          </w:tcPr>
          <w:p w14:paraId="4644D333"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na</w:t>
            </w:r>
            <w:r w:rsidRPr="005A7876">
              <w:rPr>
                <w:rFonts w:ascii="Georgia" w:hAnsi="Georgia" w:cs="Tahoma"/>
                <w:i/>
                <w:sz w:val="20"/>
                <w:szCs w:val="20"/>
              </w:rPr>
              <w:fldChar w:fldCharType="end"/>
            </w:r>
          </w:p>
        </w:tc>
        <w:tc>
          <w:tcPr>
            <w:tcW w:w="1862" w:type="dxa"/>
            <w:shd w:val="clear" w:color="auto" w:fill="auto"/>
          </w:tcPr>
          <w:p w14:paraId="59673806"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14:paraId="732B6AEB" w14:textId="77777777" w:rsidTr="003201A0">
        <w:trPr>
          <w:trHeight w:val="269"/>
        </w:trPr>
        <w:tc>
          <w:tcPr>
            <w:tcW w:w="2520" w:type="dxa"/>
            <w:shd w:val="clear" w:color="auto" w:fill="7F7F7F"/>
          </w:tcPr>
          <w:p w14:paraId="28064875" w14:textId="77777777" w:rsidR="00B47034"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 xml:space="preserve">Other </w:t>
            </w:r>
          </w:p>
          <w:p w14:paraId="141668EE" w14:textId="77777777" w:rsidR="00B47034" w:rsidRPr="005A7876" w:rsidRDefault="00D7606A" w:rsidP="007B2025">
            <w:pPr>
              <w:pStyle w:val="ColorfulList-Accent11"/>
              <w:spacing w:after="60" w:line="240" w:lineRule="auto"/>
              <w:ind w:left="-115"/>
              <w:jc w:val="center"/>
              <w:rPr>
                <w:rFonts w:ascii="Georgia" w:hAnsi="Georgia" w:cs="Tahoma"/>
                <w:b/>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Times New Roman" w:hAnsi="Times New Roman"/>
                <w:i/>
                <w:noProof/>
                <w:sz w:val="20"/>
                <w:szCs w:val="20"/>
              </w:rPr>
              <w:t> </w:t>
            </w:r>
            <w:r w:rsidR="00B47034">
              <w:rPr>
                <w:rFonts w:ascii="Georgia" w:hAnsi="Georgia"/>
                <w:i/>
                <w:noProof/>
                <w:sz w:val="20"/>
                <w:szCs w:val="20"/>
              </w:rPr>
              <w:t xml:space="preserve">Please </w:t>
            </w:r>
            <w:r w:rsidR="007B2025">
              <w:rPr>
                <w:rFonts w:ascii="Georgia" w:hAnsi="Georgia"/>
                <w:i/>
                <w:noProof/>
                <w:sz w:val="20"/>
                <w:szCs w:val="20"/>
              </w:rPr>
              <w:t>Survey &amp; Data Collection</w:t>
            </w:r>
            <w:r w:rsidR="00B47034" w:rsidRPr="005A7876">
              <w:rPr>
                <w:rFonts w:ascii="Times New Roman" w:hAnsi="Times New Roman"/>
                <w:i/>
                <w:noProof/>
                <w:sz w:val="20"/>
                <w:szCs w:val="20"/>
              </w:rPr>
              <w:t> </w:t>
            </w:r>
            <w:r w:rsidR="00B47034" w:rsidRPr="005A7876">
              <w:rPr>
                <w:rFonts w:ascii="Times New Roman" w:hAnsi="Times New Roman"/>
                <w:i/>
                <w:noProof/>
                <w:sz w:val="20"/>
                <w:szCs w:val="20"/>
              </w:rPr>
              <w:t> </w:t>
            </w:r>
            <w:r w:rsidRPr="005A7876">
              <w:rPr>
                <w:rFonts w:ascii="Georgia" w:hAnsi="Georgia" w:cs="Tahoma"/>
                <w:i/>
                <w:sz w:val="20"/>
                <w:szCs w:val="20"/>
              </w:rPr>
              <w:fldChar w:fldCharType="end"/>
            </w:r>
          </w:p>
        </w:tc>
        <w:tc>
          <w:tcPr>
            <w:tcW w:w="1440" w:type="dxa"/>
          </w:tcPr>
          <w:p w14:paraId="3AC41D52"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100000</w:t>
            </w:r>
            <w:r w:rsidRPr="005A7876">
              <w:rPr>
                <w:rFonts w:ascii="Georgia" w:hAnsi="Georgia" w:cs="Tahoma"/>
                <w:i/>
                <w:sz w:val="20"/>
                <w:szCs w:val="20"/>
              </w:rPr>
              <w:fldChar w:fldCharType="end"/>
            </w:r>
          </w:p>
        </w:tc>
        <w:tc>
          <w:tcPr>
            <w:tcW w:w="1260" w:type="dxa"/>
          </w:tcPr>
          <w:p w14:paraId="10A5A8BC"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14:paraId="3E46F4E3"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n</w:t>
            </w:r>
            <w:r w:rsidRPr="005A7876">
              <w:rPr>
                <w:rFonts w:ascii="Georgia" w:hAnsi="Georgia" w:cs="Tahoma"/>
                <w:i/>
                <w:sz w:val="20"/>
                <w:szCs w:val="20"/>
              </w:rPr>
              <w:fldChar w:fldCharType="end"/>
            </w:r>
          </w:p>
        </w:tc>
        <w:tc>
          <w:tcPr>
            <w:tcW w:w="1260" w:type="dxa"/>
          </w:tcPr>
          <w:p w14:paraId="432D71F8"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100000</w:t>
            </w:r>
            <w:r w:rsidRPr="005A7876">
              <w:rPr>
                <w:rFonts w:ascii="Georgia" w:hAnsi="Georgia" w:cs="Tahoma"/>
                <w:i/>
                <w:sz w:val="20"/>
                <w:szCs w:val="20"/>
              </w:rPr>
              <w:fldChar w:fldCharType="end"/>
            </w:r>
          </w:p>
        </w:tc>
        <w:tc>
          <w:tcPr>
            <w:tcW w:w="1260" w:type="dxa"/>
          </w:tcPr>
          <w:p w14:paraId="417A1833"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na</w:t>
            </w:r>
            <w:r w:rsidRPr="005A7876">
              <w:rPr>
                <w:rFonts w:ascii="Georgia" w:hAnsi="Georgia" w:cs="Tahoma"/>
                <w:i/>
                <w:sz w:val="20"/>
                <w:szCs w:val="20"/>
              </w:rPr>
              <w:fldChar w:fldCharType="end"/>
            </w:r>
          </w:p>
        </w:tc>
        <w:tc>
          <w:tcPr>
            <w:tcW w:w="1862" w:type="dxa"/>
            <w:shd w:val="clear" w:color="auto" w:fill="auto"/>
          </w:tcPr>
          <w:p w14:paraId="03FF45F5"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r w:rsidR="00B47034" w:rsidRPr="005A7876" w14:paraId="5F83CF97" w14:textId="77777777" w:rsidTr="003201A0">
        <w:trPr>
          <w:trHeight w:val="269"/>
        </w:trPr>
        <w:tc>
          <w:tcPr>
            <w:tcW w:w="2520" w:type="dxa"/>
            <w:shd w:val="clear" w:color="auto" w:fill="7F7F7F"/>
          </w:tcPr>
          <w:p w14:paraId="63B1ABEF" w14:textId="77777777" w:rsidR="00B47034" w:rsidRDefault="00B47034" w:rsidP="00C85948">
            <w:pPr>
              <w:pStyle w:val="ColorfulList-Accent11"/>
              <w:spacing w:after="60" w:line="240" w:lineRule="auto"/>
              <w:ind w:left="-115"/>
              <w:jc w:val="center"/>
              <w:rPr>
                <w:rFonts w:ascii="Georgia" w:hAnsi="Georgia" w:cs="Tahoma"/>
                <w:b/>
                <w:i/>
                <w:sz w:val="20"/>
                <w:szCs w:val="20"/>
              </w:rPr>
            </w:pPr>
            <w:r>
              <w:rPr>
                <w:rFonts w:ascii="Georgia" w:hAnsi="Georgia" w:cs="Tahoma"/>
                <w:b/>
                <w:i/>
                <w:sz w:val="20"/>
                <w:szCs w:val="20"/>
              </w:rPr>
              <w:t xml:space="preserve">Other </w:t>
            </w:r>
          </w:p>
          <w:p w14:paraId="321DE5B0" w14:textId="77777777" w:rsidR="00B47034" w:rsidRPr="005A7876" w:rsidRDefault="00D7606A" w:rsidP="007B2025">
            <w:pPr>
              <w:pStyle w:val="ColorfulList-Accent11"/>
              <w:spacing w:after="60" w:line="240" w:lineRule="auto"/>
              <w:ind w:left="-115"/>
              <w:jc w:val="center"/>
              <w:rPr>
                <w:rFonts w:ascii="Georgia" w:hAnsi="Georgia" w:cs="Tahoma"/>
                <w:b/>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Times New Roman" w:hAnsi="Times New Roman"/>
                <w:i/>
                <w:noProof/>
                <w:sz w:val="20"/>
                <w:szCs w:val="20"/>
              </w:rPr>
              <w:t>Transportation for Children</w:t>
            </w:r>
            <w:r w:rsidRPr="005A7876">
              <w:rPr>
                <w:rFonts w:ascii="Georgia" w:hAnsi="Georgia" w:cs="Tahoma"/>
                <w:i/>
                <w:sz w:val="20"/>
                <w:szCs w:val="20"/>
              </w:rPr>
              <w:fldChar w:fldCharType="end"/>
            </w:r>
          </w:p>
        </w:tc>
        <w:tc>
          <w:tcPr>
            <w:tcW w:w="1440" w:type="dxa"/>
          </w:tcPr>
          <w:p w14:paraId="40016010"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288000</w:t>
            </w:r>
            <w:r w:rsidRPr="005A7876">
              <w:rPr>
                <w:rFonts w:ascii="Georgia" w:hAnsi="Georgia" w:cs="Tahoma"/>
                <w:i/>
                <w:sz w:val="20"/>
                <w:szCs w:val="20"/>
              </w:rPr>
              <w:fldChar w:fldCharType="end"/>
            </w:r>
          </w:p>
        </w:tc>
        <w:tc>
          <w:tcPr>
            <w:tcW w:w="1260" w:type="dxa"/>
          </w:tcPr>
          <w:p w14:paraId="0FCF1876"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c>
          <w:tcPr>
            <w:tcW w:w="1440" w:type="dxa"/>
          </w:tcPr>
          <w:p w14:paraId="16EA27C2"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y</w:t>
            </w:r>
            <w:r w:rsidRPr="005A7876">
              <w:rPr>
                <w:rFonts w:ascii="Georgia" w:hAnsi="Georgia" w:cs="Tahoma"/>
                <w:i/>
                <w:sz w:val="20"/>
                <w:szCs w:val="20"/>
              </w:rPr>
              <w:fldChar w:fldCharType="end"/>
            </w:r>
          </w:p>
        </w:tc>
        <w:tc>
          <w:tcPr>
            <w:tcW w:w="1260" w:type="dxa"/>
          </w:tcPr>
          <w:p w14:paraId="3003FC7E"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288000</w:t>
            </w:r>
            <w:r w:rsidRPr="005A7876">
              <w:rPr>
                <w:rFonts w:ascii="Georgia" w:hAnsi="Georgia" w:cs="Tahoma"/>
                <w:i/>
                <w:sz w:val="20"/>
                <w:szCs w:val="20"/>
              </w:rPr>
              <w:fldChar w:fldCharType="end"/>
            </w:r>
          </w:p>
        </w:tc>
        <w:tc>
          <w:tcPr>
            <w:tcW w:w="1260" w:type="dxa"/>
          </w:tcPr>
          <w:p w14:paraId="23FA3E66" w14:textId="77777777" w:rsidR="00B47034" w:rsidRPr="005A7876" w:rsidRDefault="00D7606A" w:rsidP="007B2025">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7B2025">
              <w:rPr>
                <w:rFonts w:ascii="Georgia" w:hAnsi="Georgia"/>
                <w:i/>
                <w:noProof/>
                <w:sz w:val="20"/>
                <w:szCs w:val="20"/>
              </w:rPr>
              <w:t>na</w:t>
            </w:r>
            <w:r w:rsidRPr="005A7876">
              <w:rPr>
                <w:rFonts w:ascii="Georgia" w:hAnsi="Georgia" w:cs="Tahoma"/>
                <w:i/>
                <w:sz w:val="20"/>
                <w:szCs w:val="20"/>
              </w:rPr>
              <w:fldChar w:fldCharType="end"/>
            </w:r>
          </w:p>
        </w:tc>
        <w:tc>
          <w:tcPr>
            <w:tcW w:w="1862" w:type="dxa"/>
            <w:shd w:val="clear" w:color="auto" w:fill="auto"/>
          </w:tcPr>
          <w:p w14:paraId="5238939D" w14:textId="77777777" w:rsidR="00B47034" w:rsidRPr="005A7876" w:rsidRDefault="00D7606A" w:rsidP="00C85948">
            <w:pPr>
              <w:pStyle w:val="ColorfulList-Accent11"/>
              <w:spacing w:after="60" w:line="240" w:lineRule="auto"/>
              <w:ind w:left="-115"/>
              <w:jc w:val="center"/>
              <w:rPr>
                <w:rFonts w:ascii="Georgia" w:hAnsi="Georgia" w:cs="Tahoma"/>
                <w:i/>
                <w:sz w:val="20"/>
                <w:szCs w:val="20"/>
              </w:rPr>
            </w:pPr>
            <w:r w:rsidRPr="005A7876">
              <w:rPr>
                <w:rFonts w:ascii="Georgia" w:hAnsi="Georgia" w:cs="Tahoma"/>
                <w:i/>
                <w:sz w:val="20"/>
                <w:szCs w:val="20"/>
              </w:rPr>
              <w:fldChar w:fldCharType="begin">
                <w:ffData>
                  <w:name w:val="Text9"/>
                  <w:enabled/>
                  <w:calcOnExit w:val="0"/>
                  <w:textInput/>
                </w:ffData>
              </w:fldChar>
            </w:r>
            <w:r w:rsidR="00B47034" w:rsidRPr="005A7876">
              <w:rPr>
                <w:rFonts w:ascii="Georgia" w:hAnsi="Georgia" w:cs="Tahoma"/>
                <w:i/>
                <w:sz w:val="20"/>
                <w:szCs w:val="20"/>
              </w:rPr>
              <w:instrText xml:space="preserve"> FORMTEXT </w:instrText>
            </w:r>
            <w:r w:rsidRPr="005A7876">
              <w:rPr>
                <w:rFonts w:ascii="Georgia" w:hAnsi="Georgia" w:cs="Tahoma"/>
                <w:i/>
                <w:sz w:val="20"/>
                <w:szCs w:val="20"/>
              </w:rPr>
            </w:r>
            <w:r w:rsidRPr="005A7876">
              <w:rPr>
                <w:rFonts w:ascii="Georgia" w:hAnsi="Georgia" w:cs="Tahoma"/>
                <w:i/>
                <w:sz w:val="20"/>
                <w:szCs w:val="20"/>
              </w:rPr>
              <w:fldChar w:fldCharType="separate"/>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00B47034" w:rsidRPr="005A7876">
              <w:rPr>
                <w:rFonts w:ascii="Georgia" w:hAnsi="Georgia"/>
                <w:i/>
                <w:noProof/>
                <w:sz w:val="20"/>
                <w:szCs w:val="20"/>
              </w:rPr>
              <w:t> </w:t>
            </w:r>
            <w:r w:rsidRPr="005A7876">
              <w:rPr>
                <w:rFonts w:ascii="Georgia" w:hAnsi="Georgia" w:cs="Tahoma"/>
                <w:i/>
                <w:sz w:val="20"/>
                <w:szCs w:val="20"/>
              </w:rPr>
              <w:fldChar w:fldCharType="end"/>
            </w:r>
          </w:p>
        </w:tc>
      </w:tr>
    </w:tbl>
    <w:p w14:paraId="5EBFC0BA" w14:textId="77777777" w:rsidR="00072D03" w:rsidRDefault="00072D03" w:rsidP="002F5755">
      <w:pPr>
        <w:pStyle w:val="ColorfulList-Accent11"/>
        <w:spacing w:line="240" w:lineRule="auto"/>
        <w:rPr>
          <w:rFonts w:ascii="Georgia" w:hAnsi="Georgia" w:cs="Tahoma"/>
          <w:i/>
        </w:rPr>
      </w:pPr>
    </w:p>
    <w:p w14:paraId="7D51767C" w14:textId="77777777" w:rsidR="00DE57E0" w:rsidRDefault="00DE57E0" w:rsidP="00DE57E0">
      <w:pPr>
        <w:pStyle w:val="ColorfulList-Accent11"/>
        <w:numPr>
          <w:ilvl w:val="0"/>
          <w:numId w:val="32"/>
        </w:numPr>
        <w:spacing w:line="240" w:lineRule="auto"/>
        <w:rPr>
          <w:rFonts w:ascii="Georgia" w:hAnsi="Georgia" w:cs="Tahoma"/>
          <w:i/>
        </w:rPr>
      </w:pPr>
      <w:r>
        <w:rPr>
          <w:rFonts w:ascii="Georgia" w:hAnsi="Georgia" w:cs="Tahoma"/>
          <w:i/>
        </w:rPr>
        <w:t xml:space="preserve">How do you plan to sustain the project over the long term? </w:t>
      </w:r>
    </w:p>
    <w:p w14:paraId="393B67DC" w14:textId="77777777" w:rsidR="00DE57E0" w:rsidRDefault="00D7606A" w:rsidP="00DE57E0">
      <w:pPr>
        <w:pStyle w:val="ColorfulList-Accent11"/>
        <w:spacing w:line="240" w:lineRule="auto"/>
        <w:rPr>
          <w:rFonts w:ascii="Georgia" w:hAnsi="Georgia" w:cs="Tahoma"/>
          <w:i/>
        </w:rPr>
      </w:pPr>
      <w:r>
        <w:rPr>
          <w:rFonts w:ascii="Georgia" w:hAnsi="Georgia" w:cs="Tahoma"/>
          <w:i/>
        </w:rPr>
        <w:fldChar w:fldCharType="begin">
          <w:ffData>
            <w:name w:val="Text2"/>
            <w:enabled/>
            <w:calcOnExit w:val="0"/>
            <w:textInput/>
          </w:ffData>
        </w:fldChar>
      </w:r>
      <w:r w:rsidR="00DE57E0">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D91D8C">
        <w:rPr>
          <w:noProof/>
        </w:rPr>
        <w:t xml:space="preserve">Samerth Talim kendra would need external funding to make it sustainable. Currently it is partly supported by community and partly by individual donors. </w:t>
      </w:r>
      <w:r w:rsidR="00B76192">
        <w:rPr>
          <w:noProof/>
        </w:rPr>
        <w:t xml:space="preserve">It is hoped that we will be able to mobilised government funds to make it sustainable in the longer term. </w:t>
      </w:r>
      <w:r>
        <w:rPr>
          <w:rFonts w:ascii="Georgia" w:hAnsi="Georgia" w:cs="Tahoma"/>
          <w:i/>
        </w:rPr>
        <w:fldChar w:fldCharType="end"/>
      </w:r>
    </w:p>
    <w:p w14:paraId="370C43A8" w14:textId="77777777" w:rsidR="006E645E" w:rsidRPr="0050605E" w:rsidRDefault="006E645E" w:rsidP="006E645E">
      <w:pPr>
        <w:spacing w:after="0"/>
        <w:rPr>
          <w:b/>
          <w:i/>
        </w:rPr>
      </w:pPr>
      <w:r>
        <w:rPr>
          <w:b/>
          <w:i/>
        </w:rPr>
        <w:t>Additional Information</w:t>
      </w:r>
      <w:r w:rsidRPr="0050605E">
        <w:rPr>
          <w:b/>
          <w:i/>
        </w:rPr>
        <w:t>:</w:t>
      </w:r>
      <w:r w:rsidRPr="0050605E">
        <w:rPr>
          <w:b/>
          <w:i/>
        </w:rPr>
        <w:tab/>
      </w:r>
    </w:p>
    <w:p w14:paraId="6C8C4A9C" w14:textId="77777777" w:rsidR="00787E51" w:rsidRDefault="007A6B01" w:rsidP="006E645E">
      <w:pPr>
        <w:pStyle w:val="ColorfulList-Accent11"/>
        <w:numPr>
          <w:ilvl w:val="0"/>
          <w:numId w:val="31"/>
        </w:numPr>
        <w:spacing w:line="240" w:lineRule="auto"/>
        <w:rPr>
          <w:rFonts w:ascii="Georgia" w:hAnsi="Georgia" w:cs="Tahoma"/>
          <w:i/>
        </w:rPr>
      </w:pPr>
      <w:r>
        <w:rPr>
          <w:rFonts w:ascii="Georgia" w:hAnsi="Georgia" w:cs="Tahoma"/>
          <w:i/>
        </w:rPr>
        <w:t>P</w:t>
      </w:r>
      <w:r w:rsidR="003A605B" w:rsidRPr="00765719">
        <w:rPr>
          <w:rFonts w:ascii="Georgia" w:hAnsi="Georgia" w:cs="Tahoma"/>
          <w:i/>
        </w:rPr>
        <w:t xml:space="preserve">lease </w:t>
      </w:r>
      <w:r w:rsidR="00EB0288">
        <w:rPr>
          <w:rFonts w:ascii="Georgia" w:hAnsi="Georgia" w:cs="Tahoma"/>
          <w:i/>
        </w:rPr>
        <w:t>provide letters of reference</w:t>
      </w:r>
      <w:r w:rsidR="006568D5">
        <w:rPr>
          <w:rFonts w:ascii="Georgia" w:hAnsi="Georgia" w:cs="Tahoma"/>
          <w:i/>
        </w:rPr>
        <w:t xml:space="preserve"> along with </w:t>
      </w:r>
      <w:r w:rsidR="002E71E8">
        <w:rPr>
          <w:rFonts w:ascii="Georgia" w:hAnsi="Georgia" w:cs="Tahoma"/>
          <w:i/>
        </w:rPr>
        <w:t>contact information</w:t>
      </w:r>
      <w:r w:rsidR="00EB0288">
        <w:rPr>
          <w:rFonts w:ascii="Georgia" w:hAnsi="Georgia" w:cs="Tahoma"/>
          <w:i/>
        </w:rPr>
        <w:t xml:space="preserve"> from</w:t>
      </w:r>
      <w:r w:rsidR="003A605B" w:rsidRPr="00765719">
        <w:rPr>
          <w:rFonts w:ascii="Georgia" w:hAnsi="Georgia" w:cs="Tahoma"/>
          <w:i/>
        </w:rPr>
        <w:t xml:space="preserve"> two people</w:t>
      </w:r>
      <w:r w:rsidR="00EB0288">
        <w:rPr>
          <w:rFonts w:ascii="Georgia" w:hAnsi="Georgia" w:cs="Tahoma"/>
          <w:i/>
        </w:rPr>
        <w:t xml:space="preserve"> in </w:t>
      </w:r>
      <w:r w:rsidR="003A605B" w:rsidRPr="00765719">
        <w:rPr>
          <w:rFonts w:ascii="Georgia" w:hAnsi="Georgia" w:cs="Tahoma"/>
          <w:i/>
        </w:rPr>
        <w:t>your community who can describe the impact of your program(s).</w:t>
      </w:r>
    </w:p>
    <w:p w14:paraId="5D1746EB" w14:textId="77777777" w:rsidR="003A605B" w:rsidRDefault="00D7606A" w:rsidP="00C178FF">
      <w:pPr>
        <w:pStyle w:val="ColorfulList-Accent11"/>
        <w:spacing w:line="240" w:lineRule="auto"/>
        <w:rPr>
          <w:rFonts w:ascii="Georgia" w:hAnsi="Georgia" w:cs="Tahoma"/>
          <w:i/>
        </w:rPr>
      </w:pPr>
      <w:r>
        <w:rPr>
          <w:rFonts w:ascii="Georgia" w:hAnsi="Georgia" w:cs="Tahoma"/>
          <w:i/>
        </w:rPr>
        <w:fldChar w:fldCharType="begin">
          <w:ffData>
            <w:name w:val="Text7"/>
            <w:enabled/>
            <w:calcOnExit w:val="0"/>
            <w:textInput/>
          </w:ffData>
        </w:fldChar>
      </w:r>
      <w:bookmarkStart w:id="6" w:name="Text7"/>
      <w:r w:rsidR="00C178FF">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B76192">
        <w:rPr>
          <w:noProof/>
        </w:rPr>
        <w:t>Attached</w:t>
      </w:r>
      <w:r>
        <w:rPr>
          <w:rFonts w:ascii="Georgia" w:hAnsi="Georgia" w:cs="Tahoma"/>
          <w:i/>
        </w:rPr>
        <w:fldChar w:fldCharType="end"/>
      </w:r>
      <w:bookmarkEnd w:id="6"/>
    </w:p>
    <w:p w14:paraId="61089623" w14:textId="77777777" w:rsidR="009E51A0" w:rsidRDefault="009E51A0" w:rsidP="006E645E">
      <w:pPr>
        <w:pStyle w:val="ColorfulList-Accent11"/>
        <w:numPr>
          <w:ilvl w:val="0"/>
          <w:numId w:val="31"/>
        </w:numPr>
        <w:spacing w:line="240" w:lineRule="auto"/>
        <w:rPr>
          <w:rFonts w:ascii="Georgia" w:hAnsi="Georgia" w:cs="Tahoma"/>
          <w:i/>
        </w:rPr>
      </w:pPr>
      <w:r>
        <w:rPr>
          <w:rFonts w:ascii="Georgia" w:hAnsi="Georgia" w:cs="Tahoma"/>
          <w:i/>
        </w:rPr>
        <w:lastRenderedPageBreak/>
        <w:t>If your organization is new, please provide letters of reference from two people along with contact numbers describing the work done by individuals in the group</w:t>
      </w:r>
      <w:r w:rsidR="00E9776C">
        <w:rPr>
          <w:rFonts w:ascii="Georgia" w:hAnsi="Georgia" w:cs="Tahoma"/>
          <w:i/>
        </w:rPr>
        <w:t>(</w:t>
      </w:r>
      <w:r>
        <w:rPr>
          <w:rFonts w:ascii="Georgia" w:hAnsi="Georgia" w:cs="Tahoma"/>
          <w:i/>
        </w:rPr>
        <w:t>s</w:t>
      </w:r>
      <w:r w:rsidR="00E9776C">
        <w:rPr>
          <w:rFonts w:ascii="Georgia" w:hAnsi="Georgia" w:cs="Tahoma"/>
          <w:i/>
        </w:rPr>
        <w:t>)</w:t>
      </w:r>
      <w:r>
        <w:rPr>
          <w:rFonts w:ascii="Georgia" w:hAnsi="Georgia" w:cs="Tahoma"/>
          <w:i/>
        </w:rPr>
        <w:t>. If work related reference is not available, please provide two personal letters of reference</w:t>
      </w:r>
      <w:r w:rsidR="00826EAF">
        <w:rPr>
          <w:rFonts w:ascii="Georgia" w:hAnsi="Georgia" w:cs="Tahoma"/>
          <w:i/>
        </w:rPr>
        <w:t>.</w:t>
      </w:r>
    </w:p>
    <w:p w14:paraId="2174A4B8" w14:textId="77777777" w:rsidR="009E51A0" w:rsidRDefault="00D7606A" w:rsidP="009E51A0">
      <w:pPr>
        <w:pStyle w:val="ColorfulList-Accent11"/>
        <w:spacing w:line="240" w:lineRule="auto"/>
        <w:rPr>
          <w:rFonts w:ascii="Georgia" w:hAnsi="Georgia" w:cs="Tahoma"/>
          <w:i/>
        </w:rPr>
      </w:pPr>
      <w:r>
        <w:rPr>
          <w:rFonts w:ascii="Georgia" w:hAnsi="Georgia" w:cs="Tahoma"/>
          <w:i/>
        </w:rPr>
        <w:fldChar w:fldCharType="begin">
          <w:ffData>
            <w:name w:val="Text156"/>
            <w:enabled/>
            <w:calcOnExit w:val="0"/>
            <w:textInput/>
          </w:ffData>
        </w:fldChar>
      </w:r>
      <w:bookmarkStart w:id="7" w:name="Text156"/>
      <w:r w:rsidR="009E51A0">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C07C33">
        <w:rPr>
          <w:noProof/>
        </w:rPr>
        <w:t>NA</w:t>
      </w:r>
      <w:r>
        <w:rPr>
          <w:rFonts w:ascii="Georgia" w:hAnsi="Georgia" w:cs="Tahoma"/>
          <w:i/>
        </w:rPr>
        <w:fldChar w:fldCharType="end"/>
      </w:r>
      <w:bookmarkEnd w:id="7"/>
    </w:p>
    <w:p w14:paraId="12DFDED1" w14:textId="77777777" w:rsidR="000361C7" w:rsidRDefault="000361C7" w:rsidP="000361C7">
      <w:pPr>
        <w:pStyle w:val="ColorfulList-Accent11"/>
        <w:numPr>
          <w:ilvl w:val="0"/>
          <w:numId w:val="31"/>
        </w:numPr>
        <w:spacing w:line="240" w:lineRule="auto"/>
        <w:rPr>
          <w:rFonts w:ascii="Georgia" w:hAnsi="Georgia" w:cs="Tahoma"/>
          <w:i/>
        </w:rPr>
      </w:pPr>
      <w:r>
        <w:rPr>
          <w:rFonts w:ascii="Georgia" w:hAnsi="Georgia" w:cs="Tahoma"/>
          <w:i/>
        </w:rPr>
        <w:t>Has the organization approached the Government for funding? If so, what was the outcome? If not, why not?</w:t>
      </w:r>
    </w:p>
    <w:p w14:paraId="3173C5B4" w14:textId="77777777" w:rsidR="000361C7" w:rsidRDefault="00D7606A" w:rsidP="000361C7">
      <w:pPr>
        <w:pStyle w:val="ColorfulList-Accent11"/>
        <w:spacing w:line="240" w:lineRule="auto"/>
        <w:rPr>
          <w:rFonts w:ascii="Georgia" w:hAnsi="Georgia" w:cs="Tahoma"/>
          <w:i/>
        </w:rPr>
      </w:pPr>
      <w:r>
        <w:rPr>
          <w:rFonts w:ascii="Georgia" w:hAnsi="Georgia" w:cs="Tahoma"/>
          <w:i/>
        </w:rPr>
        <w:fldChar w:fldCharType="begin">
          <w:ffData>
            <w:name w:val="Text156"/>
            <w:enabled/>
            <w:calcOnExit w:val="0"/>
            <w:textInput/>
          </w:ffData>
        </w:fldChar>
      </w:r>
      <w:r w:rsidR="000361C7">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DD4183">
        <w:rPr>
          <w:noProof/>
        </w:rPr>
        <w:t xml:space="preserve">Samerth has been submitting Talim kendra project </w:t>
      </w:r>
      <w:r w:rsidR="00B76192">
        <w:rPr>
          <w:noProof/>
        </w:rPr>
        <w:t xml:space="preserve"> for funding </w:t>
      </w:r>
      <w:r w:rsidR="00DD4183">
        <w:rPr>
          <w:noProof/>
        </w:rPr>
        <w:t xml:space="preserve">to the </w:t>
      </w:r>
      <w:r w:rsidR="00F63725">
        <w:rPr>
          <w:noProof/>
        </w:rPr>
        <w:t xml:space="preserve">Ministry of </w:t>
      </w:r>
      <w:r w:rsidR="00DD4183">
        <w:rPr>
          <w:noProof/>
        </w:rPr>
        <w:t>S</w:t>
      </w:r>
      <w:r w:rsidR="00F63725">
        <w:rPr>
          <w:noProof/>
        </w:rPr>
        <w:t xml:space="preserve">ocial </w:t>
      </w:r>
      <w:r w:rsidR="00DD4183">
        <w:rPr>
          <w:noProof/>
        </w:rPr>
        <w:t>J</w:t>
      </w:r>
      <w:r w:rsidR="00F63725">
        <w:rPr>
          <w:noProof/>
        </w:rPr>
        <w:t xml:space="preserve">ustice and </w:t>
      </w:r>
      <w:r w:rsidR="00DD4183">
        <w:rPr>
          <w:noProof/>
        </w:rPr>
        <w:t>E</w:t>
      </w:r>
      <w:r w:rsidR="00F63725">
        <w:rPr>
          <w:noProof/>
        </w:rPr>
        <w:t>mpowerment</w:t>
      </w:r>
      <w:r w:rsidR="00DD4183">
        <w:rPr>
          <w:noProof/>
        </w:rPr>
        <w:t xml:space="preserve"> for the last five years</w:t>
      </w:r>
      <w:r w:rsidR="00F63725">
        <w:rPr>
          <w:noProof/>
        </w:rPr>
        <w:t xml:space="preserve">. </w:t>
      </w:r>
      <w:r w:rsidR="00DD4183">
        <w:rPr>
          <w:noProof/>
        </w:rPr>
        <w:t>The grant making committee has approved it but there is no further action on the same.Several visits to Gandhinagar (state capital) as well as Delhi (Ministry head office) has led to</w:t>
      </w:r>
      <w:r w:rsidR="00AD01A0">
        <w:rPr>
          <w:noProof/>
        </w:rPr>
        <w:t xml:space="preserve"> no</w:t>
      </w:r>
      <w:r w:rsidR="00DD4183">
        <w:rPr>
          <w:noProof/>
        </w:rPr>
        <w:t xml:space="preserve"> avail. </w:t>
      </w:r>
      <w:r w:rsidR="00F63725">
        <w:rPr>
          <w:noProof/>
        </w:rPr>
        <w:t xml:space="preserve"> </w:t>
      </w:r>
      <w:r>
        <w:rPr>
          <w:rFonts w:ascii="Georgia" w:hAnsi="Georgia" w:cs="Tahoma"/>
          <w:i/>
        </w:rPr>
        <w:fldChar w:fldCharType="end"/>
      </w:r>
    </w:p>
    <w:p w14:paraId="417452B2" w14:textId="77777777" w:rsidR="003A605B" w:rsidRPr="00765719" w:rsidRDefault="003A605B" w:rsidP="006E645E">
      <w:pPr>
        <w:pStyle w:val="ColorfulList-Accent11"/>
        <w:numPr>
          <w:ilvl w:val="0"/>
          <w:numId w:val="31"/>
        </w:numPr>
        <w:rPr>
          <w:rFonts w:ascii="Georgia" w:hAnsi="Georgia" w:cs="Tahoma"/>
          <w:i/>
        </w:rPr>
      </w:pPr>
      <w:r w:rsidRPr="00765719">
        <w:rPr>
          <w:rFonts w:ascii="Georgia" w:hAnsi="Georgia" w:cs="Tahoma"/>
          <w:i/>
        </w:rPr>
        <w:t xml:space="preserve">What community development activities is </w:t>
      </w:r>
      <w:r w:rsidR="00CE5E4F">
        <w:rPr>
          <w:rFonts w:ascii="Georgia" w:hAnsi="Georgia" w:cs="Tahoma"/>
          <w:i/>
        </w:rPr>
        <w:t>this particular funding request for</w:t>
      </w:r>
      <w:r w:rsidRPr="00765719">
        <w:rPr>
          <w:rFonts w:ascii="Georgia" w:hAnsi="Georgia" w:cs="Tahoma"/>
          <w:i/>
        </w:rPr>
        <w:t>?</w:t>
      </w:r>
    </w:p>
    <w:p w14:paraId="26955B5F" w14:textId="77777777" w:rsidR="00245502" w:rsidRDefault="002C79C6" w:rsidP="00C178FF">
      <w:pPr>
        <w:pStyle w:val="ColorfulList-Accent11"/>
        <w:ind w:left="0" w:firstLine="720"/>
        <w:rPr>
          <w:rFonts w:ascii="Georgia" w:hAnsi="Georgia" w:cs="Tahoma"/>
          <w:i/>
        </w:rPr>
      </w:pPr>
      <w:r>
        <w:rPr>
          <w:rFonts w:ascii="Georgia" w:hAnsi="Georgia" w:cs="Tahoma"/>
          <w:i/>
        </w:rPr>
        <w:t xml:space="preserve">Check the relevant box and submit the corresponding appendix alongwith. </w:t>
      </w:r>
      <w:r w:rsidR="006C5BCF" w:rsidRPr="00765719">
        <w:rPr>
          <w:rFonts w:ascii="Georgia" w:hAnsi="Georgia" w:cs="Tahoma"/>
          <w:i/>
        </w:rPr>
        <w:t xml:space="preserve"> </w:t>
      </w:r>
    </w:p>
    <w:tbl>
      <w:tblPr>
        <w:tblW w:w="8973" w:type="dxa"/>
        <w:tblInd w:w="1125" w:type="dxa"/>
        <w:tblLayout w:type="fixed"/>
        <w:tblLook w:val="04A0" w:firstRow="1" w:lastRow="0" w:firstColumn="1" w:lastColumn="0" w:noHBand="0" w:noVBand="1"/>
      </w:tblPr>
      <w:tblGrid>
        <w:gridCol w:w="1791"/>
        <w:gridCol w:w="6642"/>
        <w:gridCol w:w="540"/>
      </w:tblGrid>
      <w:tr w:rsidR="002C79C6" w:rsidRPr="00956041" w14:paraId="5D58EB84" w14:textId="77777777" w:rsidTr="002C79C6">
        <w:trPr>
          <w:trHeight w:hRule="exact" w:val="288"/>
        </w:trPr>
        <w:tc>
          <w:tcPr>
            <w:tcW w:w="1791" w:type="dxa"/>
            <w:vAlign w:val="center"/>
          </w:tcPr>
          <w:p w14:paraId="4ADF03C8" w14:textId="77777777" w:rsidR="002C79C6" w:rsidRPr="00956041" w:rsidRDefault="002C79C6" w:rsidP="000E0678">
            <w:pPr>
              <w:rPr>
                <w:rFonts w:cs="Tahoma"/>
                <w:i/>
              </w:rPr>
            </w:pPr>
            <w:r>
              <w:rPr>
                <w:rFonts w:cs="Tahoma"/>
                <w:i/>
              </w:rPr>
              <w:t>Appendix 1</w:t>
            </w:r>
          </w:p>
        </w:tc>
        <w:tc>
          <w:tcPr>
            <w:tcW w:w="6642" w:type="dxa"/>
            <w:vAlign w:val="center"/>
          </w:tcPr>
          <w:p w14:paraId="68A0F94E" w14:textId="77777777" w:rsidR="002C79C6" w:rsidRPr="00956041" w:rsidRDefault="002C79C6" w:rsidP="000E0678">
            <w:pPr>
              <w:rPr>
                <w:rFonts w:cs="Tahoma"/>
                <w:i/>
              </w:rPr>
            </w:pPr>
            <w:r>
              <w:rPr>
                <w:rFonts w:cs="Tahoma"/>
                <w:i/>
              </w:rPr>
              <w:t>Formal/Non-Formal/Special Education/Vocational</w:t>
            </w:r>
          </w:p>
        </w:tc>
        <w:tc>
          <w:tcPr>
            <w:tcW w:w="540" w:type="dxa"/>
            <w:vAlign w:val="center"/>
          </w:tcPr>
          <w:p w14:paraId="02890386" w14:textId="77777777" w:rsidR="002C79C6" w:rsidRPr="00956041" w:rsidRDefault="00D7606A" w:rsidP="000E0678">
            <w:pPr>
              <w:jc w:val="center"/>
              <w:rPr>
                <w:rFonts w:cs="Tahoma"/>
                <w:i/>
              </w:rPr>
            </w:pPr>
            <w:r w:rsidRPr="00956041">
              <w:rPr>
                <w:rFonts w:cs="Tahoma"/>
                <w:i/>
              </w:rPr>
              <w:fldChar w:fldCharType="begin">
                <w:ffData>
                  <w:name w:val="Check6"/>
                  <w:enabled/>
                  <w:calcOnExit w:val="0"/>
                  <w:checkBox>
                    <w:sizeAuto/>
                    <w:default w:val="0"/>
                    <w:checked/>
                  </w:checkBox>
                </w:ffData>
              </w:fldChar>
            </w:r>
            <w:bookmarkStart w:id="8" w:name="Check6"/>
            <w:r w:rsidR="002C79C6" w:rsidRPr="00956041">
              <w:rPr>
                <w:rFonts w:cs="Tahoma"/>
                <w:i/>
              </w:rPr>
              <w:instrText xml:space="preserve"> FORMCHECKBOX </w:instrText>
            </w:r>
            <w:r w:rsidRPr="00956041">
              <w:rPr>
                <w:rFonts w:cs="Tahoma"/>
                <w:i/>
              </w:rPr>
            </w:r>
            <w:r w:rsidRPr="00956041">
              <w:rPr>
                <w:rFonts w:cs="Tahoma"/>
                <w:i/>
              </w:rPr>
              <w:fldChar w:fldCharType="end"/>
            </w:r>
            <w:bookmarkEnd w:id="8"/>
          </w:p>
        </w:tc>
      </w:tr>
      <w:tr w:rsidR="002C79C6" w:rsidRPr="00956041" w14:paraId="54C762AC" w14:textId="77777777" w:rsidTr="002C79C6">
        <w:trPr>
          <w:trHeight w:hRule="exact" w:val="288"/>
        </w:trPr>
        <w:tc>
          <w:tcPr>
            <w:tcW w:w="1791" w:type="dxa"/>
            <w:vAlign w:val="center"/>
          </w:tcPr>
          <w:p w14:paraId="37501DDE" w14:textId="77777777" w:rsidR="002C79C6" w:rsidRPr="00956041" w:rsidRDefault="002C79C6" w:rsidP="000E0678">
            <w:pPr>
              <w:rPr>
                <w:rFonts w:cs="Tahoma"/>
                <w:i/>
              </w:rPr>
            </w:pPr>
            <w:r>
              <w:rPr>
                <w:rFonts w:cs="Tahoma"/>
                <w:i/>
              </w:rPr>
              <w:t>Appendix 2</w:t>
            </w:r>
          </w:p>
        </w:tc>
        <w:tc>
          <w:tcPr>
            <w:tcW w:w="6642" w:type="dxa"/>
            <w:vAlign w:val="center"/>
          </w:tcPr>
          <w:p w14:paraId="1796A23F" w14:textId="77777777" w:rsidR="002C79C6" w:rsidRPr="00956041" w:rsidRDefault="002C79C6" w:rsidP="000E0678">
            <w:pPr>
              <w:rPr>
                <w:rFonts w:cs="Tahoma"/>
                <w:i/>
              </w:rPr>
            </w:pPr>
            <w:r>
              <w:rPr>
                <w:rFonts w:cs="Tahoma"/>
                <w:i/>
              </w:rPr>
              <w:t>Healthcare</w:t>
            </w:r>
          </w:p>
        </w:tc>
        <w:tc>
          <w:tcPr>
            <w:tcW w:w="540" w:type="dxa"/>
            <w:vAlign w:val="center"/>
          </w:tcPr>
          <w:p w14:paraId="08DB0123" w14:textId="77777777" w:rsidR="002C79C6" w:rsidRPr="00956041" w:rsidRDefault="00D7606A" w:rsidP="000E0678">
            <w:pPr>
              <w:jc w:val="center"/>
              <w:rPr>
                <w:rFonts w:cs="Tahoma"/>
                <w:i/>
              </w:rPr>
            </w:pPr>
            <w:r w:rsidRPr="00956041">
              <w:rPr>
                <w:rFonts w:cs="Tahoma"/>
                <w:i/>
              </w:rPr>
              <w:fldChar w:fldCharType="begin">
                <w:ffData>
                  <w:name w:val="Check9"/>
                  <w:enabled/>
                  <w:calcOnExit w:val="0"/>
                  <w:checkBox>
                    <w:sizeAuto/>
                    <w:default w:val="0"/>
                    <w:checked w:val="0"/>
                  </w:checkBox>
                </w:ffData>
              </w:fldChar>
            </w:r>
            <w:bookmarkStart w:id="9" w:name="Check9"/>
            <w:r w:rsidR="002C79C6" w:rsidRPr="00956041">
              <w:rPr>
                <w:rFonts w:cs="Tahoma"/>
                <w:i/>
              </w:rPr>
              <w:instrText xml:space="preserve"> FORMCHECKBOX </w:instrText>
            </w:r>
            <w:r w:rsidRPr="00956041">
              <w:rPr>
                <w:rFonts w:cs="Tahoma"/>
                <w:i/>
              </w:rPr>
            </w:r>
            <w:r w:rsidRPr="00956041">
              <w:rPr>
                <w:rFonts w:cs="Tahoma"/>
                <w:i/>
              </w:rPr>
              <w:fldChar w:fldCharType="end"/>
            </w:r>
            <w:bookmarkEnd w:id="9"/>
          </w:p>
        </w:tc>
      </w:tr>
      <w:tr w:rsidR="002C79C6" w:rsidRPr="00956041" w14:paraId="59E37702" w14:textId="77777777" w:rsidTr="002C79C6">
        <w:trPr>
          <w:trHeight w:hRule="exact" w:val="288"/>
        </w:trPr>
        <w:tc>
          <w:tcPr>
            <w:tcW w:w="1791" w:type="dxa"/>
            <w:vAlign w:val="center"/>
          </w:tcPr>
          <w:p w14:paraId="00213ADA" w14:textId="77777777" w:rsidR="002C79C6" w:rsidRPr="00956041" w:rsidRDefault="002C79C6" w:rsidP="000E0678">
            <w:pPr>
              <w:rPr>
                <w:rFonts w:cs="Tahoma"/>
                <w:i/>
              </w:rPr>
            </w:pPr>
            <w:r>
              <w:rPr>
                <w:rFonts w:cs="Tahoma"/>
                <w:i/>
              </w:rPr>
              <w:t>Appendix 3</w:t>
            </w:r>
          </w:p>
        </w:tc>
        <w:tc>
          <w:tcPr>
            <w:tcW w:w="6642" w:type="dxa"/>
            <w:vAlign w:val="center"/>
          </w:tcPr>
          <w:p w14:paraId="15DB72EC" w14:textId="77777777" w:rsidR="002C79C6" w:rsidRPr="00956041" w:rsidRDefault="002C79C6" w:rsidP="000E0678">
            <w:pPr>
              <w:rPr>
                <w:rFonts w:cs="Tahoma"/>
                <w:i/>
              </w:rPr>
            </w:pPr>
            <w:r>
              <w:rPr>
                <w:rFonts w:cs="Tahoma"/>
                <w:i/>
              </w:rPr>
              <w:t>Resource Centers/Curriculum Development</w:t>
            </w:r>
          </w:p>
        </w:tc>
        <w:tc>
          <w:tcPr>
            <w:tcW w:w="540" w:type="dxa"/>
            <w:vAlign w:val="center"/>
          </w:tcPr>
          <w:p w14:paraId="1ED48448" w14:textId="77777777" w:rsidR="002C79C6" w:rsidRPr="00956041" w:rsidRDefault="00D7606A" w:rsidP="000E0678">
            <w:pPr>
              <w:jc w:val="center"/>
              <w:rPr>
                <w:rFonts w:cs="Tahoma"/>
                <w:i/>
              </w:rPr>
            </w:pPr>
            <w:r w:rsidRPr="00956041">
              <w:rPr>
                <w:rFonts w:cs="Tahoma"/>
                <w:i/>
              </w:rPr>
              <w:fldChar w:fldCharType="begin">
                <w:ffData>
                  <w:name w:val="Check10"/>
                  <w:enabled/>
                  <w:calcOnExit w:val="0"/>
                  <w:checkBox>
                    <w:sizeAuto/>
                    <w:default w:val="0"/>
                  </w:checkBox>
                </w:ffData>
              </w:fldChar>
            </w:r>
            <w:bookmarkStart w:id="10" w:name="Check10"/>
            <w:r w:rsidR="002C79C6" w:rsidRPr="00956041">
              <w:rPr>
                <w:rFonts w:cs="Tahoma"/>
                <w:i/>
              </w:rPr>
              <w:instrText xml:space="preserve"> FORMCHECKBOX </w:instrText>
            </w:r>
            <w:r w:rsidRPr="00956041">
              <w:rPr>
                <w:rFonts w:cs="Tahoma"/>
                <w:i/>
              </w:rPr>
            </w:r>
            <w:r w:rsidRPr="00956041">
              <w:rPr>
                <w:rFonts w:cs="Tahoma"/>
                <w:i/>
              </w:rPr>
              <w:fldChar w:fldCharType="end"/>
            </w:r>
            <w:bookmarkEnd w:id="10"/>
          </w:p>
        </w:tc>
      </w:tr>
      <w:tr w:rsidR="002C79C6" w:rsidRPr="00956041" w14:paraId="7763B2BB" w14:textId="77777777" w:rsidTr="000E0678">
        <w:trPr>
          <w:trHeight w:hRule="exact" w:val="288"/>
        </w:trPr>
        <w:tc>
          <w:tcPr>
            <w:tcW w:w="1791" w:type="dxa"/>
            <w:vAlign w:val="center"/>
          </w:tcPr>
          <w:p w14:paraId="06596444" w14:textId="77777777" w:rsidR="002C79C6" w:rsidRPr="00956041" w:rsidRDefault="002C79C6" w:rsidP="000E0678">
            <w:pPr>
              <w:rPr>
                <w:rFonts w:cs="Tahoma"/>
                <w:i/>
              </w:rPr>
            </w:pPr>
            <w:r>
              <w:rPr>
                <w:rFonts w:cs="Tahoma"/>
                <w:i/>
              </w:rPr>
              <w:t>Appendix 4</w:t>
            </w:r>
          </w:p>
        </w:tc>
        <w:tc>
          <w:tcPr>
            <w:tcW w:w="6642" w:type="dxa"/>
            <w:vAlign w:val="center"/>
          </w:tcPr>
          <w:p w14:paraId="2E6844B1" w14:textId="77777777" w:rsidR="002C79C6" w:rsidRPr="00956041" w:rsidRDefault="002C79C6" w:rsidP="000E0678">
            <w:pPr>
              <w:rPr>
                <w:rFonts w:cs="Tahoma"/>
                <w:i/>
              </w:rPr>
            </w:pPr>
            <w:r>
              <w:rPr>
                <w:rFonts w:cs="Tahoma"/>
                <w:i/>
              </w:rPr>
              <w:t>Promotion of Self Help Groups</w:t>
            </w:r>
          </w:p>
        </w:tc>
        <w:tc>
          <w:tcPr>
            <w:tcW w:w="540" w:type="dxa"/>
            <w:vAlign w:val="center"/>
          </w:tcPr>
          <w:p w14:paraId="712018C8" w14:textId="77777777" w:rsidR="002C79C6" w:rsidRPr="00956041" w:rsidRDefault="00D7606A" w:rsidP="000E0678">
            <w:pPr>
              <w:jc w:val="center"/>
              <w:rPr>
                <w:rFonts w:cs="Tahoma"/>
                <w:i/>
              </w:rPr>
            </w:pPr>
            <w:r w:rsidRPr="00956041">
              <w:rPr>
                <w:rFonts w:cs="Tahoma"/>
                <w:i/>
              </w:rPr>
              <w:fldChar w:fldCharType="begin">
                <w:ffData>
                  <w:name w:val="Check12"/>
                  <w:enabled/>
                  <w:calcOnExit w:val="0"/>
                  <w:checkBox>
                    <w:sizeAuto/>
                    <w:default w:val="0"/>
                  </w:checkBox>
                </w:ffData>
              </w:fldChar>
            </w:r>
            <w:r w:rsidR="002C79C6" w:rsidRPr="00956041">
              <w:rPr>
                <w:rFonts w:cs="Tahoma"/>
                <w:i/>
              </w:rPr>
              <w:instrText xml:space="preserve"> FORMCHECKBOX </w:instrText>
            </w:r>
            <w:r w:rsidRPr="00956041">
              <w:rPr>
                <w:rFonts w:cs="Tahoma"/>
                <w:i/>
              </w:rPr>
            </w:r>
            <w:r w:rsidRPr="00956041">
              <w:rPr>
                <w:rFonts w:cs="Tahoma"/>
                <w:i/>
              </w:rPr>
              <w:fldChar w:fldCharType="end"/>
            </w:r>
          </w:p>
        </w:tc>
      </w:tr>
      <w:tr w:rsidR="002C79C6" w:rsidRPr="00956041" w14:paraId="725BA86C" w14:textId="77777777" w:rsidTr="000E0678">
        <w:trPr>
          <w:trHeight w:hRule="exact" w:val="288"/>
        </w:trPr>
        <w:tc>
          <w:tcPr>
            <w:tcW w:w="1791" w:type="dxa"/>
            <w:vAlign w:val="center"/>
          </w:tcPr>
          <w:p w14:paraId="46CC965C" w14:textId="77777777" w:rsidR="002C79C6" w:rsidRPr="00956041" w:rsidRDefault="002C79C6" w:rsidP="000E0678">
            <w:pPr>
              <w:rPr>
                <w:rFonts w:cs="Tahoma"/>
                <w:i/>
              </w:rPr>
            </w:pPr>
            <w:r>
              <w:rPr>
                <w:rFonts w:cs="Tahoma"/>
                <w:i/>
              </w:rPr>
              <w:t>Appendix 5</w:t>
            </w:r>
          </w:p>
        </w:tc>
        <w:tc>
          <w:tcPr>
            <w:tcW w:w="6642" w:type="dxa"/>
            <w:vAlign w:val="center"/>
          </w:tcPr>
          <w:p w14:paraId="31B12CF3" w14:textId="77777777" w:rsidR="002C79C6" w:rsidRPr="00956041" w:rsidRDefault="002C79C6" w:rsidP="000E0678">
            <w:pPr>
              <w:rPr>
                <w:rFonts w:cs="Tahoma"/>
                <w:i/>
              </w:rPr>
            </w:pPr>
            <w:r>
              <w:rPr>
                <w:rFonts w:cs="Tahoma"/>
                <w:i/>
              </w:rPr>
              <w:t>Awareness/Advocacy</w:t>
            </w:r>
          </w:p>
        </w:tc>
        <w:tc>
          <w:tcPr>
            <w:tcW w:w="540" w:type="dxa"/>
            <w:vAlign w:val="center"/>
          </w:tcPr>
          <w:p w14:paraId="751644D5" w14:textId="77777777" w:rsidR="002C79C6" w:rsidRPr="00956041" w:rsidRDefault="00D7606A" w:rsidP="000E0678">
            <w:pPr>
              <w:jc w:val="center"/>
              <w:rPr>
                <w:rFonts w:cs="Tahoma"/>
                <w:i/>
              </w:rPr>
            </w:pPr>
            <w:r w:rsidRPr="00956041">
              <w:rPr>
                <w:rFonts w:cs="Tahoma"/>
                <w:i/>
              </w:rPr>
              <w:fldChar w:fldCharType="begin">
                <w:ffData>
                  <w:name w:val="Check12"/>
                  <w:enabled/>
                  <w:calcOnExit w:val="0"/>
                  <w:checkBox>
                    <w:sizeAuto/>
                    <w:default w:val="0"/>
                    <w:checked/>
                  </w:checkBox>
                </w:ffData>
              </w:fldChar>
            </w:r>
            <w:r w:rsidR="002C79C6" w:rsidRPr="00956041">
              <w:rPr>
                <w:rFonts w:cs="Tahoma"/>
                <w:i/>
              </w:rPr>
              <w:instrText xml:space="preserve"> FORMCHECKBOX </w:instrText>
            </w:r>
            <w:r w:rsidRPr="00956041">
              <w:rPr>
                <w:rFonts w:cs="Tahoma"/>
                <w:i/>
              </w:rPr>
            </w:r>
            <w:r w:rsidRPr="00956041">
              <w:rPr>
                <w:rFonts w:cs="Tahoma"/>
                <w:i/>
              </w:rPr>
              <w:fldChar w:fldCharType="end"/>
            </w:r>
          </w:p>
        </w:tc>
      </w:tr>
      <w:tr w:rsidR="002C79C6" w:rsidRPr="00956041" w14:paraId="0F2C89FB" w14:textId="77777777" w:rsidTr="000E0678">
        <w:trPr>
          <w:trHeight w:hRule="exact" w:val="288"/>
        </w:trPr>
        <w:tc>
          <w:tcPr>
            <w:tcW w:w="1791" w:type="dxa"/>
            <w:vAlign w:val="center"/>
          </w:tcPr>
          <w:p w14:paraId="4159199E" w14:textId="77777777" w:rsidR="002C79C6" w:rsidRPr="00956041" w:rsidRDefault="002C79C6" w:rsidP="000E0678">
            <w:pPr>
              <w:rPr>
                <w:rFonts w:cs="Tahoma"/>
                <w:i/>
              </w:rPr>
            </w:pPr>
            <w:r>
              <w:rPr>
                <w:rFonts w:cs="Tahoma"/>
                <w:i/>
              </w:rPr>
              <w:t>Appendix 6</w:t>
            </w:r>
          </w:p>
        </w:tc>
        <w:tc>
          <w:tcPr>
            <w:tcW w:w="6642" w:type="dxa"/>
            <w:vAlign w:val="center"/>
          </w:tcPr>
          <w:p w14:paraId="123888E9" w14:textId="77777777" w:rsidR="002C79C6" w:rsidRPr="00956041" w:rsidRDefault="002C79C6" w:rsidP="000E0678">
            <w:pPr>
              <w:rPr>
                <w:rFonts w:cs="Tahoma"/>
                <w:i/>
              </w:rPr>
            </w:pPr>
            <w:r>
              <w:rPr>
                <w:rFonts w:cs="Tahoma"/>
                <w:i/>
              </w:rPr>
              <w:t>Working with Government Schools</w:t>
            </w:r>
          </w:p>
        </w:tc>
        <w:tc>
          <w:tcPr>
            <w:tcW w:w="540" w:type="dxa"/>
            <w:vAlign w:val="center"/>
          </w:tcPr>
          <w:p w14:paraId="1DE90333" w14:textId="77777777" w:rsidR="002C79C6" w:rsidRPr="00956041" w:rsidRDefault="00D7606A" w:rsidP="000E0678">
            <w:pPr>
              <w:jc w:val="center"/>
              <w:rPr>
                <w:rFonts w:cs="Tahoma"/>
                <w:i/>
              </w:rPr>
            </w:pPr>
            <w:r w:rsidRPr="00956041">
              <w:rPr>
                <w:rFonts w:cs="Tahoma"/>
                <w:i/>
              </w:rPr>
              <w:fldChar w:fldCharType="begin">
                <w:ffData>
                  <w:name w:val="Check12"/>
                  <w:enabled/>
                  <w:calcOnExit w:val="0"/>
                  <w:checkBox>
                    <w:sizeAuto/>
                    <w:default w:val="0"/>
                    <w:checked w:val="0"/>
                  </w:checkBox>
                </w:ffData>
              </w:fldChar>
            </w:r>
            <w:r w:rsidR="002C79C6" w:rsidRPr="00956041">
              <w:rPr>
                <w:rFonts w:cs="Tahoma"/>
                <w:i/>
              </w:rPr>
              <w:instrText xml:space="preserve"> FORMCHECKBOX </w:instrText>
            </w:r>
            <w:r w:rsidRPr="00956041">
              <w:rPr>
                <w:rFonts w:cs="Tahoma"/>
                <w:i/>
              </w:rPr>
            </w:r>
            <w:r w:rsidRPr="00956041">
              <w:rPr>
                <w:rFonts w:cs="Tahoma"/>
                <w:i/>
              </w:rPr>
              <w:fldChar w:fldCharType="end"/>
            </w:r>
          </w:p>
        </w:tc>
      </w:tr>
      <w:tr w:rsidR="002C79C6" w:rsidRPr="00956041" w14:paraId="2F13325B" w14:textId="77777777" w:rsidTr="000E0678">
        <w:trPr>
          <w:trHeight w:hRule="exact" w:val="288"/>
        </w:trPr>
        <w:tc>
          <w:tcPr>
            <w:tcW w:w="1791" w:type="dxa"/>
            <w:vAlign w:val="center"/>
          </w:tcPr>
          <w:p w14:paraId="3AB61C7A" w14:textId="77777777" w:rsidR="002C79C6" w:rsidRPr="00956041" w:rsidRDefault="002C79C6" w:rsidP="000E0678">
            <w:pPr>
              <w:rPr>
                <w:rFonts w:cs="Tahoma"/>
                <w:i/>
              </w:rPr>
            </w:pPr>
            <w:r>
              <w:rPr>
                <w:rFonts w:cs="Tahoma"/>
                <w:i/>
              </w:rPr>
              <w:t>Appendix 7</w:t>
            </w:r>
          </w:p>
        </w:tc>
        <w:tc>
          <w:tcPr>
            <w:tcW w:w="6642" w:type="dxa"/>
            <w:vAlign w:val="center"/>
          </w:tcPr>
          <w:p w14:paraId="776F5A4B" w14:textId="77777777" w:rsidR="002C79C6" w:rsidRPr="00956041" w:rsidRDefault="002C79C6" w:rsidP="000E0678">
            <w:pPr>
              <w:rPr>
                <w:rFonts w:cs="Tahoma"/>
                <w:i/>
              </w:rPr>
            </w:pPr>
            <w:r>
              <w:rPr>
                <w:rFonts w:cs="Tahoma"/>
                <w:i/>
              </w:rPr>
              <w:t>Teacher Training</w:t>
            </w:r>
          </w:p>
        </w:tc>
        <w:tc>
          <w:tcPr>
            <w:tcW w:w="540" w:type="dxa"/>
            <w:vAlign w:val="center"/>
          </w:tcPr>
          <w:p w14:paraId="05E7F79F" w14:textId="77777777" w:rsidR="002C79C6" w:rsidRPr="00956041" w:rsidRDefault="00D7606A" w:rsidP="000E0678">
            <w:pPr>
              <w:jc w:val="center"/>
              <w:rPr>
                <w:rFonts w:cs="Tahoma"/>
                <w:i/>
              </w:rPr>
            </w:pPr>
            <w:r w:rsidRPr="00956041">
              <w:rPr>
                <w:rFonts w:cs="Tahoma"/>
                <w:i/>
              </w:rPr>
              <w:fldChar w:fldCharType="begin">
                <w:ffData>
                  <w:name w:val="Check12"/>
                  <w:enabled/>
                  <w:calcOnExit w:val="0"/>
                  <w:checkBox>
                    <w:sizeAuto/>
                    <w:default w:val="0"/>
                    <w:checked/>
                  </w:checkBox>
                </w:ffData>
              </w:fldChar>
            </w:r>
            <w:r w:rsidR="002C79C6" w:rsidRPr="00956041">
              <w:rPr>
                <w:rFonts w:cs="Tahoma"/>
                <w:i/>
              </w:rPr>
              <w:instrText xml:space="preserve"> FORMCHECKBOX </w:instrText>
            </w:r>
            <w:r w:rsidRPr="00956041">
              <w:rPr>
                <w:rFonts w:cs="Tahoma"/>
                <w:i/>
              </w:rPr>
            </w:r>
            <w:r w:rsidRPr="00956041">
              <w:rPr>
                <w:rFonts w:cs="Tahoma"/>
                <w:i/>
              </w:rPr>
              <w:fldChar w:fldCharType="end"/>
            </w:r>
          </w:p>
        </w:tc>
      </w:tr>
      <w:tr w:rsidR="002C79C6" w:rsidRPr="00956041" w14:paraId="6FA19345" w14:textId="77777777" w:rsidTr="002C79C6">
        <w:trPr>
          <w:trHeight w:hRule="exact" w:val="288"/>
        </w:trPr>
        <w:tc>
          <w:tcPr>
            <w:tcW w:w="1791" w:type="dxa"/>
            <w:vAlign w:val="center"/>
          </w:tcPr>
          <w:p w14:paraId="0E7F8B41" w14:textId="77777777" w:rsidR="002C79C6" w:rsidRPr="00956041" w:rsidRDefault="002C79C6" w:rsidP="000E0678">
            <w:pPr>
              <w:rPr>
                <w:rFonts w:cs="Tahoma"/>
                <w:i/>
              </w:rPr>
            </w:pPr>
            <w:r>
              <w:rPr>
                <w:rFonts w:cs="Tahoma"/>
                <w:i/>
              </w:rPr>
              <w:t>Appendix 8</w:t>
            </w:r>
          </w:p>
        </w:tc>
        <w:tc>
          <w:tcPr>
            <w:tcW w:w="6642" w:type="dxa"/>
            <w:vAlign w:val="center"/>
          </w:tcPr>
          <w:p w14:paraId="4E0DE6F2" w14:textId="77777777" w:rsidR="002C79C6" w:rsidRPr="00956041" w:rsidRDefault="002C79C6" w:rsidP="000E0678">
            <w:pPr>
              <w:rPr>
                <w:rFonts w:cs="Tahoma"/>
                <w:i/>
              </w:rPr>
            </w:pPr>
            <w:r>
              <w:rPr>
                <w:rFonts w:cs="Tahoma"/>
                <w:i/>
              </w:rPr>
              <w:t>Fellowship application</w:t>
            </w:r>
          </w:p>
        </w:tc>
        <w:tc>
          <w:tcPr>
            <w:tcW w:w="540" w:type="dxa"/>
            <w:vAlign w:val="center"/>
          </w:tcPr>
          <w:p w14:paraId="0661C3CF" w14:textId="77777777" w:rsidR="002C79C6" w:rsidRPr="00956041" w:rsidRDefault="00D7606A" w:rsidP="000E0678">
            <w:pPr>
              <w:jc w:val="center"/>
              <w:rPr>
                <w:rFonts w:cs="Tahoma"/>
                <w:i/>
              </w:rPr>
            </w:pPr>
            <w:r w:rsidRPr="00956041">
              <w:rPr>
                <w:rFonts w:cs="Tahoma"/>
                <w:i/>
              </w:rPr>
              <w:fldChar w:fldCharType="begin">
                <w:ffData>
                  <w:name w:val="Check12"/>
                  <w:enabled/>
                  <w:calcOnExit w:val="0"/>
                  <w:checkBox>
                    <w:sizeAuto/>
                    <w:default w:val="0"/>
                  </w:checkBox>
                </w:ffData>
              </w:fldChar>
            </w:r>
            <w:bookmarkStart w:id="11" w:name="Check12"/>
            <w:r w:rsidR="002C79C6" w:rsidRPr="00956041">
              <w:rPr>
                <w:rFonts w:cs="Tahoma"/>
                <w:i/>
              </w:rPr>
              <w:instrText xml:space="preserve"> FORMCHECKBOX </w:instrText>
            </w:r>
            <w:r w:rsidRPr="00956041">
              <w:rPr>
                <w:rFonts w:cs="Tahoma"/>
                <w:i/>
              </w:rPr>
            </w:r>
            <w:r w:rsidRPr="00956041">
              <w:rPr>
                <w:rFonts w:cs="Tahoma"/>
                <w:i/>
              </w:rPr>
              <w:fldChar w:fldCharType="end"/>
            </w:r>
            <w:bookmarkEnd w:id="11"/>
          </w:p>
        </w:tc>
      </w:tr>
    </w:tbl>
    <w:p w14:paraId="249BAB50" w14:textId="77777777" w:rsidR="008038C3" w:rsidRDefault="008038C3" w:rsidP="00117366">
      <w:pPr>
        <w:pStyle w:val="ColorfulList-Accent11"/>
        <w:ind w:left="0" w:firstLine="720"/>
        <w:rPr>
          <w:rFonts w:ascii="Georgia" w:hAnsi="Georgia" w:cs="Tahoma"/>
          <w:i/>
        </w:rPr>
      </w:pPr>
      <w:r>
        <w:rPr>
          <w:rFonts w:ascii="Georgia" w:hAnsi="Georgia" w:cs="Tahoma"/>
          <w:i/>
        </w:rPr>
        <w:t>If your project focuses on multiple aspects, please fill out ALL relevant appendices.</w:t>
      </w:r>
    </w:p>
    <w:p w14:paraId="0307EF9D" w14:textId="77777777" w:rsidR="008038C3" w:rsidRPr="00C178FF" w:rsidRDefault="008038C3" w:rsidP="00117366">
      <w:pPr>
        <w:pStyle w:val="ColorfulList-Accent11"/>
        <w:ind w:left="0" w:firstLine="720"/>
        <w:rPr>
          <w:rFonts w:ascii="Georgia" w:hAnsi="Georgia" w:cs="Tahoma"/>
          <w:i/>
        </w:rPr>
      </w:pPr>
    </w:p>
    <w:p w14:paraId="627FFB74" w14:textId="77777777" w:rsidR="00CE5E4F" w:rsidRDefault="00CE5E4F" w:rsidP="00CE5E4F">
      <w:pPr>
        <w:pStyle w:val="ColorfulList-Accent11"/>
        <w:numPr>
          <w:ilvl w:val="0"/>
          <w:numId w:val="31"/>
        </w:numPr>
        <w:rPr>
          <w:rFonts w:ascii="Georgia" w:hAnsi="Georgia" w:cs="Tahoma"/>
          <w:i/>
        </w:rPr>
      </w:pPr>
      <w:r>
        <w:rPr>
          <w:rFonts w:ascii="Georgia" w:hAnsi="Georgia" w:cs="Tahoma"/>
          <w:i/>
        </w:rPr>
        <w:t>What are the other projects that your organization is involved in (completed or current)?</w:t>
      </w:r>
    </w:p>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357"/>
        <w:gridCol w:w="1170"/>
        <w:gridCol w:w="5033"/>
        <w:gridCol w:w="990"/>
        <w:gridCol w:w="990"/>
        <w:gridCol w:w="1260"/>
      </w:tblGrid>
      <w:tr w:rsidR="009D06DE" w:rsidRPr="00966104" w14:paraId="464391DA" w14:textId="77777777" w:rsidTr="006C4148">
        <w:trPr>
          <w:trHeight w:val="705"/>
        </w:trPr>
        <w:tc>
          <w:tcPr>
            <w:tcW w:w="1357" w:type="dxa"/>
            <w:shd w:val="clear" w:color="auto" w:fill="auto"/>
            <w:vAlign w:val="center"/>
          </w:tcPr>
          <w:p w14:paraId="62DE6B6E" w14:textId="77777777" w:rsidR="009D06DE" w:rsidRPr="00966104" w:rsidRDefault="009D06DE" w:rsidP="000D51F6">
            <w:pPr>
              <w:pStyle w:val="ColorfulList-Accent11"/>
              <w:spacing w:line="240" w:lineRule="auto"/>
              <w:ind w:left="0"/>
              <w:jc w:val="center"/>
              <w:rPr>
                <w:rFonts w:ascii="Georgia" w:hAnsi="Georgia" w:cs="Tahoma"/>
                <w:i/>
              </w:rPr>
            </w:pPr>
            <w:r w:rsidRPr="00966104">
              <w:rPr>
                <w:rFonts w:ascii="Georgia" w:hAnsi="Georgia" w:cs="Tahoma"/>
                <w:i/>
              </w:rPr>
              <w:t>Name</w:t>
            </w:r>
            <w:r>
              <w:rPr>
                <w:rFonts w:ascii="Georgia" w:hAnsi="Georgia" w:cs="Tahoma"/>
                <w:i/>
              </w:rPr>
              <w:t xml:space="preserve"> of the project</w:t>
            </w:r>
            <w:r w:rsidR="00BB2463">
              <w:rPr>
                <w:rFonts w:ascii="Georgia" w:hAnsi="Georgia" w:cs="Tahoma"/>
                <w:i/>
              </w:rPr>
              <w:t xml:space="preserve"> with year</w:t>
            </w:r>
            <w:r w:rsidR="000D51F6">
              <w:rPr>
                <w:rFonts w:ascii="Georgia" w:hAnsi="Georgia" w:cs="Tahoma"/>
                <w:i/>
              </w:rPr>
              <w:t>(s)</w:t>
            </w:r>
          </w:p>
        </w:tc>
        <w:tc>
          <w:tcPr>
            <w:tcW w:w="1170" w:type="dxa"/>
            <w:shd w:val="clear" w:color="auto" w:fill="auto"/>
            <w:vAlign w:val="center"/>
          </w:tcPr>
          <w:p w14:paraId="09CC4716" w14:textId="77777777" w:rsidR="009D06DE" w:rsidRPr="00966104" w:rsidRDefault="009D06DE" w:rsidP="000D51F6">
            <w:pPr>
              <w:pStyle w:val="ColorfulList-Accent11"/>
              <w:spacing w:line="240" w:lineRule="auto"/>
              <w:ind w:left="0"/>
              <w:jc w:val="center"/>
              <w:rPr>
                <w:rFonts w:ascii="Georgia" w:hAnsi="Georgia" w:cs="Tahoma"/>
                <w:i/>
              </w:rPr>
            </w:pPr>
            <w:r w:rsidRPr="00966104">
              <w:rPr>
                <w:rFonts w:ascii="Georgia" w:hAnsi="Georgia" w:cs="Tahoma"/>
                <w:i/>
              </w:rPr>
              <w:t xml:space="preserve">Project </w:t>
            </w:r>
            <w:r>
              <w:rPr>
                <w:rFonts w:ascii="Georgia" w:hAnsi="Georgia" w:cs="Tahoma"/>
                <w:i/>
              </w:rPr>
              <w:t>Location</w:t>
            </w:r>
          </w:p>
        </w:tc>
        <w:tc>
          <w:tcPr>
            <w:tcW w:w="5033" w:type="dxa"/>
            <w:shd w:val="clear" w:color="auto" w:fill="auto"/>
            <w:vAlign w:val="center"/>
          </w:tcPr>
          <w:p w14:paraId="7CCFCE96" w14:textId="77777777" w:rsidR="009D06DE" w:rsidRPr="00966104" w:rsidRDefault="009D06DE" w:rsidP="000D51F6">
            <w:pPr>
              <w:pStyle w:val="ColorfulList-Accent11"/>
              <w:spacing w:line="240" w:lineRule="auto"/>
              <w:ind w:left="0"/>
              <w:jc w:val="center"/>
              <w:rPr>
                <w:rFonts w:ascii="Georgia" w:hAnsi="Georgia" w:cs="Tahoma"/>
                <w:i/>
              </w:rPr>
            </w:pPr>
            <w:r>
              <w:rPr>
                <w:rFonts w:ascii="Georgia" w:hAnsi="Georgia" w:cs="Tahoma"/>
                <w:i/>
              </w:rPr>
              <w:t>Project Goals/ Achievements</w:t>
            </w:r>
          </w:p>
        </w:tc>
        <w:tc>
          <w:tcPr>
            <w:tcW w:w="990" w:type="dxa"/>
            <w:vAlign w:val="center"/>
          </w:tcPr>
          <w:p w14:paraId="4B354827" w14:textId="77777777" w:rsidR="009D06DE" w:rsidRPr="00966104" w:rsidRDefault="009D06DE" w:rsidP="000D51F6">
            <w:pPr>
              <w:pStyle w:val="ColorfulList-Accent11"/>
              <w:spacing w:line="240" w:lineRule="auto"/>
              <w:ind w:left="0"/>
              <w:jc w:val="center"/>
              <w:rPr>
                <w:rFonts w:ascii="Georgia" w:hAnsi="Georgia" w:cs="Tahoma"/>
                <w:i/>
              </w:rPr>
            </w:pPr>
            <w:r>
              <w:rPr>
                <w:rFonts w:ascii="Georgia" w:hAnsi="Georgia" w:cs="Tahoma"/>
                <w:i/>
              </w:rPr>
              <w:t xml:space="preserve"># </w:t>
            </w:r>
            <w:proofErr w:type="gramStart"/>
            <w:r>
              <w:rPr>
                <w:rFonts w:ascii="Georgia" w:hAnsi="Georgia" w:cs="Tahoma"/>
                <w:i/>
              </w:rPr>
              <w:t>of</w:t>
            </w:r>
            <w:proofErr w:type="gramEnd"/>
            <w:r>
              <w:rPr>
                <w:rFonts w:ascii="Georgia" w:hAnsi="Georgia" w:cs="Tahoma"/>
                <w:i/>
              </w:rPr>
              <w:t xml:space="preserve"> Benefi</w:t>
            </w:r>
            <w:r w:rsidR="00933B9A">
              <w:rPr>
                <w:rFonts w:ascii="Georgia" w:hAnsi="Georgia" w:cs="Tahoma"/>
                <w:i/>
              </w:rPr>
              <w:t>-</w:t>
            </w:r>
            <w:r>
              <w:rPr>
                <w:rFonts w:ascii="Georgia" w:hAnsi="Georgia" w:cs="Tahoma"/>
                <w:i/>
              </w:rPr>
              <w:t>ciaries</w:t>
            </w:r>
          </w:p>
        </w:tc>
        <w:tc>
          <w:tcPr>
            <w:tcW w:w="990" w:type="dxa"/>
            <w:vAlign w:val="center"/>
          </w:tcPr>
          <w:p w14:paraId="561DDD27" w14:textId="77777777" w:rsidR="009D06DE" w:rsidRPr="00966104" w:rsidRDefault="009D06DE" w:rsidP="000D51F6">
            <w:pPr>
              <w:pStyle w:val="ColorfulList-Accent11"/>
              <w:spacing w:line="240" w:lineRule="auto"/>
              <w:ind w:left="0"/>
              <w:jc w:val="center"/>
              <w:rPr>
                <w:rFonts w:ascii="Georgia" w:hAnsi="Georgia" w:cs="Tahoma"/>
                <w:i/>
              </w:rPr>
            </w:pPr>
            <w:r>
              <w:rPr>
                <w:rFonts w:ascii="Georgia" w:hAnsi="Georgia" w:cs="Tahoma"/>
                <w:i/>
              </w:rPr>
              <w:t>Project Budget</w:t>
            </w:r>
          </w:p>
        </w:tc>
        <w:tc>
          <w:tcPr>
            <w:tcW w:w="1260" w:type="dxa"/>
            <w:shd w:val="clear" w:color="auto" w:fill="auto"/>
            <w:vAlign w:val="center"/>
          </w:tcPr>
          <w:p w14:paraId="52BA0AF7" w14:textId="77777777" w:rsidR="009D06DE" w:rsidRPr="00966104" w:rsidRDefault="009D06DE" w:rsidP="000D51F6">
            <w:pPr>
              <w:pStyle w:val="ColorfulList-Accent11"/>
              <w:spacing w:line="240" w:lineRule="auto"/>
              <w:ind w:left="0"/>
              <w:jc w:val="center"/>
              <w:rPr>
                <w:rFonts w:ascii="Georgia" w:hAnsi="Georgia" w:cs="Tahoma"/>
                <w:i/>
              </w:rPr>
            </w:pPr>
            <w:r>
              <w:rPr>
                <w:rFonts w:ascii="Georgia" w:hAnsi="Georgia" w:cs="Tahoma"/>
                <w:i/>
              </w:rPr>
              <w:t>Project Funding Source</w:t>
            </w:r>
          </w:p>
        </w:tc>
      </w:tr>
      <w:tr w:rsidR="008C7A38" w:rsidRPr="00966104" w14:paraId="6C3619B5" w14:textId="77777777" w:rsidTr="006C4148">
        <w:trPr>
          <w:trHeight w:val="260"/>
        </w:trPr>
        <w:tc>
          <w:tcPr>
            <w:tcW w:w="1357" w:type="dxa"/>
            <w:shd w:val="clear" w:color="auto" w:fill="auto"/>
          </w:tcPr>
          <w:p w14:paraId="293F3628" w14:textId="77777777" w:rsidR="008C7A38" w:rsidRPr="00966104" w:rsidRDefault="00D7606A" w:rsidP="00BC4989">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C4989" w:rsidRPr="00BC4989">
              <w:rPr>
                <w:noProof/>
              </w:rPr>
              <w:t>Work towards Creating Water Positive 97 villages and hamlets in Rapar block of Kutch district of Gujarat by collaborating with the government programmes.</w:t>
            </w:r>
            <w:r w:rsidRPr="00966104">
              <w:rPr>
                <w:rFonts w:ascii="Georgia" w:hAnsi="Georgia" w:cs="Tahoma"/>
                <w:i/>
              </w:rPr>
              <w:fldChar w:fldCharType="end"/>
            </w:r>
          </w:p>
        </w:tc>
        <w:tc>
          <w:tcPr>
            <w:tcW w:w="1170" w:type="dxa"/>
            <w:shd w:val="clear" w:color="auto" w:fill="auto"/>
          </w:tcPr>
          <w:p w14:paraId="790D6DD3" w14:textId="77777777" w:rsidR="008C7A38" w:rsidRPr="00966104" w:rsidRDefault="00D7606A" w:rsidP="00BC4989">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C4989">
              <w:rPr>
                <w:noProof/>
              </w:rPr>
              <w:t>Kutch, Gujarat</w:t>
            </w:r>
            <w:r w:rsidRPr="00966104">
              <w:rPr>
                <w:rFonts w:ascii="Georgia" w:hAnsi="Georgia" w:cs="Tahoma"/>
                <w:i/>
              </w:rPr>
              <w:fldChar w:fldCharType="end"/>
            </w:r>
          </w:p>
        </w:tc>
        <w:tc>
          <w:tcPr>
            <w:tcW w:w="5033" w:type="dxa"/>
            <w:shd w:val="clear" w:color="auto" w:fill="auto"/>
          </w:tcPr>
          <w:p w14:paraId="133B3AEE" w14:textId="77777777" w:rsidR="00D67E17" w:rsidRPr="00D67E17" w:rsidRDefault="00D7606A" w:rsidP="00D67E17">
            <w:pPr>
              <w:pStyle w:val="ColorfulList-Accent11"/>
              <w:rPr>
                <w:noProof/>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67E17" w:rsidRPr="00D67E17">
              <w:rPr>
                <w:noProof/>
              </w:rPr>
              <w:t xml:space="preserve">Year 1 </w:t>
            </w:r>
          </w:p>
          <w:p w14:paraId="625078ED" w14:textId="77777777" w:rsidR="00D67E17" w:rsidRPr="00D67E17" w:rsidRDefault="00D67E17" w:rsidP="00D67E17">
            <w:pPr>
              <w:pStyle w:val="ColorfulList-Accent11"/>
              <w:rPr>
                <w:noProof/>
              </w:rPr>
            </w:pPr>
          </w:p>
          <w:p w14:paraId="443C0C57" w14:textId="77777777" w:rsidR="00D67E17" w:rsidRPr="00D67E17" w:rsidRDefault="00D67E17" w:rsidP="00D67E17">
            <w:pPr>
              <w:pStyle w:val="ColorfulList-Accent11"/>
              <w:rPr>
                <w:noProof/>
              </w:rPr>
            </w:pPr>
            <w:r w:rsidRPr="00D67E17">
              <w:rPr>
                <w:noProof/>
              </w:rPr>
              <w:t>1.</w:t>
            </w:r>
            <w:r w:rsidRPr="00D67E17">
              <w:rPr>
                <w:noProof/>
              </w:rPr>
              <w:tab/>
              <w:t xml:space="preserve">Resource plans will be ready of 77 GPs and will include hamlets. Block level government officials and GP members will actively participate with the Samerth team to make this happen. This will facilitate resource allocation in tune of 15 crores for the block. </w:t>
            </w:r>
          </w:p>
          <w:p w14:paraId="4EB24331" w14:textId="77777777" w:rsidR="00D67E17" w:rsidRPr="00D67E17" w:rsidRDefault="00D67E17" w:rsidP="00D67E17">
            <w:pPr>
              <w:pStyle w:val="ColorfulList-Accent11"/>
              <w:rPr>
                <w:noProof/>
              </w:rPr>
            </w:pPr>
            <w:r w:rsidRPr="00D67E17">
              <w:rPr>
                <w:noProof/>
              </w:rPr>
              <w:t>2.</w:t>
            </w:r>
            <w:r w:rsidRPr="00D67E17">
              <w:rPr>
                <w:noProof/>
              </w:rPr>
              <w:tab/>
              <w:t xml:space="preserve">Rapar-Parab will identify 3 villages out of 40 and will prepare water security plan with geo hydrological mapping of these villages. The team will take this exercise as a capacity building and the process will be </w:t>
            </w:r>
            <w:r w:rsidRPr="00D67E17">
              <w:rPr>
                <w:noProof/>
              </w:rPr>
              <w:lastRenderedPageBreak/>
              <w:t>shared with the other community members.</w:t>
            </w:r>
          </w:p>
          <w:p w14:paraId="27C8839F" w14:textId="77777777" w:rsidR="00D67E17" w:rsidRPr="00D67E17" w:rsidRDefault="00D67E17" w:rsidP="00D67E17">
            <w:pPr>
              <w:pStyle w:val="ColorfulList-Accent11"/>
              <w:rPr>
                <w:noProof/>
              </w:rPr>
            </w:pPr>
            <w:r w:rsidRPr="00D67E17">
              <w:rPr>
                <w:noProof/>
              </w:rPr>
              <w:t>3.</w:t>
            </w:r>
            <w:r w:rsidRPr="00D67E17">
              <w:rPr>
                <w:noProof/>
              </w:rPr>
              <w:tab/>
              <w:t xml:space="preserve">Rapar –Parab will identify 6 youths from three villages and will prepare them for the extensive training on geo hydrology and aquifer mapping with ACT. </w:t>
            </w:r>
          </w:p>
          <w:p w14:paraId="526E35EA" w14:textId="77777777" w:rsidR="00D67E17" w:rsidRPr="00D67E17" w:rsidRDefault="00D67E17" w:rsidP="00D67E17">
            <w:pPr>
              <w:pStyle w:val="ColorfulList-Accent11"/>
              <w:rPr>
                <w:noProof/>
              </w:rPr>
            </w:pPr>
            <w:r w:rsidRPr="00D67E17">
              <w:rPr>
                <w:noProof/>
              </w:rPr>
              <w:t>4.</w:t>
            </w:r>
            <w:r w:rsidRPr="00D67E17">
              <w:rPr>
                <w:noProof/>
              </w:rPr>
              <w:tab/>
              <w:t>The team will display and demonstrate the geo hydrological maps and other information of Samerth in 15 villages of Rapar block. The power point presentation along with films that we have developed with the support of Arghyam Trust on MGNREGA, Menstrual Hygiene Management, Information Centres, geo-hydrology trainings, water quality will be shown to the community.</w:t>
            </w:r>
          </w:p>
          <w:p w14:paraId="691732F6" w14:textId="77777777" w:rsidR="00D67E17" w:rsidRPr="00D67E17" w:rsidRDefault="00D67E17" w:rsidP="00D67E17">
            <w:pPr>
              <w:pStyle w:val="ColorfulList-Accent11"/>
              <w:rPr>
                <w:noProof/>
              </w:rPr>
            </w:pPr>
            <w:r w:rsidRPr="00D67E17">
              <w:rPr>
                <w:noProof/>
              </w:rPr>
              <w:t>5.</w:t>
            </w:r>
            <w:r w:rsidRPr="00D67E17">
              <w:rPr>
                <w:noProof/>
              </w:rPr>
              <w:tab/>
              <w:t>Rapar-Parab will be registered as a company by the middle of year 2 and its constitution will be finalized.</w:t>
            </w:r>
          </w:p>
          <w:p w14:paraId="3A0B0938" w14:textId="77777777" w:rsidR="00D67E17" w:rsidRPr="00D67E17" w:rsidRDefault="00D67E17" w:rsidP="00D67E17">
            <w:pPr>
              <w:pStyle w:val="ColorfulList-Accent11"/>
              <w:rPr>
                <w:noProof/>
              </w:rPr>
            </w:pPr>
            <w:r w:rsidRPr="00D67E17">
              <w:rPr>
                <w:noProof/>
              </w:rPr>
              <w:t>6.</w:t>
            </w:r>
            <w:r w:rsidRPr="00D67E17">
              <w:rPr>
                <w:noProof/>
              </w:rPr>
              <w:tab/>
              <w:t>The importance and experience of Samerth Information Center will be discussed with the community in all the 40 villages.</w:t>
            </w:r>
          </w:p>
          <w:p w14:paraId="546D7ADD" w14:textId="77777777" w:rsidR="00D67E17" w:rsidRPr="00D67E17" w:rsidRDefault="00D67E17" w:rsidP="00D67E17">
            <w:pPr>
              <w:pStyle w:val="ColorfulList-Accent11"/>
              <w:rPr>
                <w:noProof/>
              </w:rPr>
            </w:pPr>
          </w:p>
          <w:p w14:paraId="070F621B" w14:textId="77777777" w:rsidR="00D67E17" w:rsidRPr="00D67E17" w:rsidRDefault="00D67E17" w:rsidP="00D67E17">
            <w:pPr>
              <w:pStyle w:val="ColorfulList-Accent11"/>
              <w:rPr>
                <w:noProof/>
              </w:rPr>
            </w:pPr>
            <w:r w:rsidRPr="00D67E17">
              <w:rPr>
                <w:noProof/>
              </w:rPr>
              <w:t>Year 2</w:t>
            </w:r>
          </w:p>
          <w:p w14:paraId="743355E9" w14:textId="77777777" w:rsidR="00D67E17" w:rsidRPr="00D67E17" w:rsidRDefault="00D67E17" w:rsidP="00D67E17">
            <w:pPr>
              <w:pStyle w:val="ColorfulList-Accent11"/>
              <w:rPr>
                <w:noProof/>
              </w:rPr>
            </w:pPr>
          </w:p>
          <w:p w14:paraId="7073BD02" w14:textId="77777777" w:rsidR="00D67E17" w:rsidRPr="00D67E17" w:rsidRDefault="00D67E17" w:rsidP="00D67E17">
            <w:pPr>
              <w:pStyle w:val="ColorfulList-Accent11"/>
              <w:rPr>
                <w:noProof/>
              </w:rPr>
            </w:pPr>
            <w:r w:rsidRPr="00D67E17">
              <w:rPr>
                <w:noProof/>
              </w:rPr>
              <w:t>1.</w:t>
            </w:r>
            <w:r w:rsidRPr="00D67E17">
              <w:rPr>
                <w:noProof/>
              </w:rPr>
              <w:tab/>
              <w:t>Minimum 2 youth from 7 selected villages will be selected for the PGWM training with ACT.</w:t>
            </w:r>
          </w:p>
          <w:p w14:paraId="2326EF30" w14:textId="77777777" w:rsidR="00D67E17" w:rsidRPr="00D67E17" w:rsidRDefault="00D67E17" w:rsidP="00D67E17">
            <w:pPr>
              <w:pStyle w:val="ColorfulList-Accent11"/>
              <w:rPr>
                <w:noProof/>
              </w:rPr>
            </w:pPr>
            <w:r w:rsidRPr="00D67E17">
              <w:rPr>
                <w:noProof/>
              </w:rPr>
              <w:t>2.</w:t>
            </w:r>
            <w:r w:rsidRPr="00D67E17">
              <w:rPr>
                <w:noProof/>
              </w:rPr>
              <w:tab/>
              <w:t>Samerth’s team members will undergo advance training on estimate making process with ACT.</w:t>
            </w:r>
          </w:p>
          <w:p w14:paraId="27B2C8D9" w14:textId="77777777" w:rsidR="00D67E17" w:rsidRPr="00D67E17" w:rsidRDefault="00D67E17" w:rsidP="00D67E17">
            <w:pPr>
              <w:pStyle w:val="ColorfulList-Accent11"/>
              <w:rPr>
                <w:noProof/>
              </w:rPr>
            </w:pPr>
            <w:r w:rsidRPr="00D67E17">
              <w:rPr>
                <w:noProof/>
              </w:rPr>
              <w:t>3.</w:t>
            </w:r>
            <w:r w:rsidRPr="00D67E17">
              <w:rPr>
                <w:noProof/>
              </w:rPr>
              <w:tab/>
              <w:t>Samerth will collect information of block level staff i.e. MGNREGA, Nirmal Bharat Abhiyan, Mission Mangalam and the registered SHGs under it. The team will conduct trainings and workshops for the government staff.</w:t>
            </w:r>
          </w:p>
          <w:p w14:paraId="10D00075" w14:textId="77777777" w:rsidR="00D67E17" w:rsidRPr="00D67E17" w:rsidRDefault="00D67E17" w:rsidP="00D67E17">
            <w:pPr>
              <w:pStyle w:val="ColorfulList-Accent11"/>
              <w:rPr>
                <w:noProof/>
              </w:rPr>
            </w:pPr>
            <w:r w:rsidRPr="00D67E17">
              <w:rPr>
                <w:noProof/>
              </w:rPr>
              <w:t>4.</w:t>
            </w:r>
            <w:r w:rsidRPr="00D67E17">
              <w:rPr>
                <w:noProof/>
              </w:rPr>
              <w:tab/>
              <w:t xml:space="preserve">Regular meetings will be held with Talatis (Revenue officers), Gram Sewaks, Water supply departments, Irrigation </w:t>
            </w:r>
            <w:r w:rsidRPr="00D67E17">
              <w:rPr>
                <w:noProof/>
              </w:rPr>
              <w:lastRenderedPageBreak/>
              <w:t xml:space="preserve">departments and forest departments. They will start to play active role in the process. </w:t>
            </w:r>
          </w:p>
          <w:p w14:paraId="16AE30E5" w14:textId="77777777" w:rsidR="00D67E17" w:rsidRPr="00D67E17" w:rsidRDefault="00D67E17" w:rsidP="00D67E17">
            <w:pPr>
              <w:pStyle w:val="ColorfulList-Accent11"/>
              <w:rPr>
                <w:noProof/>
              </w:rPr>
            </w:pPr>
          </w:p>
          <w:p w14:paraId="339670FF" w14:textId="77777777" w:rsidR="00D67E17" w:rsidRPr="00D67E17" w:rsidRDefault="00D67E17" w:rsidP="00D67E17">
            <w:pPr>
              <w:pStyle w:val="ColorfulList-Accent11"/>
              <w:rPr>
                <w:noProof/>
              </w:rPr>
            </w:pPr>
            <w:r w:rsidRPr="00D67E17">
              <w:rPr>
                <w:noProof/>
              </w:rPr>
              <w:t>Year 3</w:t>
            </w:r>
          </w:p>
          <w:p w14:paraId="2D79BC22" w14:textId="77777777" w:rsidR="00D67E17" w:rsidRPr="00D67E17" w:rsidRDefault="00D67E17" w:rsidP="00D67E17">
            <w:pPr>
              <w:pStyle w:val="ColorfulList-Accent11"/>
              <w:rPr>
                <w:noProof/>
              </w:rPr>
            </w:pPr>
          </w:p>
          <w:p w14:paraId="3233217F" w14:textId="77777777" w:rsidR="00D67E17" w:rsidRPr="00D67E17" w:rsidRDefault="00D67E17" w:rsidP="00D67E17">
            <w:pPr>
              <w:pStyle w:val="ColorfulList-Accent11"/>
              <w:rPr>
                <w:noProof/>
              </w:rPr>
            </w:pPr>
            <w:r w:rsidRPr="00D67E17">
              <w:rPr>
                <w:noProof/>
              </w:rPr>
              <w:t>1.</w:t>
            </w:r>
            <w:r w:rsidRPr="00D67E17">
              <w:rPr>
                <w:noProof/>
              </w:rPr>
              <w:tab/>
              <w:t>The meetings and trainings with the government officials/departments at block level will continue and the data /information will be shared with them for action and execution of plans.</w:t>
            </w:r>
          </w:p>
          <w:p w14:paraId="6E98C100" w14:textId="77777777" w:rsidR="00D67E17" w:rsidRPr="00D67E17" w:rsidRDefault="00D67E17" w:rsidP="00D67E17">
            <w:pPr>
              <w:pStyle w:val="ColorfulList-Accent11"/>
              <w:rPr>
                <w:noProof/>
              </w:rPr>
            </w:pPr>
            <w:r w:rsidRPr="00D67E17">
              <w:rPr>
                <w:noProof/>
              </w:rPr>
              <w:t>2.</w:t>
            </w:r>
            <w:r w:rsidRPr="00D67E17">
              <w:rPr>
                <w:noProof/>
              </w:rPr>
              <w:tab/>
              <w:t>Samerth’s activities of last few years will be shared with almost 97 villages of Rapar block. The information will have (1) MGNREGA book, (2) Water security plan, (3) Geohydrology Map &amp; Samerth documentary films.</w:t>
            </w:r>
          </w:p>
          <w:p w14:paraId="75312238" w14:textId="77777777" w:rsidR="00D67E17" w:rsidRPr="00D67E17" w:rsidRDefault="00D67E17" w:rsidP="00D67E17">
            <w:pPr>
              <w:pStyle w:val="ColorfulList-Accent11"/>
              <w:rPr>
                <w:noProof/>
              </w:rPr>
            </w:pPr>
            <w:r w:rsidRPr="00D67E17">
              <w:rPr>
                <w:noProof/>
              </w:rPr>
              <w:t>3.</w:t>
            </w:r>
            <w:r w:rsidRPr="00D67E17">
              <w:rPr>
                <w:noProof/>
              </w:rPr>
              <w:tab/>
              <w:t xml:space="preserve">The coordination with other likeminded organisation like State Institute for Rural Development (SIRD), District Rural Development Agency, Aga Khan Rural Support Programme, Water and Sanitation Management Organisation (WASMO) will be established.   </w:t>
            </w:r>
          </w:p>
          <w:p w14:paraId="78FABD0B" w14:textId="77777777" w:rsidR="008C7A38" w:rsidRPr="00966104" w:rsidRDefault="00D67E17" w:rsidP="00D67E17">
            <w:pPr>
              <w:pStyle w:val="ColorfulList-Accent11"/>
              <w:spacing w:after="60" w:line="240" w:lineRule="auto"/>
              <w:ind w:left="-115"/>
              <w:rPr>
                <w:rFonts w:ascii="Georgia" w:hAnsi="Georgia" w:cs="Tahoma"/>
                <w:i/>
              </w:rPr>
            </w:pPr>
            <w:r w:rsidRPr="00D67E17">
              <w:rPr>
                <w:noProof/>
              </w:rPr>
              <w:t>4.</w:t>
            </w:r>
            <w:r w:rsidRPr="00D67E17">
              <w:rPr>
                <w:noProof/>
              </w:rPr>
              <w:tab/>
              <w:t xml:space="preserve">An active community with a strong tripartite engagement (the Rapar parab team, village volunteers and GP members /leaders and government officials) will emerge to see that the block is thriving and its social indicators are positive along with the water availability and reduced migration. </w:t>
            </w:r>
            <w:r w:rsidR="00D7606A" w:rsidRPr="00966104">
              <w:rPr>
                <w:rFonts w:ascii="Georgia" w:hAnsi="Georgia" w:cs="Tahoma"/>
                <w:i/>
              </w:rPr>
              <w:fldChar w:fldCharType="end"/>
            </w:r>
          </w:p>
        </w:tc>
        <w:tc>
          <w:tcPr>
            <w:tcW w:w="990" w:type="dxa"/>
          </w:tcPr>
          <w:p w14:paraId="46335531" w14:textId="77777777" w:rsidR="008C7A38" w:rsidRPr="00966104" w:rsidRDefault="00D7606A" w:rsidP="00BC4989">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C4989">
              <w:rPr>
                <w:noProof/>
              </w:rPr>
              <w:t>241550</w:t>
            </w:r>
            <w:r w:rsidRPr="00966104">
              <w:rPr>
                <w:rFonts w:ascii="Georgia" w:hAnsi="Georgia" w:cs="Tahoma"/>
                <w:i/>
              </w:rPr>
              <w:fldChar w:fldCharType="end"/>
            </w:r>
          </w:p>
        </w:tc>
        <w:tc>
          <w:tcPr>
            <w:tcW w:w="990" w:type="dxa"/>
          </w:tcPr>
          <w:p w14:paraId="3A581EEE" w14:textId="77777777" w:rsidR="008C7A38" w:rsidRPr="00966104" w:rsidRDefault="00D7606A" w:rsidP="00BC4989">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A6C4C">
              <w:rPr>
                <w:noProof/>
              </w:rPr>
              <w:t xml:space="preserve">Rs. </w:t>
            </w:r>
            <w:r w:rsidR="00BC4989">
              <w:rPr>
                <w:noProof/>
              </w:rPr>
              <w:t>9691191</w:t>
            </w:r>
            <w:r w:rsidR="00BA6C4C">
              <w:rPr>
                <w:noProof/>
              </w:rPr>
              <w:t>/-</w:t>
            </w:r>
            <w:r w:rsidRPr="00966104">
              <w:rPr>
                <w:rFonts w:ascii="Georgia" w:hAnsi="Georgia" w:cs="Tahoma"/>
                <w:i/>
              </w:rPr>
              <w:fldChar w:fldCharType="end"/>
            </w:r>
          </w:p>
        </w:tc>
        <w:tc>
          <w:tcPr>
            <w:tcW w:w="1260" w:type="dxa"/>
            <w:shd w:val="clear" w:color="auto" w:fill="auto"/>
          </w:tcPr>
          <w:p w14:paraId="61A75A0A" w14:textId="77777777" w:rsidR="008C7A38" w:rsidRPr="00966104" w:rsidRDefault="00D7606A" w:rsidP="00BC4989">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C4989">
              <w:rPr>
                <w:noProof/>
              </w:rPr>
              <w:t>Arghyam Trust</w:t>
            </w:r>
            <w:r w:rsidRPr="00966104">
              <w:rPr>
                <w:rFonts w:ascii="Georgia" w:hAnsi="Georgia" w:cs="Tahoma"/>
                <w:i/>
              </w:rPr>
              <w:fldChar w:fldCharType="end"/>
            </w:r>
          </w:p>
        </w:tc>
      </w:tr>
      <w:tr w:rsidR="008C7A38" w:rsidRPr="00966104" w14:paraId="25D33B90" w14:textId="77777777" w:rsidTr="006C4148">
        <w:trPr>
          <w:trHeight w:val="260"/>
        </w:trPr>
        <w:tc>
          <w:tcPr>
            <w:tcW w:w="1357" w:type="dxa"/>
            <w:shd w:val="clear" w:color="auto" w:fill="auto"/>
          </w:tcPr>
          <w:p w14:paraId="72851A0E" w14:textId="77777777" w:rsidR="008C7A38" w:rsidRPr="00966104" w:rsidRDefault="00D7606A" w:rsidP="00BC4989">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C4989" w:rsidRPr="00BC4989">
              <w:rPr>
                <w:noProof/>
              </w:rPr>
              <w:t xml:space="preserve">Preparing communities (with focus on Big) to address of water security and sanitation issues in Bilaspur(Marwahi, Kota &amp; Gourella), </w:t>
            </w:r>
            <w:r w:rsidR="00BC4989" w:rsidRPr="00BC4989">
              <w:rPr>
                <w:noProof/>
              </w:rPr>
              <w:lastRenderedPageBreak/>
              <w:t>Lormi of Mungeli District and Bodla Block of Kabirdham Districts of Chhattisgarh</w:t>
            </w:r>
            <w:r w:rsidRPr="00966104">
              <w:rPr>
                <w:rFonts w:ascii="Georgia" w:hAnsi="Georgia" w:cs="Tahoma"/>
                <w:i/>
              </w:rPr>
              <w:fldChar w:fldCharType="end"/>
            </w:r>
          </w:p>
        </w:tc>
        <w:tc>
          <w:tcPr>
            <w:tcW w:w="1170" w:type="dxa"/>
            <w:shd w:val="clear" w:color="auto" w:fill="auto"/>
          </w:tcPr>
          <w:p w14:paraId="77457B1A" w14:textId="77777777" w:rsidR="008C7A38" w:rsidRPr="00966104" w:rsidRDefault="00D7606A" w:rsidP="00BC4989">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C4989">
              <w:rPr>
                <w:noProof/>
              </w:rPr>
              <w:t>Bilaspur &amp; Kawardha District of Chhattisgarh State</w:t>
            </w:r>
            <w:r w:rsidRPr="00966104">
              <w:rPr>
                <w:rFonts w:ascii="Georgia" w:hAnsi="Georgia" w:cs="Tahoma"/>
                <w:i/>
              </w:rPr>
              <w:fldChar w:fldCharType="end"/>
            </w:r>
          </w:p>
        </w:tc>
        <w:tc>
          <w:tcPr>
            <w:tcW w:w="5033" w:type="dxa"/>
            <w:shd w:val="clear" w:color="auto" w:fill="auto"/>
          </w:tcPr>
          <w:p w14:paraId="3F908390" w14:textId="77777777" w:rsidR="00D67E17" w:rsidRPr="00D67E17" w:rsidRDefault="00D7606A" w:rsidP="00D67E17">
            <w:pPr>
              <w:pStyle w:val="ColorfulList-Accent11"/>
              <w:rPr>
                <w:noProof/>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67E17" w:rsidRPr="00D67E17">
              <w:rPr>
                <w:noProof/>
              </w:rPr>
              <w:t>A cadre of 110 Jaldoots will be prepared on PGWM principles to support the</w:t>
            </w:r>
          </w:p>
          <w:p w14:paraId="2614138A" w14:textId="77777777" w:rsidR="00D67E17" w:rsidRPr="00D67E17" w:rsidRDefault="00D67E17" w:rsidP="00D67E17">
            <w:pPr>
              <w:pStyle w:val="ColorfulList-Accent11"/>
              <w:rPr>
                <w:noProof/>
              </w:rPr>
            </w:pPr>
          </w:p>
          <w:p w14:paraId="6B3E6202" w14:textId="77777777" w:rsidR="00D67E17" w:rsidRPr="00D67E17" w:rsidRDefault="00D67E17" w:rsidP="00D67E17">
            <w:pPr>
              <w:pStyle w:val="ColorfulList-Accent11"/>
              <w:rPr>
                <w:noProof/>
              </w:rPr>
            </w:pPr>
            <w:r w:rsidRPr="00D67E17">
              <w:rPr>
                <w:noProof/>
              </w:rPr>
              <w:t>communities.</w:t>
            </w:r>
          </w:p>
          <w:p w14:paraId="5342CE80" w14:textId="77777777" w:rsidR="00D67E17" w:rsidRPr="00D67E17" w:rsidRDefault="00D67E17" w:rsidP="00D67E17">
            <w:pPr>
              <w:pStyle w:val="ColorfulList-Accent11"/>
              <w:rPr>
                <w:noProof/>
              </w:rPr>
            </w:pPr>
          </w:p>
          <w:p w14:paraId="44F8F45E" w14:textId="77777777" w:rsidR="00D67E17" w:rsidRPr="00D67E17" w:rsidRDefault="00D67E17" w:rsidP="00D67E17">
            <w:pPr>
              <w:pStyle w:val="ColorfulList-Accent11"/>
              <w:rPr>
                <w:noProof/>
              </w:rPr>
            </w:pPr>
            <w:r w:rsidRPr="00D67E17">
              <w:rPr>
                <w:noProof/>
              </w:rPr>
              <w:t>b) Understanding on spring management will emerge.</w:t>
            </w:r>
          </w:p>
          <w:p w14:paraId="1DC39B42" w14:textId="77777777" w:rsidR="00D67E17" w:rsidRPr="00D67E17" w:rsidRDefault="00D67E17" w:rsidP="00D67E17">
            <w:pPr>
              <w:pStyle w:val="ColorfulList-Accent11"/>
              <w:rPr>
                <w:noProof/>
              </w:rPr>
            </w:pPr>
          </w:p>
          <w:p w14:paraId="7427F609" w14:textId="77777777" w:rsidR="00D67E17" w:rsidRPr="00D67E17" w:rsidRDefault="00D67E17" w:rsidP="00D67E17">
            <w:pPr>
              <w:pStyle w:val="ColorfulList-Accent11"/>
              <w:rPr>
                <w:noProof/>
              </w:rPr>
            </w:pPr>
            <w:r w:rsidRPr="00D67E17">
              <w:rPr>
                <w:noProof/>
              </w:rPr>
              <w:t xml:space="preserve">c) A solid 25 member team of Samerth will be ready on geo hydrological aspects for </w:t>
            </w:r>
          </w:p>
          <w:p w14:paraId="3C16A6EA" w14:textId="77777777" w:rsidR="00D67E17" w:rsidRPr="00D67E17" w:rsidRDefault="00D67E17" w:rsidP="00D67E17">
            <w:pPr>
              <w:pStyle w:val="ColorfulList-Accent11"/>
              <w:rPr>
                <w:noProof/>
              </w:rPr>
            </w:pPr>
          </w:p>
          <w:p w14:paraId="4C0E2B5C" w14:textId="77777777" w:rsidR="00D67E17" w:rsidRPr="00D67E17" w:rsidRDefault="00D67E17" w:rsidP="00D67E17">
            <w:pPr>
              <w:pStyle w:val="ColorfulList-Accent11"/>
              <w:rPr>
                <w:noProof/>
              </w:rPr>
            </w:pPr>
            <w:r w:rsidRPr="00D67E17">
              <w:rPr>
                <w:noProof/>
              </w:rPr>
              <w:lastRenderedPageBreak/>
              <w:t xml:space="preserve">developing technically sound plans for the region. </w:t>
            </w:r>
          </w:p>
          <w:p w14:paraId="56A245C8" w14:textId="77777777" w:rsidR="00D67E17" w:rsidRPr="00D67E17" w:rsidRDefault="00D67E17" w:rsidP="00D67E17">
            <w:pPr>
              <w:pStyle w:val="ColorfulList-Accent11"/>
              <w:rPr>
                <w:noProof/>
              </w:rPr>
            </w:pPr>
          </w:p>
          <w:p w14:paraId="2A5BEFEF" w14:textId="77777777" w:rsidR="00D67E17" w:rsidRPr="00D67E17" w:rsidRDefault="00D67E17" w:rsidP="00D67E17">
            <w:pPr>
              <w:pStyle w:val="ColorfulList-Accent11"/>
              <w:rPr>
                <w:noProof/>
              </w:rPr>
            </w:pPr>
            <w:r w:rsidRPr="00D67E17">
              <w:rPr>
                <w:noProof/>
              </w:rPr>
              <w:t xml:space="preserve">d) Government machinery including mitanins and anganwadi workers (100 in numbers) </w:t>
            </w:r>
          </w:p>
          <w:p w14:paraId="24107B58" w14:textId="77777777" w:rsidR="00D67E17" w:rsidRPr="00D67E17" w:rsidRDefault="00D67E17" w:rsidP="00D67E17">
            <w:pPr>
              <w:pStyle w:val="ColorfulList-Accent11"/>
              <w:rPr>
                <w:noProof/>
              </w:rPr>
            </w:pPr>
          </w:p>
          <w:p w14:paraId="27589871" w14:textId="77777777" w:rsidR="00D67E17" w:rsidRPr="00D67E17" w:rsidRDefault="00D67E17" w:rsidP="00D67E17">
            <w:pPr>
              <w:pStyle w:val="ColorfulList-Accent11"/>
              <w:rPr>
                <w:noProof/>
              </w:rPr>
            </w:pPr>
            <w:r w:rsidRPr="00D67E17">
              <w:rPr>
                <w:noProof/>
              </w:rPr>
              <w:t>will be speaking about MHM and quality issues of water in various forums.</w:t>
            </w:r>
          </w:p>
          <w:p w14:paraId="0CDCE6BE" w14:textId="77777777" w:rsidR="00D67E17" w:rsidRPr="00D67E17" w:rsidRDefault="00D67E17" w:rsidP="00D67E17">
            <w:pPr>
              <w:pStyle w:val="ColorfulList-Accent11"/>
              <w:rPr>
                <w:noProof/>
              </w:rPr>
            </w:pPr>
          </w:p>
          <w:p w14:paraId="118CC9A3" w14:textId="77777777" w:rsidR="00D67E17" w:rsidRPr="00D67E17" w:rsidRDefault="00D67E17" w:rsidP="00D67E17">
            <w:pPr>
              <w:pStyle w:val="ColorfulList-Accent11"/>
              <w:rPr>
                <w:noProof/>
              </w:rPr>
            </w:pPr>
            <w:r w:rsidRPr="00D67E17">
              <w:rPr>
                <w:noProof/>
              </w:rPr>
              <w:t xml:space="preserve">e) 55 micro plans and 10 geo-hydrological plans (2 in each block )  will be ready for </w:t>
            </w:r>
          </w:p>
          <w:p w14:paraId="6120380C" w14:textId="77777777" w:rsidR="00D67E17" w:rsidRPr="00D67E17" w:rsidRDefault="00D67E17" w:rsidP="00D67E17">
            <w:pPr>
              <w:pStyle w:val="ColorfulList-Accent11"/>
              <w:rPr>
                <w:noProof/>
              </w:rPr>
            </w:pPr>
          </w:p>
          <w:p w14:paraId="2C13094A" w14:textId="77777777" w:rsidR="00D67E17" w:rsidRPr="00D67E17" w:rsidRDefault="00D67E17" w:rsidP="00D67E17">
            <w:pPr>
              <w:pStyle w:val="ColorfulList-Accent11"/>
              <w:rPr>
                <w:noProof/>
              </w:rPr>
            </w:pPr>
            <w:r w:rsidRPr="00D67E17">
              <w:rPr>
                <w:noProof/>
              </w:rPr>
              <w:t>submission to various concern departments for funding.</w:t>
            </w:r>
          </w:p>
          <w:p w14:paraId="7158290E" w14:textId="77777777" w:rsidR="00D67E17" w:rsidRPr="00D67E17" w:rsidRDefault="00D67E17" w:rsidP="00D67E17">
            <w:pPr>
              <w:pStyle w:val="ColorfulList-Accent11"/>
              <w:rPr>
                <w:noProof/>
              </w:rPr>
            </w:pPr>
          </w:p>
          <w:p w14:paraId="5E2C01BC" w14:textId="77777777" w:rsidR="00D67E17" w:rsidRPr="00D67E17" w:rsidRDefault="00D67E17" w:rsidP="00D67E17">
            <w:pPr>
              <w:pStyle w:val="ColorfulList-Accent11"/>
              <w:rPr>
                <w:noProof/>
              </w:rPr>
            </w:pPr>
            <w:r w:rsidRPr="00D67E17">
              <w:rPr>
                <w:noProof/>
              </w:rPr>
              <w:t xml:space="preserve">f) Communities will be better prepared to handle their entitlement issue and reaching out </w:t>
            </w:r>
          </w:p>
          <w:p w14:paraId="594B68AE" w14:textId="77777777" w:rsidR="00D67E17" w:rsidRPr="00D67E17" w:rsidRDefault="00D67E17" w:rsidP="00D67E17">
            <w:pPr>
              <w:pStyle w:val="ColorfulList-Accent11"/>
              <w:rPr>
                <w:noProof/>
              </w:rPr>
            </w:pPr>
          </w:p>
          <w:p w14:paraId="3CFBBDD1" w14:textId="77777777" w:rsidR="00D67E17" w:rsidRPr="00D67E17" w:rsidRDefault="00D67E17" w:rsidP="00D67E17">
            <w:pPr>
              <w:pStyle w:val="ColorfulList-Accent11"/>
              <w:rPr>
                <w:noProof/>
              </w:rPr>
            </w:pPr>
            <w:r w:rsidRPr="00D67E17">
              <w:rPr>
                <w:noProof/>
              </w:rPr>
              <w:t xml:space="preserve">to access development work and water resources.  </w:t>
            </w:r>
          </w:p>
          <w:p w14:paraId="20ADD644" w14:textId="77777777" w:rsidR="00D67E17" w:rsidRPr="00D67E17" w:rsidRDefault="00D67E17" w:rsidP="00D67E17">
            <w:pPr>
              <w:pStyle w:val="ColorfulList-Accent11"/>
              <w:rPr>
                <w:noProof/>
              </w:rPr>
            </w:pPr>
          </w:p>
          <w:p w14:paraId="4801B24A" w14:textId="77777777" w:rsidR="00D67E17" w:rsidRPr="00D67E17" w:rsidRDefault="00D67E17" w:rsidP="00D67E17">
            <w:pPr>
              <w:pStyle w:val="ColorfulList-Accent11"/>
              <w:rPr>
                <w:noProof/>
              </w:rPr>
            </w:pPr>
            <w:r w:rsidRPr="00D67E17">
              <w:rPr>
                <w:noProof/>
              </w:rPr>
              <w:t xml:space="preserve">g) People centric spaces in form of 7 ‘Information Centers’ will be available. </w:t>
            </w:r>
          </w:p>
          <w:p w14:paraId="04219495" w14:textId="77777777" w:rsidR="00D67E17" w:rsidRPr="00D67E17" w:rsidRDefault="00D67E17" w:rsidP="00D67E17">
            <w:pPr>
              <w:pStyle w:val="ColorfulList-Accent11"/>
              <w:rPr>
                <w:noProof/>
              </w:rPr>
            </w:pPr>
          </w:p>
          <w:p w14:paraId="174DC77D" w14:textId="77777777" w:rsidR="00D67E17" w:rsidRPr="00D67E17" w:rsidRDefault="00D67E17" w:rsidP="00D67E17">
            <w:pPr>
              <w:pStyle w:val="ColorfulList-Accent11"/>
              <w:rPr>
                <w:noProof/>
              </w:rPr>
            </w:pPr>
            <w:r w:rsidRPr="00D67E17">
              <w:rPr>
                <w:noProof/>
              </w:rPr>
              <w:t xml:space="preserve">h) Community institutions will be formed to sustain the processes of water availability, </w:t>
            </w:r>
          </w:p>
          <w:p w14:paraId="1DEAB219" w14:textId="77777777" w:rsidR="00D67E17" w:rsidRPr="00D67E17" w:rsidRDefault="00D67E17" w:rsidP="00D67E17">
            <w:pPr>
              <w:pStyle w:val="ColorfulList-Accent11"/>
              <w:rPr>
                <w:noProof/>
              </w:rPr>
            </w:pPr>
          </w:p>
          <w:p w14:paraId="4FBF1896" w14:textId="77777777" w:rsidR="00D67E17" w:rsidRPr="00D67E17" w:rsidRDefault="00D67E17" w:rsidP="00D67E17">
            <w:pPr>
              <w:pStyle w:val="ColorfulList-Accent11"/>
              <w:rPr>
                <w:noProof/>
              </w:rPr>
            </w:pPr>
            <w:r w:rsidRPr="00D67E17">
              <w:rPr>
                <w:noProof/>
              </w:rPr>
              <w:t xml:space="preserve">quality, management, maintenance of structures and addressing demand at supply side </w:t>
            </w:r>
          </w:p>
          <w:p w14:paraId="711F1279" w14:textId="77777777" w:rsidR="00D67E17" w:rsidRPr="00D67E17" w:rsidRDefault="00D67E17" w:rsidP="00D67E17">
            <w:pPr>
              <w:pStyle w:val="ColorfulList-Accent11"/>
              <w:rPr>
                <w:noProof/>
              </w:rPr>
            </w:pPr>
          </w:p>
          <w:p w14:paraId="50149FF2" w14:textId="77777777" w:rsidR="00D67E17" w:rsidRPr="00D67E17" w:rsidRDefault="00D67E17" w:rsidP="00D67E17">
            <w:pPr>
              <w:pStyle w:val="ColorfulList-Accent11"/>
              <w:rPr>
                <w:noProof/>
              </w:rPr>
            </w:pPr>
            <w:r w:rsidRPr="00D67E17">
              <w:rPr>
                <w:noProof/>
              </w:rPr>
              <w:t>of water for drinking and other use.</w:t>
            </w:r>
          </w:p>
          <w:p w14:paraId="4248E7A6" w14:textId="77777777" w:rsidR="00D67E17" w:rsidRPr="00D67E17" w:rsidRDefault="00D67E17" w:rsidP="00D67E17">
            <w:pPr>
              <w:pStyle w:val="ColorfulList-Accent11"/>
              <w:rPr>
                <w:noProof/>
              </w:rPr>
            </w:pPr>
          </w:p>
          <w:p w14:paraId="01EB91E4" w14:textId="77777777" w:rsidR="00D67E17" w:rsidRPr="00D67E17" w:rsidRDefault="00D67E17" w:rsidP="00D67E17">
            <w:pPr>
              <w:pStyle w:val="ColorfulList-Accent11"/>
              <w:rPr>
                <w:noProof/>
              </w:rPr>
            </w:pPr>
            <w:r w:rsidRPr="00D67E17">
              <w:rPr>
                <w:noProof/>
              </w:rPr>
              <w:t xml:space="preserve">i) Sustainable and alternate source of energy and models in form of solar driven water </w:t>
            </w:r>
          </w:p>
          <w:p w14:paraId="45488F5A" w14:textId="77777777" w:rsidR="00D67E17" w:rsidRPr="00D67E17" w:rsidRDefault="00D67E17" w:rsidP="00D67E17">
            <w:pPr>
              <w:pStyle w:val="ColorfulList-Accent11"/>
              <w:rPr>
                <w:noProof/>
              </w:rPr>
            </w:pPr>
          </w:p>
          <w:p w14:paraId="0BB03A08" w14:textId="77777777" w:rsidR="00D67E17" w:rsidRPr="00D67E17" w:rsidRDefault="00D67E17" w:rsidP="00D67E17">
            <w:pPr>
              <w:pStyle w:val="ColorfulList-Accent11"/>
              <w:rPr>
                <w:noProof/>
              </w:rPr>
            </w:pPr>
            <w:r w:rsidRPr="00D67E17">
              <w:rPr>
                <w:noProof/>
              </w:rPr>
              <w:t>structures and rain roof water structure will be showcased.</w:t>
            </w:r>
          </w:p>
          <w:p w14:paraId="02AEF038" w14:textId="77777777" w:rsidR="00D67E17" w:rsidRPr="00D67E17" w:rsidRDefault="00D67E17" w:rsidP="00D67E17">
            <w:pPr>
              <w:pStyle w:val="ColorfulList-Accent11"/>
              <w:rPr>
                <w:noProof/>
              </w:rPr>
            </w:pPr>
          </w:p>
          <w:p w14:paraId="0C424760" w14:textId="77777777" w:rsidR="00D67E17" w:rsidRPr="00D67E17" w:rsidRDefault="00D67E17" w:rsidP="00D67E17">
            <w:pPr>
              <w:pStyle w:val="ColorfulList-Accent11"/>
              <w:rPr>
                <w:noProof/>
              </w:rPr>
            </w:pPr>
            <w:r w:rsidRPr="00D67E17">
              <w:rPr>
                <w:noProof/>
              </w:rPr>
              <w:t xml:space="preserve">j) Advocacy and convergence through examples in form of films, case studies, policy brief </w:t>
            </w:r>
          </w:p>
          <w:p w14:paraId="65B8D5BD" w14:textId="77777777" w:rsidR="00D67E17" w:rsidRPr="00D67E17" w:rsidRDefault="00D67E17" w:rsidP="00D67E17">
            <w:pPr>
              <w:pStyle w:val="ColorfulList-Accent11"/>
              <w:rPr>
                <w:noProof/>
              </w:rPr>
            </w:pPr>
          </w:p>
          <w:p w14:paraId="7EEC9667" w14:textId="77777777" w:rsidR="00D67E17" w:rsidRPr="00D67E17" w:rsidRDefault="00D67E17" w:rsidP="00D67E17">
            <w:pPr>
              <w:pStyle w:val="ColorfulList-Accent11"/>
              <w:rPr>
                <w:noProof/>
              </w:rPr>
            </w:pPr>
            <w:r w:rsidRPr="00D67E17">
              <w:rPr>
                <w:noProof/>
              </w:rPr>
              <w:t xml:space="preserve">papers with the concerned government departments resulting into integrating </w:t>
            </w:r>
          </w:p>
          <w:p w14:paraId="5552EDC5" w14:textId="77777777" w:rsidR="00D67E17" w:rsidRPr="00D67E17" w:rsidRDefault="00D67E17" w:rsidP="00D67E17">
            <w:pPr>
              <w:pStyle w:val="ColorfulList-Accent11"/>
              <w:rPr>
                <w:noProof/>
              </w:rPr>
            </w:pPr>
          </w:p>
          <w:p w14:paraId="69787E3F" w14:textId="77777777" w:rsidR="00D67E17" w:rsidRPr="00D67E17" w:rsidRDefault="00D67E17" w:rsidP="00D67E17">
            <w:pPr>
              <w:pStyle w:val="ColorfulList-Accent11"/>
              <w:rPr>
                <w:noProof/>
              </w:rPr>
            </w:pPr>
            <w:r w:rsidRPr="00D67E17">
              <w:rPr>
                <w:noProof/>
              </w:rPr>
              <w:t xml:space="preserve">technically sound, people centric work with efficient delivery system. </w:t>
            </w:r>
          </w:p>
          <w:p w14:paraId="4E90355D" w14:textId="77777777" w:rsidR="00D67E17" w:rsidRPr="00D67E17" w:rsidRDefault="00D67E17" w:rsidP="00D67E17">
            <w:pPr>
              <w:pStyle w:val="ColorfulList-Accent11"/>
              <w:rPr>
                <w:noProof/>
              </w:rPr>
            </w:pPr>
          </w:p>
          <w:p w14:paraId="0D5C2201" w14:textId="77777777" w:rsidR="00D67E17" w:rsidRPr="00D67E17" w:rsidRDefault="00D67E17" w:rsidP="00D67E17">
            <w:pPr>
              <w:pStyle w:val="ColorfulList-Accent11"/>
              <w:rPr>
                <w:noProof/>
              </w:rPr>
            </w:pPr>
            <w:r w:rsidRPr="00D67E17">
              <w:rPr>
                <w:noProof/>
              </w:rPr>
              <w:t xml:space="preserve">k) Utilizing existing training centre (Rajiv Gandhi Water Training Institute on Ground </w:t>
            </w:r>
          </w:p>
          <w:p w14:paraId="22914573" w14:textId="77777777" w:rsidR="00D67E17" w:rsidRPr="00D67E17" w:rsidRDefault="00D67E17" w:rsidP="00D67E17">
            <w:pPr>
              <w:pStyle w:val="ColorfulList-Accent11"/>
              <w:rPr>
                <w:noProof/>
              </w:rPr>
            </w:pPr>
          </w:p>
          <w:p w14:paraId="3A221263" w14:textId="77777777" w:rsidR="00D67E17" w:rsidRPr="00D67E17" w:rsidRDefault="00D67E17" w:rsidP="00D67E17">
            <w:pPr>
              <w:pStyle w:val="ColorfulList-Accent11"/>
              <w:rPr>
                <w:noProof/>
              </w:rPr>
            </w:pPr>
            <w:r w:rsidRPr="00D67E17">
              <w:rPr>
                <w:noProof/>
              </w:rPr>
              <w:t xml:space="preserve">Water) of Chhattisgarh state for trainings and capacity building of team and bringing </w:t>
            </w:r>
          </w:p>
          <w:p w14:paraId="48282FFD" w14:textId="77777777" w:rsidR="00D67E17" w:rsidRPr="00D67E17" w:rsidRDefault="00D67E17" w:rsidP="00D67E17">
            <w:pPr>
              <w:pStyle w:val="ColorfulList-Accent11"/>
              <w:rPr>
                <w:noProof/>
              </w:rPr>
            </w:pPr>
          </w:p>
          <w:p w14:paraId="48C5D673" w14:textId="77777777" w:rsidR="00D67E17" w:rsidRPr="00D67E17" w:rsidRDefault="00D67E17" w:rsidP="00D67E17">
            <w:pPr>
              <w:pStyle w:val="ColorfulList-Accent11"/>
              <w:rPr>
                <w:noProof/>
              </w:rPr>
            </w:pPr>
            <w:r w:rsidRPr="00D67E17">
              <w:rPr>
                <w:noProof/>
              </w:rPr>
              <w:t xml:space="preserve">them into the fold of this work for endorsement. </w:t>
            </w:r>
          </w:p>
          <w:p w14:paraId="68C0D5F0" w14:textId="77777777" w:rsidR="00D67E17" w:rsidRPr="00D67E17" w:rsidRDefault="00D67E17" w:rsidP="00D67E17">
            <w:pPr>
              <w:pStyle w:val="ColorfulList-Accent11"/>
              <w:rPr>
                <w:noProof/>
              </w:rPr>
            </w:pPr>
          </w:p>
          <w:p w14:paraId="48DC4210" w14:textId="77777777" w:rsidR="00D67E17" w:rsidRPr="00D67E17" w:rsidRDefault="00D67E17" w:rsidP="00D67E17">
            <w:pPr>
              <w:pStyle w:val="ColorfulList-Accent11"/>
              <w:rPr>
                <w:noProof/>
              </w:rPr>
            </w:pPr>
            <w:r w:rsidRPr="00D67E17">
              <w:rPr>
                <w:noProof/>
              </w:rPr>
              <w:t xml:space="preserve">l) Understanding the FRA and PESA in the current context and building alliances with </w:t>
            </w:r>
          </w:p>
          <w:p w14:paraId="44DF2C8A" w14:textId="77777777" w:rsidR="00D67E17" w:rsidRPr="00D67E17" w:rsidRDefault="00D67E17" w:rsidP="00D67E17">
            <w:pPr>
              <w:pStyle w:val="ColorfulList-Accent11"/>
              <w:rPr>
                <w:noProof/>
              </w:rPr>
            </w:pPr>
          </w:p>
          <w:p w14:paraId="40BC83F9" w14:textId="77777777" w:rsidR="00D67E17" w:rsidRPr="00D67E17" w:rsidRDefault="00D67E17" w:rsidP="00D67E17">
            <w:pPr>
              <w:pStyle w:val="ColorfulList-Accent11"/>
              <w:rPr>
                <w:noProof/>
              </w:rPr>
            </w:pPr>
            <w:r w:rsidRPr="00D67E17">
              <w:rPr>
                <w:noProof/>
              </w:rPr>
              <w:t xml:space="preserve">likeminded organizations to make the common resources people centric and accessible </w:t>
            </w:r>
          </w:p>
          <w:p w14:paraId="1B1FB922" w14:textId="77777777" w:rsidR="00D67E17" w:rsidRPr="00D67E17" w:rsidRDefault="00D67E17" w:rsidP="00D67E17">
            <w:pPr>
              <w:pStyle w:val="ColorfulList-Accent11"/>
              <w:rPr>
                <w:noProof/>
              </w:rPr>
            </w:pPr>
          </w:p>
          <w:p w14:paraId="2B0E0061" w14:textId="77777777" w:rsidR="008C7A38" w:rsidRPr="00966104" w:rsidRDefault="00D67E17" w:rsidP="00D67E17">
            <w:pPr>
              <w:pStyle w:val="ColorfulList-Accent11"/>
              <w:spacing w:after="60" w:line="240" w:lineRule="auto"/>
              <w:ind w:left="-115"/>
              <w:rPr>
                <w:rFonts w:ascii="Georgia" w:hAnsi="Georgia" w:cs="Tahoma"/>
                <w:i/>
              </w:rPr>
            </w:pPr>
            <w:r w:rsidRPr="00D67E17">
              <w:rPr>
                <w:noProof/>
              </w:rPr>
              <w:t>with legal titles for usage.</w:t>
            </w:r>
            <w:r w:rsidR="00D7606A" w:rsidRPr="00966104">
              <w:rPr>
                <w:rFonts w:ascii="Georgia" w:hAnsi="Georgia" w:cs="Tahoma"/>
                <w:i/>
              </w:rPr>
              <w:fldChar w:fldCharType="end"/>
            </w:r>
          </w:p>
        </w:tc>
        <w:tc>
          <w:tcPr>
            <w:tcW w:w="990" w:type="dxa"/>
          </w:tcPr>
          <w:p w14:paraId="53315776" w14:textId="77777777" w:rsidR="008C7A38" w:rsidRPr="00966104" w:rsidRDefault="00D7606A" w:rsidP="00DF4791">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F4791">
              <w:rPr>
                <w:noProof/>
              </w:rPr>
              <w:t>12148</w:t>
            </w:r>
            <w:r w:rsidRPr="00966104">
              <w:rPr>
                <w:rFonts w:ascii="Georgia" w:hAnsi="Georgia" w:cs="Tahoma"/>
                <w:i/>
              </w:rPr>
              <w:fldChar w:fldCharType="end"/>
            </w:r>
          </w:p>
        </w:tc>
        <w:tc>
          <w:tcPr>
            <w:tcW w:w="990" w:type="dxa"/>
          </w:tcPr>
          <w:p w14:paraId="26F53BFC" w14:textId="77777777" w:rsidR="008C7A38" w:rsidRPr="00966104" w:rsidRDefault="00D7606A" w:rsidP="00BC4989">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A6C4C">
              <w:rPr>
                <w:noProof/>
              </w:rPr>
              <w:t xml:space="preserve">Rs. </w:t>
            </w:r>
            <w:r w:rsidR="00BC4989">
              <w:rPr>
                <w:noProof/>
              </w:rPr>
              <w:t>5385120</w:t>
            </w:r>
            <w:r w:rsidR="00BA6C4C">
              <w:rPr>
                <w:noProof/>
              </w:rPr>
              <w:t>/-</w:t>
            </w:r>
            <w:r w:rsidRPr="00966104">
              <w:rPr>
                <w:rFonts w:ascii="Georgia" w:hAnsi="Georgia" w:cs="Tahoma"/>
                <w:i/>
              </w:rPr>
              <w:fldChar w:fldCharType="end"/>
            </w:r>
          </w:p>
        </w:tc>
        <w:tc>
          <w:tcPr>
            <w:tcW w:w="1260" w:type="dxa"/>
            <w:shd w:val="clear" w:color="auto" w:fill="auto"/>
          </w:tcPr>
          <w:p w14:paraId="290AFE87" w14:textId="77777777" w:rsidR="008C7A38" w:rsidRPr="00966104" w:rsidRDefault="00D7606A" w:rsidP="00BC4989">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C4989">
              <w:rPr>
                <w:noProof/>
              </w:rPr>
              <w:t>Arghyam Trust</w:t>
            </w:r>
            <w:r w:rsidRPr="00966104">
              <w:rPr>
                <w:rFonts w:ascii="Georgia" w:hAnsi="Georgia" w:cs="Tahoma"/>
                <w:i/>
              </w:rPr>
              <w:fldChar w:fldCharType="end"/>
            </w:r>
          </w:p>
        </w:tc>
      </w:tr>
      <w:tr w:rsidR="008C7A38" w:rsidRPr="00966104" w14:paraId="18DBDB99" w14:textId="77777777" w:rsidTr="006C4148">
        <w:trPr>
          <w:trHeight w:val="260"/>
        </w:trPr>
        <w:tc>
          <w:tcPr>
            <w:tcW w:w="1357" w:type="dxa"/>
            <w:shd w:val="clear" w:color="auto" w:fill="auto"/>
          </w:tcPr>
          <w:p w14:paraId="33A0D7D5" w14:textId="77777777" w:rsidR="008C7A38" w:rsidRPr="00966104" w:rsidRDefault="00D7606A" w:rsidP="00DF4791">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F4791" w:rsidRPr="00DF4791">
              <w:rPr>
                <w:noProof/>
              </w:rPr>
              <w:t xml:space="preserve">Mainstreaming Baiga children into folds of education; accessing the RTE Act to increase school and government accountability in Kota, Gaurella, </w:t>
            </w:r>
            <w:r w:rsidR="00DF4791" w:rsidRPr="00DF4791">
              <w:rPr>
                <w:noProof/>
              </w:rPr>
              <w:lastRenderedPageBreak/>
              <w:t>Lormi, Marwahi and Bodla blocks of Bilaspur, Mungeli and Kabirdham districts of Chhattisgarh</w:t>
            </w:r>
            <w:r w:rsidR="00DF4791">
              <w:rPr>
                <w:noProof/>
              </w:rPr>
              <w:t xml:space="preserve"> </w:t>
            </w:r>
            <w:r w:rsidRPr="00966104">
              <w:rPr>
                <w:rFonts w:ascii="Georgia" w:hAnsi="Georgia" w:cs="Tahoma"/>
                <w:i/>
              </w:rPr>
              <w:fldChar w:fldCharType="end"/>
            </w:r>
          </w:p>
        </w:tc>
        <w:tc>
          <w:tcPr>
            <w:tcW w:w="1170" w:type="dxa"/>
            <w:shd w:val="clear" w:color="auto" w:fill="auto"/>
          </w:tcPr>
          <w:p w14:paraId="3C84DC06" w14:textId="77777777" w:rsidR="008C7A38" w:rsidRPr="00966104" w:rsidRDefault="00D7606A" w:rsidP="009F08ED">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9F08ED">
              <w:rPr>
                <w:noProof/>
              </w:rPr>
              <w:t>Bilaspur, Mungeli &amp; Kawardha District of Chhattisgarh State</w:t>
            </w:r>
            <w:r w:rsidRPr="00966104">
              <w:rPr>
                <w:rFonts w:ascii="Georgia" w:hAnsi="Georgia" w:cs="Tahoma"/>
                <w:i/>
              </w:rPr>
              <w:fldChar w:fldCharType="end"/>
            </w:r>
          </w:p>
        </w:tc>
        <w:tc>
          <w:tcPr>
            <w:tcW w:w="5033" w:type="dxa"/>
            <w:shd w:val="clear" w:color="auto" w:fill="auto"/>
          </w:tcPr>
          <w:p w14:paraId="4FF99D42" w14:textId="77777777" w:rsidR="004F0D45" w:rsidRPr="004F0D45" w:rsidRDefault="00D7606A" w:rsidP="004F0D45">
            <w:pPr>
              <w:pStyle w:val="ColorfulList-Accent11"/>
              <w:rPr>
                <w:noProof/>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F0D45" w:rsidRPr="004F0D45">
              <w:rPr>
                <w:noProof/>
              </w:rPr>
              <w:t>•</w:t>
            </w:r>
            <w:r w:rsidR="004F0D45" w:rsidRPr="004F0D45">
              <w:rPr>
                <w:noProof/>
              </w:rPr>
              <w:tab/>
              <w:t xml:space="preserve">1000 children will benefit from BMC run by Samerth at 25 locations at the end of two years and 90% of them will enroll in schools.  </w:t>
            </w:r>
          </w:p>
          <w:p w14:paraId="3612C6F7" w14:textId="77777777" w:rsidR="004F0D45" w:rsidRPr="004F0D45" w:rsidRDefault="004F0D45" w:rsidP="004F0D45">
            <w:pPr>
              <w:pStyle w:val="ColorfulList-Accent11"/>
              <w:rPr>
                <w:noProof/>
              </w:rPr>
            </w:pPr>
            <w:r w:rsidRPr="004F0D45">
              <w:rPr>
                <w:noProof/>
              </w:rPr>
              <w:t>•</w:t>
            </w:r>
            <w:r w:rsidRPr="004F0D45">
              <w:rPr>
                <w:noProof/>
              </w:rPr>
              <w:tab/>
              <w:t>Moreover the issues of accessibility to the early childhood education system in form of anganwadis  will be available at least by 2 to 3 years with opening of 25 to 30 AWCs in the five blocks</w:t>
            </w:r>
          </w:p>
          <w:p w14:paraId="0967D158" w14:textId="77777777" w:rsidR="004F0D45" w:rsidRPr="004F0D45" w:rsidRDefault="004F0D45" w:rsidP="004F0D45">
            <w:pPr>
              <w:pStyle w:val="ColorfulList-Accent11"/>
              <w:rPr>
                <w:noProof/>
              </w:rPr>
            </w:pPr>
            <w:r w:rsidRPr="004F0D45">
              <w:rPr>
                <w:noProof/>
              </w:rPr>
              <w:t>•</w:t>
            </w:r>
            <w:r w:rsidRPr="004F0D45">
              <w:rPr>
                <w:noProof/>
              </w:rPr>
              <w:tab/>
              <w:t xml:space="preserve">Ensuring 2486 children in anganwadis have access to nutrition and </w:t>
            </w:r>
            <w:r w:rsidRPr="004F0D45">
              <w:rPr>
                <w:noProof/>
              </w:rPr>
              <w:lastRenderedPageBreak/>
              <w:t>quality education of 167 anganwadis.</w:t>
            </w:r>
          </w:p>
          <w:p w14:paraId="6ED6C7C0" w14:textId="77777777" w:rsidR="004F0D45" w:rsidRPr="004F0D45" w:rsidRDefault="004F0D45" w:rsidP="004F0D45">
            <w:pPr>
              <w:pStyle w:val="ColorfulList-Accent11"/>
              <w:rPr>
                <w:noProof/>
              </w:rPr>
            </w:pPr>
            <w:r w:rsidRPr="004F0D45">
              <w:rPr>
                <w:noProof/>
              </w:rPr>
              <w:t>•</w:t>
            </w:r>
            <w:r w:rsidRPr="004F0D45">
              <w:rPr>
                <w:noProof/>
              </w:rPr>
              <w:tab/>
              <w:t>SMCs are created in 280 primary chools/103 middle schools and 18 secondary schools.</w:t>
            </w:r>
          </w:p>
          <w:p w14:paraId="40BA0617" w14:textId="77777777" w:rsidR="004F0D45" w:rsidRPr="004F0D45" w:rsidRDefault="004F0D45" w:rsidP="004F0D45">
            <w:pPr>
              <w:pStyle w:val="ColorfulList-Accent11"/>
              <w:rPr>
                <w:noProof/>
              </w:rPr>
            </w:pPr>
            <w:r w:rsidRPr="004F0D45">
              <w:rPr>
                <w:noProof/>
              </w:rPr>
              <w:t>•</w:t>
            </w:r>
            <w:r w:rsidRPr="004F0D45">
              <w:rPr>
                <w:noProof/>
              </w:rPr>
              <w:tab/>
              <w:t>Atleast 30 primary/ 10 middle schools have introduced Multi Grade Multi Level Teaching and Learning Material in their schools that will benefit 2000 children.</w:t>
            </w:r>
          </w:p>
          <w:p w14:paraId="3B886537" w14:textId="77777777" w:rsidR="004F0D45" w:rsidRPr="004F0D45" w:rsidRDefault="004F0D45" w:rsidP="004F0D45">
            <w:pPr>
              <w:pStyle w:val="ColorfulList-Accent11"/>
              <w:rPr>
                <w:noProof/>
              </w:rPr>
            </w:pPr>
            <w:r w:rsidRPr="004F0D45">
              <w:rPr>
                <w:noProof/>
              </w:rPr>
              <w:t>•</w:t>
            </w:r>
            <w:r w:rsidRPr="004F0D45">
              <w:rPr>
                <w:noProof/>
              </w:rPr>
              <w:tab/>
              <w:t>250 dropouts /academically weak children will benefit from Sarthi – support class run by Samerth in 15 locations and percentage of dropouts will decrease from target areas.</w:t>
            </w:r>
          </w:p>
          <w:p w14:paraId="7A9FC60B" w14:textId="77777777" w:rsidR="004F0D45" w:rsidRPr="004F0D45" w:rsidRDefault="004F0D45" w:rsidP="004F0D45">
            <w:pPr>
              <w:pStyle w:val="ColorfulList-Accent11"/>
              <w:rPr>
                <w:noProof/>
              </w:rPr>
            </w:pPr>
            <w:r w:rsidRPr="004F0D45">
              <w:rPr>
                <w:noProof/>
              </w:rPr>
              <w:t>•</w:t>
            </w:r>
            <w:r w:rsidRPr="004F0D45">
              <w:rPr>
                <w:noProof/>
              </w:rPr>
              <w:tab/>
              <w:t>More than 50,000 children will benefit from the RTE campaign run in 55 locations across 37 gram panchayats.</w:t>
            </w:r>
          </w:p>
          <w:p w14:paraId="5E7D96BF" w14:textId="77777777" w:rsidR="004F0D45" w:rsidRPr="004F0D45" w:rsidRDefault="004F0D45" w:rsidP="004F0D45">
            <w:pPr>
              <w:pStyle w:val="ColorfulList-Accent11"/>
              <w:rPr>
                <w:noProof/>
              </w:rPr>
            </w:pPr>
            <w:r w:rsidRPr="004F0D45">
              <w:rPr>
                <w:noProof/>
              </w:rPr>
              <w:t>•</w:t>
            </w:r>
            <w:r w:rsidRPr="004F0D45">
              <w:rPr>
                <w:noProof/>
              </w:rPr>
              <w:tab/>
              <w:t xml:space="preserve">Aganwadis and schools in 55 target locations reaching to a population of 83384 (table 1)   will be fully functional with atleast 20 model Aganwadis and 35 model schools. </w:t>
            </w:r>
          </w:p>
          <w:p w14:paraId="130CF5E1" w14:textId="77777777" w:rsidR="004F0D45" w:rsidRPr="004F0D45" w:rsidRDefault="004F0D45" w:rsidP="004F0D45">
            <w:pPr>
              <w:pStyle w:val="ColorfulList-Accent11"/>
              <w:rPr>
                <w:noProof/>
              </w:rPr>
            </w:pPr>
            <w:r w:rsidRPr="004F0D45">
              <w:rPr>
                <w:noProof/>
              </w:rPr>
              <w:t>•</w:t>
            </w:r>
            <w:r w:rsidRPr="004F0D45">
              <w:rPr>
                <w:noProof/>
              </w:rPr>
              <w:tab/>
              <w:t>Community will become aware of RTE Act and linkage with networks will be established as a result of it at least 20 fully functional anganwadi (80% of the BMC area) will be initiated in 20 colonies after two years of intervention.</w:t>
            </w:r>
          </w:p>
          <w:p w14:paraId="73418011" w14:textId="77777777" w:rsidR="004F0D45" w:rsidRPr="004F0D45" w:rsidRDefault="004F0D45" w:rsidP="004F0D45">
            <w:pPr>
              <w:pStyle w:val="ColorfulList-Accent11"/>
              <w:rPr>
                <w:noProof/>
              </w:rPr>
            </w:pPr>
            <w:r w:rsidRPr="004F0D45">
              <w:rPr>
                <w:noProof/>
              </w:rPr>
              <w:t>•</w:t>
            </w:r>
            <w:r w:rsidRPr="004F0D45">
              <w:rPr>
                <w:noProof/>
              </w:rPr>
              <w:tab/>
              <w:t xml:space="preserve">Community members of all 55 locations– a population close to 1 lakh people will become aware of the RTE act and a strong cadre of 150 community members will become master trainers and RTE experts.  </w:t>
            </w:r>
          </w:p>
          <w:p w14:paraId="32DB0962" w14:textId="77777777" w:rsidR="004F0D45" w:rsidRPr="004F0D45" w:rsidRDefault="004F0D45" w:rsidP="004F0D45">
            <w:pPr>
              <w:pStyle w:val="ColorfulList-Accent11"/>
              <w:rPr>
                <w:noProof/>
              </w:rPr>
            </w:pPr>
            <w:r w:rsidRPr="004F0D45">
              <w:rPr>
                <w:noProof/>
              </w:rPr>
              <w:t>•</w:t>
            </w:r>
            <w:r w:rsidRPr="004F0D45">
              <w:rPr>
                <w:noProof/>
              </w:rPr>
              <w:tab/>
              <w:t>Networking with government department will be established and Samerth will be part of at least 30 School development committees from five blocks.</w:t>
            </w:r>
          </w:p>
          <w:p w14:paraId="1803BC29" w14:textId="77777777" w:rsidR="004F0D45" w:rsidRPr="004F0D45" w:rsidRDefault="004F0D45" w:rsidP="004F0D45">
            <w:pPr>
              <w:pStyle w:val="ColorfulList-Accent11"/>
              <w:rPr>
                <w:noProof/>
              </w:rPr>
            </w:pPr>
            <w:r w:rsidRPr="004F0D45">
              <w:rPr>
                <w:noProof/>
              </w:rPr>
              <w:t>•</w:t>
            </w:r>
            <w:r w:rsidRPr="004F0D45">
              <w:rPr>
                <w:noProof/>
              </w:rPr>
              <w:tab/>
              <w:t>15 school development plans will be prepared with the support and trainings of SMC members will enable /promote good governance.</w:t>
            </w:r>
          </w:p>
          <w:p w14:paraId="62563647" w14:textId="77777777" w:rsidR="004F0D45" w:rsidRPr="004F0D45" w:rsidRDefault="004F0D45" w:rsidP="004F0D45">
            <w:pPr>
              <w:pStyle w:val="ColorfulList-Accent11"/>
              <w:rPr>
                <w:noProof/>
              </w:rPr>
            </w:pPr>
            <w:r w:rsidRPr="004F0D45">
              <w:rPr>
                <w:noProof/>
              </w:rPr>
              <w:lastRenderedPageBreak/>
              <w:t>•</w:t>
            </w:r>
            <w:r w:rsidRPr="004F0D45">
              <w:rPr>
                <w:noProof/>
              </w:rPr>
              <w:tab/>
              <w:t>Materials that will be leveraged from the government of Early Childhood Development – Udaan and Multi Grade Multi level TLMs will spread the teachings that are activity based and child centric in the region.</w:t>
            </w:r>
          </w:p>
          <w:p w14:paraId="206D2347" w14:textId="77777777" w:rsidR="008C7A38" w:rsidRPr="00966104" w:rsidRDefault="004F0D45" w:rsidP="004F0D45">
            <w:pPr>
              <w:pStyle w:val="ColorfulList-Accent11"/>
              <w:spacing w:after="60" w:line="240" w:lineRule="auto"/>
              <w:ind w:left="-115"/>
              <w:rPr>
                <w:rFonts w:ascii="Georgia" w:hAnsi="Georgia" w:cs="Tahoma"/>
                <w:i/>
              </w:rPr>
            </w:pPr>
            <w:r w:rsidRPr="004F0D45">
              <w:rPr>
                <w:noProof/>
              </w:rPr>
              <w:t>•</w:t>
            </w:r>
            <w:r w:rsidRPr="004F0D45">
              <w:rPr>
                <w:noProof/>
              </w:rPr>
              <w:tab/>
              <w:t>Expansion in newer blocks (Marwahi in Bilaspur and Bodla in Kawardha) will also allow us to reach out to other backward and under –served tribal areas to highlight the educational issues.</w:t>
            </w:r>
            <w:r w:rsidR="00D7606A" w:rsidRPr="00966104">
              <w:rPr>
                <w:rFonts w:ascii="Georgia" w:hAnsi="Georgia" w:cs="Tahoma"/>
                <w:i/>
              </w:rPr>
              <w:fldChar w:fldCharType="end"/>
            </w:r>
          </w:p>
        </w:tc>
        <w:tc>
          <w:tcPr>
            <w:tcW w:w="990" w:type="dxa"/>
          </w:tcPr>
          <w:p w14:paraId="15EF1A56" w14:textId="77777777" w:rsidR="008C7A38" w:rsidRPr="00966104" w:rsidRDefault="00D7606A" w:rsidP="004F0D45">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F0D45">
              <w:rPr>
                <w:noProof/>
              </w:rPr>
              <w:t>2486</w:t>
            </w:r>
            <w:r w:rsidRPr="00966104">
              <w:rPr>
                <w:rFonts w:ascii="Georgia" w:hAnsi="Georgia" w:cs="Tahoma"/>
                <w:i/>
              </w:rPr>
              <w:fldChar w:fldCharType="end"/>
            </w:r>
          </w:p>
        </w:tc>
        <w:tc>
          <w:tcPr>
            <w:tcW w:w="990" w:type="dxa"/>
          </w:tcPr>
          <w:p w14:paraId="10D209EC" w14:textId="77777777" w:rsidR="008C7A38" w:rsidRPr="00966104" w:rsidRDefault="00D7606A" w:rsidP="009F08E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A6C4C">
              <w:rPr>
                <w:noProof/>
              </w:rPr>
              <w:t xml:space="preserve">Rs. </w:t>
            </w:r>
            <w:r w:rsidR="009F08ED">
              <w:rPr>
                <w:noProof/>
              </w:rPr>
              <w:t>17863660</w:t>
            </w:r>
            <w:r w:rsidR="00BA6C4C">
              <w:rPr>
                <w:noProof/>
              </w:rPr>
              <w:t>/-</w:t>
            </w:r>
            <w:r w:rsidRPr="00966104">
              <w:rPr>
                <w:rFonts w:ascii="Georgia" w:hAnsi="Georgia" w:cs="Tahoma"/>
                <w:i/>
              </w:rPr>
              <w:fldChar w:fldCharType="end"/>
            </w:r>
          </w:p>
        </w:tc>
        <w:tc>
          <w:tcPr>
            <w:tcW w:w="1260" w:type="dxa"/>
            <w:shd w:val="clear" w:color="auto" w:fill="auto"/>
          </w:tcPr>
          <w:p w14:paraId="64D34A72" w14:textId="77777777" w:rsidR="008C7A38" w:rsidRPr="00966104" w:rsidRDefault="00D7606A" w:rsidP="009F08E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9F08ED" w:rsidRPr="009F08ED">
              <w:rPr>
                <w:noProof/>
              </w:rPr>
              <w:t>Jamset Ji Tata Trust</w:t>
            </w:r>
            <w:r w:rsidRPr="00966104">
              <w:rPr>
                <w:rFonts w:ascii="Georgia" w:hAnsi="Georgia" w:cs="Tahoma"/>
                <w:i/>
              </w:rPr>
              <w:fldChar w:fldCharType="end"/>
            </w:r>
          </w:p>
        </w:tc>
      </w:tr>
      <w:tr w:rsidR="008C7A38" w:rsidRPr="00966104" w14:paraId="2285D8D6" w14:textId="77777777" w:rsidTr="006C4148">
        <w:trPr>
          <w:trHeight w:val="260"/>
        </w:trPr>
        <w:tc>
          <w:tcPr>
            <w:tcW w:w="1357" w:type="dxa"/>
            <w:shd w:val="clear" w:color="auto" w:fill="auto"/>
          </w:tcPr>
          <w:p w14:paraId="45842A70" w14:textId="77777777" w:rsidR="008C7A38" w:rsidRPr="00966104" w:rsidRDefault="00D7606A" w:rsidP="006E568F">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6E568F" w:rsidRPr="006E568F">
              <w:rPr>
                <w:noProof/>
              </w:rPr>
              <w:t>School Sanitation Programme</w:t>
            </w:r>
            <w:r w:rsidRPr="00966104">
              <w:rPr>
                <w:rFonts w:ascii="Georgia" w:hAnsi="Georgia" w:cs="Tahoma"/>
                <w:i/>
              </w:rPr>
              <w:fldChar w:fldCharType="end"/>
            </w:r>
          </w:p>
        </w:tc>
        <w:tc>
          <w:tcPr>
            <w:tcW w:w="1170" w:type="dxa"/>
            <w:shd w:val="clear" w:color="auto" w:fill="auto"/>
          </w:tcPr>
          <w:p w14:paraId="7A5CEAD1" w14:textId="77777777" w:rsidR="008C7A38" w:rsidRPr="00966104" w:rsidRDefault="00D7606A" w:rsidP="006E568F">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6E568F" w:rsidRPr="006E568F">
              <w:rPr>
                <w:noProof/>
              </w:rPr>
              <w:t>Kutch district of Gujarat</w:t>
            </w:r>
            <w:r w:rsidRPr="00966104">
              <w:rPr>
                <w:rFonts w:ascii="Georgia" w:hAnsi="Georgia" w:cs="Tahoma"/>
                <w:i/>
              </w:rPr>
              <w:fldChar w:fldCharType="end"/>
            </w:r>
          </w:p>
        </w:tc>
        <w:tc>
          <w:tcPr>
            <w:tcW w:w="5033" w:type="dxa"/>
            <w:shd w:val="clear" w:color="auto" w:fill="auto"/>
          </w:tcPr>
          <w:p w14:paraId="59A955DA" w14:textId="77777777" w:rsidR="00D67E17" w:rsidRPr="00D67E17" w:rsidRDefault="00D7606A" w:rsidP="00D67E17">
            <w:pPr>
              <w:pStyle w:val="ColorfulList-Accent11"/>
              <w:rPr>
                <w:noProof/>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67E17" w:rsidRPr="00D67E17">
              <w:rPr>
                <w:noProof/>
              </w:rPr>
              <w:t>1.</w:t>
            </w:r>
            <w:r w:rsidR="00D67E17" w:rsidRPr="00D67E17">
              <w:rPr>
                <w:noProof/>
              </w:rPr>
              <w:tab/>
              <w:t>Construction of toilets (08) , repair of toilets (34) water tanks, pipe line (8,900 ft ) for water connections, 5 water pumps for water lifting,  in the selected 40 Schools</w:t>
            </w:r>
          </w:p>
          <w:p w14:paraId="504F64D6" w14:textId="77777777" w:rsidR="00D67E17" w:rsidRPr="00D67E17" w:rsidRDefault="00D67E17" w:rsidP="00D67E17">
            <w:pPr>
              <w:pStyle w:val="ColorfulList-Accent11"/>
              <w:rPr>
                <w:noProof/>
              </w:rPr>
            </w:pPr>
            <w:r w:rsidRPr="00D67E17">
              <w:rPr>
                <w:noProof/>
              </w:rPr>
              <w:t>2.</w:t>
            </w:r>
            <w:r w:rsidRPr="00D67E17">
              <w:rPr>
                <w:noProof/>
              </w:rPr>
              <w:tab/>
              <w:t>Formation of local committee for monitoring the construction and maintenance of the structures.</w:t>
            </w:r>
          </w:p>
          <w:p w14:paraId="10DC3B04" w14:textId="77777777" w:rsidR="008C7A38" w:rsidRPr="00966104" w:rsidRDefault="00D67E17" w:rsidP="00D67E17">
            <w:pPr>
              <w:pStyle w:val="ColorfulList-Accent11"/>
              <w:spacing w:after="60" w:line="240" w:lineRule="auto"/>
              <w:ind w:left="-115"/>
              <w:rPr>
                <w:rFonts w:ascii="Georgia" w:hAnsi="Georgia" w:cs="Tahoma"/>
                <w:i/>
              </w:rPr>
            </w:pPr>
            <w:r w:rsidRPr="00D67E17">
              <w:rPr>
                <w:noProof/>
              </w:rPr>
              <w:t>3.</w:t>
            </w:r>
            <w:r w:rsidRPr="00D67E17">
              <w:rPr>
                <w:noProof/>
              </w:rPr>
              <w:tab/>
              <w:t>Information Dissemination and discussion, sessions with school children at least 2 times in a year and advocating for better management, cleanliness, maintenance of the structures, and community’s involvement in the same.</w:t>
            </w:r>
            <w:r w:rsidR="00D7606A" w:rsidRPr="00966104">
              <w:rPr>
                <w:rFonts w:ascii="Georgia" w:hAnsi="Georgia" w:cs="Tahoma"/>
                <w:i/>
              </w:rPr>
              <w:fldChar w:fldCharType="end"/>
            </w:r>
          </w:p>
        </w:tc>
        <w:tc>
          <w:tcPr>
            <w:tcW w:w="990" w:type="dxa"/>
          </w:tcPr>
          <w:p w14:paraId="6BD0B0B0" w14:textId="77777777" w:rsidR="008C7A38" w:rsidRPr="00966104" w:rsidRDefault="00D7606A" w:rsidP="004F0D45">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4F0D45">
              <w:rPr>
                <w:noProof/>
              </w:rPr>
              <w:t>8569 children</w:t>
            </w:r>
            <w:r w:rsidRPr="00966104">
              <w:rPr>
                <w:rFonts w:ascii="Georgia" w:hAnsi="Georgia" w:cs="Tahoma"/>
                <w:i/>
              </w:rPr>
              <w:fldChar w:fldCharType="end"/>
            </w:r>
          </w:p>
        </w:tc>
        <w:tc>
          <w:tcPr>
            <w:tcW w:w="990" w:type="dxa"/>
          </w:tcPr>
          <w:p w14:paraId="40173E88" w14:textId="77777777" w:rsidR="008C7A38" w:rsidRPr="00966104" w:rsidRDefault="00D7606A" w:rsidP="006E568F">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A6C4C">
              <w:rPr>
                <w:noProof/>
              </w:rPr>
              <w:t xml:space="preserve">Rs. </w:t>
            </w:r>
            <w:r w:rsidR="006E568F">
              <w:rPr>
                <w:noProof/>
              </w:rPr>
              <w:t>5310237</w:t>
            </w:r>
            <w:r w:rsidR="00BA6C4C">
              <w:rPr>
                <w:noProof/>
              </w:rPr>
              <w:t>/-</w:t>
            </w:r>
            <w:r w:rsidRPr="00966104">
              <w:rPr>
                <w:rFonts w:ascii="Georgia" w:hAnsi="Georgia" w:cs="Tahoma"/>
                <w:i/>
              </w:rPr>
              <w:fldChar w:fldCharType="end"/>
            </w:r>
          </w:p>
        </w:tc>
        <w:tc>
          <w:tcPr>
            <w:tcW w:w="1260" w:type="dxa"/>
            <w:shd w:val="clear" w:color="auto" w:fill="auto"/>
          </w:tcPr>
          <w:p w14:paraId="56C6C524" w14:textId="77777777" w:rsidR="008C7A38" w:rsidRPr="00966104" w:rsidRDefault="00D7606A" w:rsidP="006E568F">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6E568F" w:rsidRPr="006E568F">
              <w:rPr>
                <w:noProof/>
              </w:rPr>
              <w:t>CAF India</w:t>
            </w:r>
            <w:r w:rsidRPr="00966104">
              <w:rPr>
                <w:rFonts w:ascii="Georgia" w:hAnsi="Georgia" w:cs="Tahoma"/>
                <w:i/>
              </w:rPr>
              <w:fldChar w:fldCharType="end"/>
            </w:r>
          </w:p>
        </w:tc>
      </w:tr>
      <w:tr w:rsidR="008C7A38" w:rsidRPr="00966104" w14:paraId="5369F650" w14:textId="77777777" w:rsidTr="006C4148">
        <w:trPr>
          <w:trHeight w:val="260"/>
        </w:trPr>
        <w:tc>
          <w:tcPr>
            <w:tcW w:w="1357" w:type="dxa"/>
            <w:shd w:val="clear" w:color="auto" w:fill="auto"/>
          </w:tcPr>
          <w:p w14:paraId="03DC4CA8" w14:textId="77777777" w:rsidR="008C7A38" w:rsidRPr="00966104" w:rsidRDefault="00D7606A" w:rsidP="006E568F">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6E568F" w:rsidRPr="006E568F">
              <w:rPr>
                <w:noProof/>
              </w:rPr>
              <w:t>Development Initiatives in Chattisgarh</w:t>
            </w:r>
            <w:r w:rsidRPr="00966104">
              <w:rPr>
                <w:rFonts w:ascii="Georgia" w:hAnsi="Georgia" w:cs="Tahoma"/>
                <w:i/>
              </w:rPr>
              <w:fldChar w:fldCharType="end"/>
            </w:r>
          </w:p>
        </w:tc>
        <w:tc>
          <w:tcPr>
            <w:tcW w:w="1170" w:type="dxa"/>
            <w:shd w:val="clear" w:color="auto" w:fill="auto"/>
          </w:tcPr>
          <w:p w14:paraId="35758460" w14:textId="77777777" w:rsidR="008C7A38" w:rsidRPr="00966104" w:rsidRDefault="00D7606A" w:rsidP="006E568F">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6E568F">
              <w:rPr>
                <w:noProof/>
              </w:rPr>
              <w:t>Mungeli District of Chhattisgarh</w:t>
            </w:r>
            <w:r w:rsidRPr="00966104">
              <w:rPr>
                <w:rFonts w:ascii="Georgia" w:hAnsi="Georgia" w:cs="Tahoma"/>
                <w:i/>
              </w:rPr>
              <w:fldChar w:fldCharType="end"/>
            </w:r>
          </w:p>
        </w:tc>
        <w:tc>
          <w:tcPr>
            <w:tcW w:w="5033" w:type="dxa"/>
            <w:shd w:val="clear" w:color="auto" w:fill="auto"/>
          </w:tcPr>
          <w:p w14:paraId="78642B51" w14:textId="77777777" w:rsidR="008C7A38" w:rsidRPr="00966104" w:rsidRDefault="00D7606A"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14:paraId="35DEB777" w14:textId="77777777" w:rsidR="008C7A38" w:rsidRPr="00966104" w:rsidRDefault="00D7606A" w:rsidP="00BE492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14:paraId="3C311F95" w14:textId="77777777" w:rsidR="008C7A38" w:rsidRPr="00966104" w:rsidRDefault="00D7606A" w:rsidP="006E568F">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A6C4C">
              <w:rPr>
                <w:noProof/>
              </w:rPr>
              <w:t>Rs.</w:t>
            </w:r>
            <w:r w:rsidR="006E568F">
              <w:rPr>
                <w:noProof/>
              </w:rPr>
              <w:t>3983000</w:t>
            </w:r>
            <w:r w:rsidRPr="00966104">
              <w:rPr>
                <w:rFonts w:ascii="Georgia" w:hAnsi="Georgia" w:cs="Tahoma"/>
                <w:i/>
              </w:rPr>
              <w:fldChar w:fldCharType="end"/>
            </w:r>
          </w:p>
        </w:tc>
        <w:tc>
          <w:tcPr>
            <w:tcW w:w="1260" w:type="dxa"/>
            <w:shd w:val="clear" w:color="auto" w:fill="auto"/>
          </w:tcPr>
          <w:p w14:paraId="43955851" w14:textId="77777777" w:rsidR="008C7A38" w:rsidRPr="00966104" w:rsidRDefault="00D7606A" w:rsidP="006E568F">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6E568F">
              <w:rPr>
                <w:noProof/>
              </w:rPr>
              <w:t>Church Auxuliary for Social Action</w:t>
            </w:r>
            <w:r w:rsidRPr="00966104">
              <w:rPr>
                <w:rFonts w:ascii="Georgia" w:hAnsi="Georgia" w:cs="Tahoma"/>
                <w:i/>
              </w:rPr>
              <w:fldChar w:fldCharType="end"/>
            </w:r>
          </w:p>
        </w:tc>
      </w:tr>
      <w:tr w:rsidR="008C7A38" w:rsidRPr="00966104" w14:paraId="25CE5399" w14:textId="77777777" w:rsidTr="006C4148">
        <w:trPr>
          <w:trHeight w:val="260"/>
        </w:trPr>
        <w:tc>
          <w:tcPr>
            <w:tcW w:w="1357" w:type="dxa"/>
            <w:shd w:val="clear" w:color="auto" w:fill="auto"/>
          </w:tcPr>
          <w:p w14:paraId="231B4191" w14:textId="77777777" w:rsidR="006E568F" w:rsidRPr="006E568F" w:rsidRDefault="00D7606A" w:rsidP="006E568F">
            <w:pPr>
              <w:pStyle w:val="ColorfulList-Accent11"/>
              <w:rPr>
                <w:noProof/>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6E568F" w:rsidRPr="006E568F">
              <w:rPr>
                <w:noProof/>
              </w:rPr>
              <w:t>“Enabling tribal Baiga communities to access safe drin</w:t>
            </w:r>
            <w:r w:rsidR="006E568F" w:rsidRPr="006E568F">
              <w:rPr>
                <w:noProof/>
              </w:rPr>
              <w:lastRenderedPageBreak/>
              <w:t>king water in the</w:t>
            </w:r>
          </w:p>
          <w:p w14:paraId="67AF1DBB" w14:textId="77777777" w:rsidR="006E568F" w:rsidRPr="006E568F" w:rsidRDefault="006E568F" w:rsidP="006E568F">
            <w:pPr>
              <w:pStyle w:val="ColorfulList-Accent11"/>
              <w:rPr>
                <w:noProof/>
              </w:rPr>
            </w:pPr>
          </w:p>
          <w:p w14:paraId="441488C4" w14:textId="77777777" w:rsidR="008C7A38" w:rsidRPr="00966104" w:rsidRDefault="006E568F" w:rsidP="006E568F">
            <w:pPr>
              <w:pStyle w:val="ColorfulList-Accent11"/>
              <w:spacing w:after="60" w:line="240" w:lineRule="auto"/>
              <w:ind w:left="-115"/>
              <w:rPr>
                <w:rFonts w:ascii="Georgia" w:hAnsi="Georgia" w:cs="Tahoma"/>
                <w:i/>
              </w:rPr>
            </w:pPr>
            <w:r w:rsidRPr="006E568F">
              <w:rPr>
                <w:noProof/>
              </w:rPr>
              <w:t>Kabirdham district of Chhattisgarh, India.”</w:t>
            </w:r>
            <w:r w:rsidR="00D7606A" w:rsidRPr="00966104">
              <w:rPr>
                <w:rFonts w:ascii="Georgia" w:hAnsi="Georgia" w:cs="Tahoma"/>
                <w:i/>
              </w:rPr>
              <w:fldChar w:fldCharType="end"/>
            </w:r>
          </w:p>
        </w:tc>
        <w:tc>
          <w:tcPr>
            <w:tcW w:w="1170" w:type="dxa"/>
            <w:shd w:val="clear" w:color="auto" w:fill="auto"/>
          </w:tcPr>
          <w:p w14:paraId="62CFAE61" w14:textId="77777777" w:rsidR="008C7A38" w:rsidRPr="00966104" w:rsidRDefault="00D7606A" w:rsidP="007B3FEE">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7B3FEE">
              <w:rPr>
                <w:noProof/>
              </w:rPr>
              <w:t>Kawardha District of Chhattisgarh</w:t>
            </w:r>
            <w:r w:rsidRPr="00966104">
              <w:rPr>
                <w:rFonts w:ascii="Georgia" w:hAnsi="Georgia" w:cs="Tahoma"/>
                <w:i/>
              </w:rPr>
              <w:fldChar w:fldCharType="end"/>
            </w:r>
          </w:p>
        </w:tc>
        <w:tc>
          <w:tcPr>
            <w:tcW w:w="5033" w:type="dxa"/>
            <w:shd w:val="clear" w:color="auto" w:fill="auto"/>
          </w:tcPr>
          <w:p w14:paraId="54619DA6" w14:textId="77777777" w:rsidR="006E568F" w:rsidRPr="006E568F" w:rsidRDefault="00D7606A" w:rsidP="006E568F">
            <w:pPr>
              <w:pStyle w:val="ColorfulList-Accent11"/>
              <w:rPr>
                <w:noProof/>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6E568F" w:rsidRPr="006E568F">
              <w:rPr>
                <w:noProof/>
              </w:rPr>
              <w:t>-</w:t>
            </w:r>
            <w:r w:rsidR="006E568F" w:rsidRPr="006E568F">
              <w:rPr>
                <w:noProof/>
              </w:rPr>
              <w:tab/>
              <w:t>To ensure marginalised rural communities can gain access to clean drinking water close to their homes</w:t>
            </w:r>
          </w:p>
          <w:p w14:paraId="3FE9BE0D" w14:textId="77777777" w:rsidR="006E568F" w:rsidRPr="006E568F" w:rsidRDefault="006E568F" w:rsidP="006E568F">
            <w:pPr>
              <w:pStyle w:val="ColorfulList-Accent11"/>
              <w:rPr>
                <w:noProof/>
              </w:rPr>
            </w:pPr>
            <w:r w:rsidRPr="006E568F">
              <w:rPr>
                <w:noProof/>
              </w:rPr>
              <w:t>-</w:t>
            </w:r>
            <w:r w:rsidRPr="006E568F">
              <w:rPr>
                <w:noProof/>
              </w:rPr>
              <w:tab/>
              <w:t>To ensure marginalised rural communities can become water secure and not be forced to migrate</w:t>
            </w:r>
          </w:p>
          <w:p w14:paraId="052CBCE9" w14:textId="77777777" w:rsidR="006E568F" w:rsidRPr="006E568F" w:rsidRDefault="006E568F" w:rsidP="006E568F">
            <w:pPr>
              <w:pStyle w:val="ColorfulList-Accent11"/>
              <w:rPr>
                <w:noProof/>
              </w:rPr>
            </w:pPr>
            <w:r w:rsidRPr="006E568F">
              <w:rPr>
                <w:noProof/>
              </w:rPr>
              <w:t>-</w:t>
            </w:r>
            <w:r w:rsidRPr="006E568F">
              <w:rPr>
                <w:noProof/>
              </w:rPr>
              <w:tab/>
              <w:t>To ensure that marginalised rural communities can gain access to government schemes and funds, such as NREGA and water project funding</w:t>
            </w:r>
          </w:p>
          <w:p w14:paraId="2057F55D" w14:textId="77777777" w:rsidR="006E568F" w:rsidRPr="006E568F" w:rsidRDefault="006E568F" w:rsidP="006E568F">
            <w:pPr>
              <w:pStyle w:val="ColorfulList-Accent11"/>
              <w:rPr>
                <w:noProof/>
              </w:rPr>
            </w:pPr>
            <w:r w:rsidRPr="006E568F">
              <w:rPr>
                <w:noProof/>
              </w:rPr>
              <w:t>-</w:t>
            </w:r>
            <w:r w:rsidRPr="006E568F">
              <w:rPr>
                <w:noProof/>
              </w:rPr>
              <w:tab/>
              <w:t xml:space="preserve">To leverage NREGA for community water projects </w:t>
            </w:r>
          </w:p>
          <w:p w14:paraId="696CA588" w14:textId="77777777" w:rsidR="006E568F" w:rsidRPr="006E568F" w:rsidRDefault="006E568F" w:rsidP="006E568F">
            <w:pPr>
              <w:pStyle w:val="ColorfulList-Accent11"/>
              <w:rPr>
                <w:noProof/>
              </w:rPr>
            </w:pPr>
            <w:r w:rsidRPr="006E568F">
              <w:rPr>
                <w:noProof/>
              </w:rPr>
              <w:t>-</w:t>
            </w:r>
            <w:r w:rsidRPr="006E568F">
              <w:rPr>
                <w:noProof/>
              </w:rPr>
              <w:tab/>
              <w:t>To ensure all children have access to their right to education, as enshrined in India’s Right to Education (RTE) Act</w:t>
            </w:r>
          </w:p>
          <w:p w14:paraId="08174DD1" w14:textId="77777777" w:rsidR="006E568F" w:rsidRPr="006E568F" w:rsidRDefault="006E568F" w:rsidP="006E568F">
            <w:pPr>
              <w:pStyle w:val="ColorfulList-Accent11"/>
              <w:rPr>
                <w:noProof/>
              </w:rPr>
            </w:pPr>
            <w:r w:rsidRPr="006E568F">
              <w:rPr>
                <w:noProof/>
              </w:rPr>
              <w:lastRenderedPageBreak/>
              <w:t>-</w:t>
            </w:r>
            <w:r w:rsidRPr="006E568F">
              <w:rPr>
                <w:noProof/>
              </w:rPr>
              <w:tab/>
              <w:t>To ensure marginalised tribal communities can gain access to their legal land entitlements</w:t>
            </w:r>
          </w:p>
          <w:p w14:paraId="011104A0" w14:textId="77777777" w:rsidR="008C7A38" w:rsidRPr="00966104" w:rsidRDefault="006E568F" w:rsidP="006E568F">
            <w:pPr>
              <w:pStyle w:val="ColorfulList-Accent11"/>
              <w:spacing w:after="60" w:line="240" w:lineRule="auto"/>
              <w:ind w:left="-115"/>
              <w:rPr>
                <w:rFonts w:ascii="Georgia" w:hAnsi="Georgia" w:cs="Tahoma"/>
                <w:i/>
              </w:rPr>
            </w:pPr>
            <w:r w:rsidRPr="006E568F">
              <w:rPr>
                <w:noProof/>
              </w:rPr>
              <w:t>-</w:t>
            </w:r>
            <w:r w:rsidRPr="006E568F">
              <w:rPr>
                <w:noProof/>
              </w:rPr>
              <w:tab/>
              <w:t>To ensure the rights of women are upheld within rural communities and that women experiencing violence know their legal rights and have the confidence to demand them.</w:t>
            </w:r>
            <w:r w:rsidR="00D7606A" w:rsidRPr="00966104">
              <w:rPr>
                <w:rFonts w:ascii="Georgia" w:hAnsi="Georgia" w:cs="Tahoma"/>
                <w:i/>
              </w:rPr>
              <w:fldChar w:fldCharType="end"/>
            </w:r>
          </w:p>
        </w:tc>
        <w:tc>
          <w:tcPr>
            <w:tcW w:w="990" w:type="dxa"/>
          </w:tcPr>
          <w:p w14:paraId="04EB1C5C" w14:textId="77777777" w:rsidR="008C7A38" w:rsidRPr="00966104" w:rsidRDefault="00D7606A" w:rsidP="00BE4927">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008C7A38" w:rsidRPr="00966104">
              <w:rPr>
                <w:rFonts w:ascii="Times New Roman" w:hAnsi="Times New Roman"/>
                <w:i/>
                <w:noProof/>
              </w:rPr>
              <w:t> </w:t>
            </w:r>
            <w:r w:rsidRPr="00966104">
              <w:rPr>
                <w:rFonts w:ascii="Georgia" w:hAnsi="Georgia" w:cs="Tahoma"/>
                <w:i/>
              </w:rPr>
              <w:fldChar w:fldCharType="end"/>
            </w:r>
          </w:p>
        </w:tc>
        <w:tc>
          <w:tcPr>
            <w:tcW w:w="990" w:type="dxa"/>
          </w:tcPr>
          <w:p w14:paraId="4AABABAC" w14:textId="77777777" w:rsidR="008C7A38" w:rsidRPr="00966104" w:rsidRDefault="00D7606A" w:rsidP="007B3FEE">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BA6C4C">
              <w:rPr>
                <w:noProof/>
              </w:rPr>
              <w:t>Rs</w:t>
            </w:r>
            <w:r w:rsidR="007B3FEE">
              <w:rPr>
                <w:noProof/>
              </w:rPr>
              <w:t>4857700</w:t>
            </w:r>
            <w:r w:rsidR="00BA6C4C">
              <w:rPr>
                <w:noProof/>
              </w:rPr>
              <w:t>/-</w:t>
            </w:r>
            <w:r w:rsidRPr="00966104">
              <w:rPr>
                <w:rFonts w:ascii="Georgia" w:hAnsi="Georgia" w:cs="Tahoma"/>
                <w:i/>
              </w:rPr>
              <w:fldChar w:fldCharType="end"/>
            </w:r>
          </w:p>
        </w:tc>
        <w:tc>
          <w:tcPr>
            <w:tcW w:w="1260" w:type="dxa"/>
            <w:shd w:val="clear" w:color="auto" w:fill="auto"/>
          </w:tcPr>
          <w:p w14:paraId="36E5B7F0" w14:textId="77777777" w:rsidR="008C7A38" w:rsidRPr="00966104" w:rsidRDefault="00D7606A" w:rsidP="006E568F">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6E568F">
              <w:rPr>
                <w:noProof/>
              </w:rPr>
              <w:t>Frank Water Projects</w:t>
            </w:r>
            <w:r w:rsidRPr="00966104">
              <w:rPr>
                <w:rFonts w:ascii="Georgia" w:hAnsi="Georgia" w:cs="Tahoma"/>
                <w:i/>
              </w:rPr>
              <w:fldChar w:fldCharType="end"/>
            </w:r>
          </w:p>
        </w:tc>
      </w:tr>
      <w:tr w:rsidR="008C7A38" w:rsidRPr="00966104" w14:paraId="156BC86C" w14:textId="77777777" w:rsidTr="006C4148">
        <w:trPr>
          <w:trHeight w:val="260"/>
        </w:trPr>
        <w:tc>
          <w:tcPr>
            <w:tcW w:w="1357" w:type="dxa"/>
            <w:shd w:val="clear" w:color="auto" w:fill="auto"/>
          </w:tcPr>
          <w:p w14:paraId="7769CD26" w14:textId="77777777" w:rsidR="008C7A38" w:rsidRPr="00966104" w:rsidRDefault="00D7606A" w:rsidP="007B3FEE">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7B3FEE" w:rsidRPr="007B3FEE">
              <w:rPr>
                <w:noProof/>
              </w:rPr>
              <w:t>Preparing Young Muslim women to take leadership role and build skills and knowledge</w:t>
            </w:r>
            <w:r w:rsidRPr="00966104">
              <w:rPr>
                <w:rFonts w:ascii="Georgia" w:hAnsi="Georgia" w:cs="Tahoma"/>
                <w:i/>
              </w:rPr>
              <w:fldChar w:fldCharType="end"/>
            </w:r>
          </w:p>
        </w:tc>
        <w:tc>
          <w:tcPr>
            <w:tcW w:w="1170" w:type="dxa"/>
            <w:shd w:val="clear" w:color="auto" w:fill="auto"/>
          </w:tcPr>
          <w:p w14:paraId="30F03054" w14:textId="77777777" w:rsidR="008C7A38" w:rsidRPr="00966104" w:rsidRDefault="00D7606A" w:rsidP="000106A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0106AD">
              <w:rPr>
                <w:noProof/>
              </w:rPr>
              <w:t>Ahmedabad district of Gujarat State.</w:t>
            </w:r>
            <w:r w:rsidRPr="00966104">
              <w:rPr>
                <w:rFonts w:ascii="Georgia" w:hAnsi="Georgia" w:cs="Tahoma"/>
                <w:i/>
              </w:rPr>
              <w:fldChar w:fldCharType="end"/>
            </w:r>
          </w:p>
        </w:tc>
        <w:tc>
          <w:tcPr>
            <w:tcW w:w="5033" w:type="dxa"/>
            <w:shd w:val="clear" w:color="auto" w:fill="auto"/>
          </w:tcPr>
          <w:p w14:paraId="097AD45F" w14:textId="77777777" w:rsidR="000106AD" w:rsidRPr="000106AD" w:rsidRDefault="00D7606A" w:rsidP="000106AD">
            <w:pPr>
              <w:pStyle w:val="ColorfulList-Accent11"/>
              <w:rPr>
                <w:noProof/>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0106AD" w:rsidRPr="000106AD">
              <w:rPr>
                <w:noProof/>
              </w:rPr>
              <w:t>1.</w:t>
            </w:r>
            <w:r w:rsidR="000106AD" w:rsidRPr="000106AD">
              <w:rPr>
                <w:noProof/>
              </w:rPr>
              <w:tab/>
              <w:t>To develop capacities of 20  women leaders in two phases around comprehensive capacity building on issues of women’s human rights, sexual and reproductive health rights, decision making skills, leadership skills and create a strong community based a cadre of women</w:t>
            </w:r>
          </w:p>
          <w:p w14:paraId="4831E96C" w14:textId="77777777" w:rsidR="000106AD" w:rsidRPr="000106AD" w:rsidRDefault="000106AD" w:rsidP="000106AD">
            <w:pPr>
              <w:pStyle w:val="ColorfulList-Accent11"/>
              <w:rPr>
                <w:noProof/>
              </w:rPr>
            </w:pPr>
            <w:r w:rsidRPr="000106AD">
              <w:rPr>
                <w:noProof/>
              </w:rPr>
              <w:t>2.</w:t>
            </w:r>
            <w:r w:rsidRPr="000106AD">
              <w:rPr>
                <w:noProof/>
              </w:rPr>
              <w:tab/>
              <w:t>To create a cadre of 20 women from five different geographical locations of Ahmedabad, and Kutch and train them as paralegal, give them legal support and empower them to become leaders/resource persons of their areas by also providing them with information on various government schemes and departments.</w:t>
            </w:r>
          </w:p>
          <w:p w14:paraId="3DD4B4D1" w14:textId="77777777" w:rsidR="008C7A38" w:rsidRPr="00966104" w:rsidRDefault="000106AD" w:rsidP="000106AD">
            <w:pPr>
              <w:pStyle w:val="ColorfulList-Accent11"/>
              <w:spacing w:after="60" w:line="240" w:lineRule="auto"/>
              <w:ind w:left="-115"/>
              <w:rPr>
                <w:rFonts w:ascii="Georgia" w:hAnsi="Georgia" w:cs="Tahoma"/>
                <w:i/>
              </w:rPr>
            </w:pPr>
            <w:r w:rsidRPr="000106AD">
              <w:rPr>
                <w:noProof/>
              </w:rPr>
              <w:t>3.</w:t>
            </w:r>
            <w:r w:rsidRPr="000106AD">
              <w:rPr>
                <w:noProof/>
              </w:rPr>
              <w:tab/>
              <w:t xml:space="preserve">To  provide life skills training (a module specially developed that includes human rights issues/understanding, legal literacy, information on rights and schemes, information on menstrual hygiene as well general information on health and sanitation) to  100 adolescent girls / women from the target areas. </w:t>
            </w:r>
            <w:r w:rsidR="00D7606A" w:rsidRPr="00966104">
              <w:rPr>
                <w:rFonts w:ascii="Georgia" w:hAnsi="Georgia" w:cs="Tahoma"/>
                <w:i/>
              </w:rPr>
              <w:fldChar w:fldCharType="end"/>
            </w:r>
          </w:p>
        </w:tc>
        <w:tc>
          <w:tcPr>
            <w:tcW w:w="990" w:type="dxa"/>
          </w:tcPr>
          <w:p w14:paraId="242994F0" w14:textId="77777777" w:rsidR="008C7A38" w:rsidRPr="00966104" w:rsidRDefault="00D7606A" w:rsidP="000106A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0106AD">
              <w:rPr>
                <w:noProof/>
              </w:rPr>
              <w:t>6000</w:t>
            </w:r>
            <w:r w:rsidRPr="00966104">
              <w:rPr>
                <w:rFonts w:ascii="Georgia" w:hAnsi="Georgia" w:cs="Tahoma"/>
                <w:i/>
              </w:rPr>
              <w:fldChar w:fldCharType="end"/>
            </w:r>
          </w:p>
        </w:tc>
        <w:tc>
          <w:tcPr>
            <w:tcW w:w="990" w:type="dxa"/>
          </w:tcPr>
          <w:p w14:paraId="6A437AF3" w14:textId="77777777" w:rsidR="008C7A38" w:rsidRPr="00966104" w:rsidRDefault="00D7606A" w:rsidP="000106A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0106AD">
              <w:rPr>
                <w:noProof/>
              </w:rPr>
              <w:t>437800</w:t>
            </w:r>
            <w:r w:rsidRPr="00966104">
              <w:rPr>
                <w:rFonts w:ascii="Georgia" w:hAnsi="Georgia" w:cs="Tahoma"/>
                <w:i/>
              </w:rPr>
              <w:fldChar w:fldCharType="end"/>
            </w:r>
          </w:p>
        </w:tc>
        <w:tc>
          <w:tcPr>
            <w:tcW w:w="1260" w:type="dxa"/>
            <w:shd w:val="clear" w:color="auto" w:fill="auto"/>
          </w:tcPr>
          <w:p w14:paraId="39D0AC39" w14:textId="77777777" w:rsidR="008C7A38" w:rsidRPr="00966104" w:rsidRDefault="00D7606A" w:rsidP="000106AD">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8C7A38"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0106AD" w:rsidRPr="000106AD">
              <w:rPr>
                <w:noProof/>
              </w:rPr>
              <w:t>South Asia Women’s Fund</w:t>
            </w:r>
            <w:r w:rsidRPr="00966104">
              <w:rPr>
                <w:rFonts w:ascii="Georgia" w:hAnsi="Georgia" w:cs="Tahoma"/>
                <w:i/>
              </w:rPr>
              <w:fldChar w:fldCharType="end"/>
            </w:r>
          </w:p>
        </w:tc>
      </w:tr>
      <w:tr w:rsidR="00BB2463" w:rsidRPr="00966104" w14:paraId="3831959C" w14:textId="77777777" w:rsidTr="006C4148">
        <w:trPr>
          <w:trHeight w:val="260"/>
        </w:trPr>
        <w:tc>
          <w:tcPr>
            <w:tcW w:w="1357" w:type="dxa"/>
            <w:shd w:val="clear" w:color="auto" w:fill="auto"/>
          </w:tcPr>
          <w:p w14:paraId="62F4962C" w14:textId="77777777" w:rsidR="00BB2463" w:rsidRPr="00966104" w:rsidRDefault="00D7606A" w:rsidP="00D67E1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67E17" w:rsidRPr="00D67E17">
              <w:rPr>
                <w:noProof/>
              </w:rPr>
              <w:t>DAY CARE CENTER FOR SPECIAL CHILDREN</w:t>
            </w:r>
            <w:r w:rsidRPr="00966104">
              <w:rPr>
                <w:rFonts w:ascii="Georgia" w:hAnsi="Georgia" w:cs="Tahoma"/>
                <w:i/>
              </w:rPr>
              <w:fldChar w:fldCharType="end"/>
            </w:r>
          </w:p>
        </w:tc>
        <w:tc>
          <w:tcPr>
            <w:tcW w:w="1170" w:type="dxa"/>
            <w:shd w:val="clear" w:color="auto" w:fill="auto"/>
          </w:tcPr>
          <w:p w14:paraId="5C320600" w14:textId="77777777" w:rsidR="00BB2463" w:rsidRPr="00966104" w:rsidRDefault="00D7606A" w:rsidP="00D67E1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67E17" w:rsidRPr="00D67E17">
              <w:rPr>
                <w:noProof/>
              </w:rPr>
              <w:t>Ahmedabad district of Gujarat State.</w:t>
            </w:r>
            <w:r w:rsidRPr="00966104">
              <w:rPr>
                <w:rFonts w:ascii="Georgia" w:hAnsi="Georgia" w:cs="Tahoma"/>
                <w:i/>
              </w:rPr>
              <w:fldChar w:fldCharType="end"/>
            </w:r>
          </w:p>
        </w:tc>
        <w:tc>
          <w:tcPr>
            <w:tcW w:w="5033" w:type="dxa"/>
            <w:shd w:val="clear" w:color="auto" w:fill="auto"/>
          </w:tcPr>
          <w:p w14:paraId="061D1D0C" w14:textId="77777777" w:rsidR="00D67E17" w:rsidRPr="00D67E17" w:rsidRDefault="00D7606A" w:rsidP="00D67E17">
            <w:pPr>
              <w:pStyle w:val="ColorfulList-Accent11"/>
              <w:rPr>
                <w:noProof/>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67E17" w:rsidRPr="00D67E17">
              <w:rPr>
                <w:noProof/>
              </w:rPr>
              <w:t>To prepare children to get integrated in regular schools.</w:t>
            </w:r>
          </w:p>
          <w:p w14:paraId="25F0102E" w14:textId="77777777" w:rsidR="00D67E17" w:rsidRPr="00D67E17" w:rsidRDefault="00D67E17" w:rsidP="00D67E17">
            <w:pPr>
              <w:pStyle w:val="ColorfulList-Accent11"/>
              <w:rPr>
                <w:noProof/>
              </w:rPr>
            </w:pPr>
          </w:p>
          <w:p w14:paraId="05A97EBE" w14:textId="77777777" w:rsidR="00D67E17" w:rsidRPr="00D67E17" w:rsidRDefault="00D67E17" w:rsidP="00D67E17">
            <w:pPr>
              <w:pStyle w:val="ColorfulList-Accent11"/>
              <w:rPr>
                <w:noProof/>
              </w:rPr>
            </w:pPr>
            <w:r w:rsidRPr="00D67E17">
              <w:rPr>
                <w:noProof/>
              </w:rPr>
              <w:t xml:space="preserve">2. Children who are in category of Activity of Daily Living (ADL) Samerth team </w:t>
            </w:r>
          </w:p>
          <w:p w14:paraId="5270042E" w14:textId="77777777" w:rsidR="00D67E17" w:rsidRPr="00D67E17" w:rsidRDefault="00D67E17" w:rsidP="00D67E17">
            <w:pPr>
              <w:pStyle w:val="ColorfulList-Accent11"/>
              <w:rPr>
                <w:noProof/>
              </w:rPr>
            </w:pPr>
          </w:p>
          <w:p w14:paraId="2E5D4BA7" w14:textId="77777777" w:rsidR="00D67E17" w:rsidRPr="00D67E17" w:rsidRDefault="00D67E17" w:rsidP="00D67E17">
            <w:pPr>
              <w:pStyle w:val="ColorfulList-Accent11"/>
              <w:rPr>
                <w:noProof/>
              </w:rPr>
            </w:pPr>
            <w:r w:rsidRPr="00D67E17">
              <w:rPr>
                <w:noProof/>
              </w:rPr>
              <w:t xml:space="preserve">would like to see them becoming self- reliant and undertaking activities on </w:t>
            </w:r>
          </w:p>
          <w:p w14:paraId="4C2C1192" w14:textId="77777777" w:rsidR="00D67E17" w:rsidRPr="00D67E17" w:rsidRDefault="00D67E17" w:rsidP="00D67E17">
            <w:pPr>
              <w:pStyle w:val="ColorfulList-Accent11"/>
              <w:rPr>
                <w:noProof/>
              </w:rPr>
            </w:pPr>
          </w:p>
          <w:p w14:paraId="51AAE7F4" w14:textId="77777777" w:rsidR="00D67E17" w:rsidRPr="00D67E17" w:rsidRDefault="00D67E17" w:rsidP="00D67E17">
            <w:pPr>
              <w:pStyle w:val="ColorfulList-Accent11"/>
              <w:rPr>
                <w:noProof/>
              </w:rPr>
            </w:pPr>
            <w:r w:rsidRPr="00D67E17">
              <w:rPr>
                <w:noProof/>
              </w:rPr>
              <w:lastRenderedPageBreak/>
              <w:t>their own.</w:t>
            </w:r>
          </w:p>
          <w:p w14:paraId="24915448" w14:textId="77777777" w:rsidR="00D67E17" w:rsidRPr="00D67E17" w:rsidRDefault="00D67E17" w:rsidP="00D67E17">
            <w:pPr>
              <w:pStyle w:val="ColorfulList-Accent11"/>
              <w:rPr>
                <w:noProof/>
              </w:rPr>
            </w:pPr>
          </w:p>
          <w:p w14:paraId="765B236C" w14:textId="77777777" w:rsidR="00D67E17" w:rsidRPr="00D67E17" w:rsidRDefault="00D67E17" w:rsidP="00D67E17">
            <w:pPr>
              <w:pStyle w:val="ColorfulList-Accent11"/>
              <w:rPr>
                <w:noProof/>
              </w:rPr>
            </w:pPr>
            <w:r w:rsidRPr="00D67E17">
              <w:rPr>
                <w:noProof/>
              </w:rPr>
              <w:t xml:space="preserve">3. Acceptance of such children in the society is very low. We need to raise the </w:t>
            </w:r>
          </w:p>
          <w:p w14:paraId="216ADB33" w14:textId="77777777" w:rsidR="00D67E17" w:rsidRPr="00D67E17" w:rsidRDefault="00D67E17" w:rsidP="00D67E17">
            <w:pPr>
              <w:pStyle w:val="ColorfulList-Accent11"/>
              <w:rPr>
                <w:noProof/>
              </w:rPr>
            </w:pPr>
          </w:p>
          <w:p w14:paraId="1B67FBD6" w14:textId="77777777" w:rsidR="00D67E17" w:rsidRPr="00D67E17" w:rsidRDefault="00D67E17" w:rsidP="00D67E17">
            <w:pPr>
              <w:pStyle w:val="ColorfulList-Accent11"/>
              <w:rPr>
                <w:noProof/>
              </w:rPr>
            </w:pPr>
            <w:r w:rsidRPr="00D67E17">
              <w:rPr>
                <w:noProof/>
              </w:rPr>
              <w:t xml:space="preserve">self-esteem of the parents and family to see that the children get due place </w:t>
            </w:r>
          </w:p>
          <w:p w14:paraId="7F34FF14" w14:textId="77777777" w:rsidR="00D67E17" w:rsidRPr="00D67E17" w:rsidRDefault="00D67E17" w:rsidP="00D67E17">
            <w:pPr>
              <w:pStyle w:val="ColorfulList-Accent11"/>
              <w:rPr>
                <w:noProof/>
              </w:rPr>
            </w:pPr>
          </w:p>
          <w:p w14:paraId="2F2AA744" w14:textId="77777777" w:rsidR="00D67E17" w:rsidRPr="00D67E17" w:rsidRDefault="00D67E17" w:rsidP="00D67E17">
            <w:pPr>
              <w:pStyle w:val="ColorfulList-Accent11"/>
              <w:rPr>
                <w:noProof/>
              </w:rPr>
            </w:pPr>
            <w:r w:rsidRPr="00D67E17">
              <w:rPr>
                <w:noProof/>
              </w:rPr>
              <w:t>and acceptance in the society.</w:t>
            </w:r>
          </w:p>
          <w:p w14:paraId="125F9F11" w14:textId="77777777" w:rsidR="00D67E17" w:rsidRPr="00D67E17" w:rsidRDefault="00D67E17" w:rsidP="00D67E17">
            <w:pPr>
              <w:pStyle w:val="ColorfulList-Accent11"/>
              <w:rPr>
                <w:noProof/>
              </w:rPr>
            </w:pPr>
          </w:p>
          <w:p w14:paraId="79660DF6" w14:textId="77777777" w:rsidR="00D67E17" w:rsidRPr="00D67E17" w:rsidRDefault="00D67E17" w:rsidP="00D67E17">
            <w:pPr>
              <w:pStyle w:val="ColorfulList-Accent11"/>
              <w:rPr>
                <w:noProof/>
              </w:rPr>
            </w:pPr>
            <w:r w:rsidRPr="00D67E17">
              <w:rPr>
                <w:noProof/>
              </w:rPr>
              <w:t xml:space="preserve">4. 30 children have competed in various state and district level and have won </w:t>
            </w:r>
          </w:p>
          <w:p w14:paraId="5B329ECF" w14:textId="77777777" w:rsidR="00D67E17" w:rsidRPr="00D67E17" w:rsidRDefault="00D67E17" w:rsidP="00D67E17">
            <w:pPr>
              <w:pStyle w:val="ColorfulList-Accent11"/>
              <w:rPr>
                <w:noProof/>
              </w:rPr>
            </w:pPr>
          </w:p>
          <w:p w14:paraId="4003628F" w14:textId="77777777" w:rsidR="00D67E17" w:rsidRPr="00D67E17" w:rsidRDefault="00D67E17" w:rsidP="00D67E17">
            <w:pPr>
              <w:pStyle w:val="ColorfulList-Accent11"/>
              <w:rPr>
                <w:noProof/>
              </w:rPr>
            </w:pPr>
            <w:r w:rsidRPr="00D67E17">
              <w:rPr>
                <w:noProof/>
              </w:rPr>
              <w:t xml:space="preserve">prizes. We would like to see them now appearing at national Level games </w:t>
            </w:r>
          </w:p>
          <w:p w14:paraId="5CE8EF59" w14:textId="77777777" w:rsidR="00D67E17" w:rsidRPr="00D67E17" w:rsidRDefault="00D67E17" w:rsidP="00D67E17">
            <w:pPr>
              <w:pStyle w:val="ColorfulList-Accent11"/>
              <w:rPr>
                <w:noProof/>
              </w:rPr>
            </w:pPr>
          </w:p>
          <w:p w14:paraId="6F331CA5" w14:textId="77777777" w:rsidR="00D67E17" w:rsidRPr="00D67E17" w:rsidRDefault="00D67E17" w:rsidP="00D67E17">
            <w:pPr>
              <w:pStyle w:val="ColorfulList-Accent11"/>
              <w:rPr>
                <w:noProof/>
              </w:rPr>
            </w:pPr>
            <w:r w:rsidRPr="00D67E17">
              <w:rPr>
                <w:noProof/>
              </w:rPr>
              <w:t>competition</w:t>
            </w:r>
          </w:p>
          <w:p w14:paraId="16DED4B0" w14:textId="77777777" w:rsidR="00D67E17" w:rsidRPr="00D67E17" w:rsidRDefault="00D67E17" w:rsidP="00D67E17">
            <w:pPr>
              <w:pStyle w:val="ColorfulList-Accent11"/>
              <w:rPr>
                <w:noProof/>
              </w:rPr>
            </w:pPr>
          </w:p>
          <w:p w14:paraId="7D922965" w14:textId="77777777" w:rsidR="00D67E17" w:rsidRPr="00D67E17" w:rsidRDefault="00D67E17" w:rsidP="00D67E17">
            <w:pPr>
              <w:pStyle w:val="ColorfulList-Accent11"/>
              <w:rPr>
                <w:noProof/>
              </w:rPr>
            </w:pPr>
            <w:r w:rsidRPr="00D67E17">
              <w:rPr>
                <w:noProof/>
              </w:rPr>
              <w:t xml:space="preserve">5. Counseling and awareness creation for consanguineous marriage and high </w:t>
            </w:r>
          </w:p>
          <w:p w14:paraId="6B4AF024" w14:textId="77777777" w:rsidR="00D67E17" w:rsidRPr="00D67E17" w:rsidRDefault="00D67E17" w:rsidP="00D67E17">
            <w:pPr>
              <w:pStyle w:val="ColorfulList-Accent11"/>
              <w:rPr>
                <w:noProof/>
              </w:rPr>
            </w:pPr>
          </w:p>
          <w:p w14:paraId="34EB7703" w14:textId="77777777" w:rsidR="00BB2463" w:rsidRPr="00966104" w:rsidRDefault="00D67E17" w:rsidP="00D67E17">
            <w:pPr>
              <w:pStyle w:val="ColorfulList-Accent11"/>
              <w:spacing w:after="60" w:line="240" w:lineRule="auto"/>
              <w:ind w:left="-115"/>
              <w:rPr>
                <w:rFonts w:ascii="Georgia" w:hAnsi="Georgia" w:cs="Tahoma"/>
                <w:i/>
              </w:rPr>
            </w:pPr>
            <w:r w:rsidRPr="00D67E17">
              <w:rPr>
                <w:noProof/>
              </w:rPr>
              <w:t>risk of genetic disorders.</w:t>
            </w:r>
            <w:r w:rsidR="00D7606A" w:rsidRPr="00966104">
              <w:rPr>
                <w:rFonts w:ascii="Georgia" w:hAnsi="Georgia" w:cs="Tahoma"/>
                <w:i/>
              </w:rPr>
              <w:fldChar w:fldCharType="end"/>
            </w:r>
          </w:p>
        </w:tc>
        <w:tc>
          <w:tcPr>
            <w:tcW w:w="990" w:type="dxa"/>
          </w:tcPr>
          <w:p w14:paraId="48417127" w14:textId="77777777" w:rsidR="00BB2463" w:rsidRPr="00966104" w:rsidRDefault="00D7606A" w:rsidP="00D67E17">
            <w:pPr>
              <w:pStyle w:val="ColorfulList-Accent11"/>
              <w:spacing w:after="60" w:line="240" w:lineRule="auto"/>
              <w:ind w:left="-115"/>
              <w:rPr>
                <w:rFonts w:ascii="Georgia" w:hAnsi="Georgia" w:cs="Tahoma"/>
                <w:i/>
              </w:rPr>
            </w:pPr>
            <w:r w:rsidRPr="00966104">
              <w:rPr>
                <w:rFonts w:ascii="Georgia" w:hAnsi="Georgia" w:cs="Tahoma"/>
                <w:i/>
              </w:rPr>
              <w:lastRenderedPageBreak/>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67E17">
              <w:rPr>
                <w:noProof/>
              </w:rPr>
              <w:t>42</w:t>
            </w:r>
            <w:r w:rsidRPr="00966104">
              <w:rPr>
                <w:rFonts w:ascii="Georgia" w:hAnsi="Georgia" w:cs="Tahoma"/>
                <w:i/>
              </w:rPr>
              <w:fldChar w:fldCharType="end"/>
            </w:r>
          </w:p>
        </w:tc>
        <w:tc>
          <w:tcPr>
            <w:tcW w:w="990" w:type="dxa"/>
          </w:tcPr>
          <w:p w14:paraId="119EAE73" w14:textId="77777777" w:rsidR="00BB2463" w:rsidRPr="00966104" w:rsidRDefault="00D7606A" w:rsidP="00D67E1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67E17">
              <w:rPr>
                <w:noProof/>
              </w:rPr>
              <w:t>448800</w:t>
            </w:r>
            <w:r w:rsidRPr="00966104">
              <w:rPr>
                <w:rFonts w:ascii="Georgia" w:hAnsi="Georgia" w:cs="Tahoma"/>
                <w:i/>
              </w:rPr>
              <w:fldChar w:fldCharType="end"/>
            </w:r>
          </w:p>
        </w:tc>
        <w:tc>
          <w:tcPr>
            <w:tcW w:w="1260" w:type="dxa"/>
            <w:shd w:val="clear" w:color="auto" w:fill="auto"/>
          </w:tcPr>
          <w:p w14:paraId="0F973DFC" w14:textId="77777777" w:rsidR="00BB2463" w:rsidRPr="00966104" w:rsidRDefault="00D7606A" w:rsidP="00D67E17">
            <w:pPr>
              <w:pStyle w:val="ColorfulList-Accent11"/>
              <w:spacing w:after="60" w:line="240" w:lineRule="auto"/>
              <w:ind w:left="-115"/>
              <w:rPr>
                <w:rFonts w:ascii="Georgia" w:hAnsi="Georgia" w:cs="Tahoma"/>
                <w:i/>
              </w:rPr>
            </w:pPr>
            <w:r w:rsidRPr="00966104">
              <w:rPr>
                <w:rFonts w:ascii="Georgia" w:hAnsi="Georgia" w:cs="Tahoma"/>
                <w:i/>
              </w:rPr>
              <w:fldChar w:fldCharType="begin">
                <w:ffData>
                  <w:name w:val="Text9"/>
                  <w:enabled/>
                  <w:calcOnExit w:val="0"/>
                  <w:textInput/>
                </w:ffData>
              </w:fldChar>
            </w:r>
            <w:r w:rsidR="00BB2463" w:rsidRPr="00966104">
              <w:rPr>
                <w:rFonts w:ascii="Georgia" w:hAnsi="Georgia" w:cs="Tahoma"/>
                <w:i/>
              </w:rPr>
              <w:instrText xml:space="preserve"> FORMTEXT </w:instrText>
            </w:r>
            <w:r w:rsidRPr="00966104">
              <w:rPr>
                <w:rFonts w:ascii="Georgia" w:hAnsi="Georgia" w:cs="Tahoma"/>
                <w:i/>
              </w:rPr>
            </w:r>
            <w:r w:rsidRPr="00966104">
              <w:rPr>
                <w:rFonts w:ascii="Georgia" w:hAnsi="Georgia" w:cs="Tahoma"/>
                <w:i/>
              </w:rPr>
              <w:fldChar w:fldCharType="separate"/>
            </w:r>
            <w:r w:rsidR="00D67E17">
              <w:rPr>
                <w:noProof/>
              </w:rPr>
              <w:t>Gruh Finance Limited</w:t>
            </w:r>
            <w:r w:rsidRPr="00966104">
              <w:rPr>
                <w:rFonts w:ascii="Georgia" w:hAnsi="Georgia" w:cs="Tahoma"/>
                <w:i/>
              </w:rPr>
              <w:fldChar w:fldCharType="end"/>
            </w:r>
          </w:p>
        </w:tc>
      </w:tr>
    </w:tbl>
    <w:p w14:paraId="614549D3" w14:textId="77777777" w:rsidR="009D06DE" w:rsidRPr="00765719" w:rsidRDefault="009D06DE" w:rsidP="009D06DE">
      <w:pPr>
        <w:pStyle w:val="ColorfulList-Accent11"/>
        <w:rPr>
          <w:rFonts w:ascii="Georgia" w:hAnsi="Georgia" w:cs="Tahoma"/>
          <w:i/>
        </w:rPr>
      </w:pPr>
    </w:p>
    <w:p w14:paraId="3A2E20C9" w14:textId="77777777" w:rsidR="00D87786" w:rsidRDefault="00D87786" w:rsidP="006E645E">
      <w:pPr>
        <w:pStyle w:val="ColorfulList-Accent11"/>
        <w:numPr>
          <w:ilvl w:val="0"/>
          <w:numId w:val="31"/>
        </w:numPr>
        <w:rPr>
          <w:rFonts w:ascii="Georgia" w:hAnsi="Georgia" w:cs="Tahoma"/>
          <w:i/>
        </w:rPr>
      </w:pPr>
      <w:r w:rsidRPr="00765719">
        <w:rPr>
          <w:rFonts w:ascii="Georgia" w:hAnsi="Georgia" w:cs="Tahoma"/>
          <w:i/>
        </w:rPr>
        <w:t xml:space="preserve">Please attach your last year’s audit report to this </w:t>
      </w:r>
      <w:r w:rsidR="00BC17A3">
        <w:rPr>
          <w:rFonts w:ascii="Georgia" w:hAnsi="Georgia" w:cs="Tahoma"/>
          <w:i/>
        </w:rPr>
        <w:t>application</w:t>
      </w:r>
      <w:r w:rsidRPr="00765719">
        <w:rPr>
          <w:rFonts w:ascii="Georgia" w:hAnsi="Georgia" w:cs="Tahoma"/>
          <w:i/>
        </w:rPr>
        <w:t>.</w:t>
      </w:r>
    </w:p>
    <w:p w14:paraId="16AC7F89" w14:textId="77777777" w:rsidR="00245502" w:rsidRPr="00245502" w:rsidRDefault="00361245" w:rsidP="00245502">
      <w:pPr>
        <w:pStyle w:val="ColorfulList-Accent11"/>
        <w:numPr>
          <w:ilvl w:val="0"/>
          <w:numId w:val="31"/>
        </w:numPr>
        <w:rPr>
          <w:rFonts w:ascii="Georgia" w:hAnsi="Georgia" w:cs="Tahoma"/>
          <w:i/>
        </w:rPr>
      </w:pPr>
      <w:r>
        <w:rPr>
          <w:rFonts w:ascii="Georgia" w:hAnsi="Georgia" w:cs="Tahoma"/>
          <w:i/>
        </w:rPr>
        <w:t>Please attach your latest available annual report, if any.</w:t>
      </w:r>
    </w:p>
    <w:p w14:paraId="72A56D4E" w14:textId="77777777" w:rsidR="0091630C" w:rsidRDefault="0091630C" w:rsidP="006E645E">
      <w:pPr>
        <w:pStyle w:val="ColorfulList-Accent11"/>
        <w:numPr>
          <w:ilvl w:val="0"/>
          <w:numId w:val="31"/>
        </w:numPr>
        <w:rPr>
          <w:rFonts w:ascii="Georgia" w:hAnsi="Georgia" w:cs="Tahoma"/>
          <w:i/>
        </w:rPr>
      </w:pPr>
      <w:r>
        <w:rPr>
          <w:rFonts w:ascii="Georgia" w:hAnsi="Georgia" w:cs="Tahoma"/>
          <w:i/>
        </w:rPr>
        <w:t>Please attach a detailed budget for the funding request.</w:t>
      </w:r>
    </w:p>
    <w:p w14:paraId="4F5F2E90" w14:textId="77777777" w:rsidR="00035C0A" w:rsidRPr="00ED1D37" w:rsidRDefault="00D87786" w:rsidP="006E645E">
      <w:pPr>
        <w:pStyle w:val="ColorfulList-Accent11"/>
        <w:numPr>
          <w:ilvl w:val="0"/>
          <w:numId w:val="31"/>
        </w:numPr>
        <w:rPr>
          <w:rFonts w:ascii="Georgia" w:hAnsi="Georgia" w:cs="Tahoma"/>
          <w:i/>
        </w:rPr>
      </w:pPr>
      <w:r w:rsidRPr="00765719">
        <w:rPr>
          <w:rFonts w:ascii="Georgia" w:hAnsi="Georgia" w:cs="Tahoma"/>
          <w:i/>
        </w:rPr>
        <w:t xml:space="preserve">Please feel free to attach </w:t>
      </w:r>
      <w:r w:rsidR="005B28FC">
        <w:rPr>
          <w:rFonts w:ascii="Georgia" w:hAnsi="Georgia" w:cs="Tahoma"/>
          <w:i/>
        </w:rPr>
        <w:t xml:space="preserve">upto 10 </w:t>
      </w:r>
      <w:r w:rsidRPr="00765719">
        <w:rPr>
          <w:rFonts w:ascii="Georgia" w:hAnsi="Georgia" w:cs="Tahoma"/>
          <w:i/>
        </w:rPr>
        <w:t xml:space="preserve">additional </w:t>
      </w:r>
      <w:r w:rsidR="005B28FC">
        <w:rPr>
          <w:rFonts w:ascii="Georgia" w:hAnsi="Georgia" w:cs="Tahoma"/>
          <w:i/>
        </w:rPr>
        <w:t xml:space="preserve">A4 size </w:t>
      </w:r>
      <w:r w:rsidRPr="00765719">
        <w:rPr>
          <w:rFonts w:ascii="Georgia" w:hAnsi="Georgia" w:cs="Tahoma"/>
          <w:i/>
        </w:rPr>
        <w:t>sheets and/or information such as brochures, press reports,</w:t>
      </w:r>
      <w:r w:rsidR="00CA08A9">
        <w:rPr>
          <w:rFonts w:ascii="Georgia" w:hAnsi="Georgia" w:cs="Tahoma"/>
          <w:i/>
        </w:rPr>
        <w:t xml:space="preserve"> photographs </w:t>
      </w:r>
      <w:r w:rsidR="009E51A0">
        <w:rPr>
          <w:rFonts w:ascii="Georgia" w:hAnsi="Georgia" w:cs="Tahoma"/>
          <w:i/>
        </w:rPr>
        <w:t xml:space="preserve">etc. </w:t>
      </w:r>
      <w:r w:rsidR="00CA08A9">
        <w:rPr>
          <w:rFonts w:ascii="Georgia" w:hAnsi="Georgia" w:cs="Tahoma"/>
          <w:i/>
        </w:rPr>
        <w:t xml:space="preserve">relating </w:t>
      </w:r>
      <w:r w:rsidR="00440A95">
        <w:rPr>
          <w:rFonts w:ascii="Georgia" w:hAnsi="Georgia" w:cs="Tahoma"/>
          <w:i/>
        </w:rPr>
        <w:t xml:space="preserve">to </w:t>
      </w:r>
      <w:r w:rsidR="00CA08A9">
        <w:rPr>
          <w:rFonts w:ascii="Georgia" w:hAnsi="Georgia" w:cs="Tahoma"/>
          <w:i/>
        </w:rPr>
        <w:t>your organization and its work</w:t>
      </w:r>
      <w:r w:rsidRPr="00765719">
        <w:rPr>
          <w:rFonts w:ascii="Georgia" w:hAnsi="Georgia" w:cs="Tahoma"/>
          <w:i/>
        </w:rPr>
        <w:t>.</w:t>
      </w:r>
    </w:p>
    <w:p w14:paraId="118A3371" w14:textId="77777777" w:rsidR="00245502" w:rsidRPr="00765719" w:rsidRDefault="00245502" w:rsidP="00245502">
      <w:pPr>
        <w:pStyle w:val="ColorfulList-Accent11"/>
        <w:numPr>
          <w:ilvl w:val="0"/>
          <w:numId w:val="31"/>
        </w:numPr>
        <w:rPr>
          <w:rFonts w:ascii="Georgia" w:hAnsi="Georgia" w:cs="Tahoma"/>
          <w:i/>
        </w:rPr>
      </w:pPr>
      <w:r w:rsidRPr="00765719">
        <w:rPr>
          <w:rFonts w:ascii="Georgia" w:hAnsi="Georgia" w:cs="Tahoma"/>
          <w:i/>
        </w:rPr>
        <w:t>Please provide any other information you may consider relevant.</w:t>
      </w:r>
    </w:p>
    <w:p w14:paraId="7DE42374" w14:textId="77777777" w:rsidR="0053398A" w:rsidRDefault="00D7606A" w:rsidP="0053398A">
      <w:pPr>
        <w:pStyle w:val="ColorfulList-Accent11"/>
        <w:rPr>
          <w:rFonts w:ascii="Georgia" w:hAnsi="Georgia" w:cs="Tahoma"/>
          <w:i/>
        </w:rPr>
      </w:pPr>
      <w:r>
        <w:rPr>
          <w:rFonts w:ascii="Georgia" w:hAnsi="Georgia" w:cs="Tahoma"/>
          <w:i/>
        </w:rPr>
        <w:fldChar w:fldCharType="begin">
          <w:ffData>
            <w:name w:val="Text10"/>
            <w:enabled/>
            <w:calcOnExit w:val="0"/>
            <w:textInput/>
          </w:ffData>
        </w:fldChar>
      </w:r>
      <w:bookmarkStart w:id="12" w:name="Text10"/>
      <w:r w:rsidR="00245502">
        <w:rPr>
          <w:rFonts w:ascii="Georgia" w:hAnsi="Georgia" w:cs="Tahoma"/>
          <w:i/>
        </w:rPr>
        <w:instrText xml:space="preserve"> FORMTEXT </w:instrText>
      </w:r>
      <w:r>
        <w:rPr>
          <w:rFonts w:ascii="Georgia" w:hAnsi="Georgia" w:cs="Tahoma"/>
          <w:i/>
        </w:rPr>
      </w:r>
      <w:r>
        <w:rPr>
          <w:rFonts w:ascii="Georgia" w:hAnsi="Georgia" w:cs="Tahoma"/>
          <w:i/>
        </w:rPr>
        <w:fldChar w:fldCharType="separate"/>
      </w:r>
      <w:r w:rsidR="00B76192">
        <w:rPr>
          <w:noProof/>
        </w:rPr>
        <w:t>None</w:t>
      </w:r>
      <w:r>
        <w:rPr>
          <w:rFonts w:ascii="Georgia" w:hAnsi="Georgia" w:cs="Tahoma"/>
          <w:i/>
        </w:rPr>
        <w:fldChar w:fldCharType="end"/>
      </w:r>
      <w:bookmarkEnd w:id="12"/>
    </w:p>
    <w:p w14:paraId="34311C31" w14:textId="77777777" w:rsidR="001632F0" w:rsidRPr="00D72E9E" w:rsidRDefault="001632F0" w:rsidP="001632F0">
      <w:pPr>
        <w:pStyle w:val="ColorfulList-Accent11"/>
        <w:numPr>
          <w:ilvl w:val="0"/>
          <w:numId w:val="31"/>
        </w:numPr>
        <w:rPr>
          <w:rFonts w:ascii="Georgia" w:hAnsi="Georgia" w:cs="Tahoma"/>
          <w:i/>
        </w:rPr>
      </w:pPr>
      <w:r w:rsidRPr="00D72E9E">
        <w:rPr>
          <w:rFonts w:ascii="Georgia" w:hAnsi="Georgia" w:cs="Tahoma"/>
          <w:i/>
        </w:rPr>
        <w:t xml:space="preserve">Your feedback on this </w:t>
      </w:r>
      <w:r>
        <w:rPr>
          <w:rFonts w:ascii="Georgia" w:hAnsi="Georgia" w:cs="Tahoma"/>
          <w:i/>
        </w:rPr>
        <w:t>application</w:t>
      </w:r>
      <w:r w:rsidRPr="00D72E9E">
        <w:rPr>
          <w:rFonts w:ascii="Georgia" w:hAnsi="Georgia" w:cs="Tahoma"/>
          <w:i/>
        </w:rPr>
        <w:t xml:space="preserve"> would be valuable. Kindly specify if you have any.</w:t>
      </w:r>
    </w:p>
    <w:p w14:paraId="5B1351CD" w14:textId="77777777" w:rsidR="001632F0" w:rsidRDefault="00D7606A" w:rsidP="001632F0">
      <w:pPr>
        <w:pStyle w:val="ColorfulList-Accent11"/>
        <w:rPr>
          <w:rFonts w:cs="Tahoma"/>
          <w:b/>
          <w:i/>
        </w:rPr>
      </w:pPr>
      <w:r>
        <w:rPr>
          <w:rFonts w:cs="Tahoma"/>
          <w:b/>
          <w:i/>
        </w:rPr>
        <w:fldChar w:fldCharType="begin">
          <w:ffData>
            <w:name w:val="Text77"/>
            <w:enabled/>
            <w:calcOnExit w:val="0"/>
            <w:textInput/>
          </w:ffData>
        </w:fldChar>
      </w:r>
      <w:bookmarkStart w:id="13" w:name="Text77"/>
      <w:r w:rsidR="001632F0">
        <w:rPr>
          <w:rFonts w:cs="Tahoma"/>
          <w:b/>
          <w:i/>
        </w:rPr>
        <w:instrText xml:space="preserve"> FORMTEXT </w:instrText>
      </w:r>
      <w:r>
        <w:rPr>
          <w:rFonts w:cs="Tahoma"/>
          <w:b/>
          <w:i/>
        </w:rPr>
      </w:r>
      <w:r>
        <w:rPr>
          <w:rFonts w:cs="Tahoma"/>
          <w:b/>
          <w:i/>
        </w:rPr>
        <w:fldChar w:fldCharType="separate"/>
      </w:r>
      <w:r w:rsidR="00B76192">
        <w:rPr>
          <w:noProof/>
        </w:rPr>
        <w:t>None</w:t>
      </w:r>
      <w:r>
        <w:rPr>
          <w:rFonts w:cs="Tahoma"/>
          <w:b/>
          <w:i/>
        </w:rPr>
        <w:fldChar w:fldCharType="end"/>
      </w:r>
      <w:bookmarkEnd w:id="13"/>
    </w:p>
    <w:p w14:paraId="0F3602B0" w14:textId="77777777" w:rsidR="001632F0" w:rsidRDefault="001632F0" w:rsidP="0053398A">
      <w:pPr>
        <w:pStyle w:val="ColorfulList-Accent11"/>
        <w:rPr>
          <w:rFonts w:ascii="Georgia" w:hAnsi="Georgia" w:cs="Tahoma"/>
          <w:i/>
        </w:rPr>
      </w:pPr>
    </w:p>
    <w:sectPr w:rsidR="001632F0" w:rsidSect="001076A0">
      <w:headerReference w:type="default" r:id="rId9"/>
      <w:headerReference w:type="first" r:id="rId10"/>
      <w:footerReference w:type="first" r:id="rId11"/>
      <w:pgSz w:w="12240" w:h="15840"/>
      <w:pgMar w:top="1440" w:right="1440" w:bottom="1440" w:left="1440" w:header="432" w:footer="288" w:gutter="0"/>
      <w:pgBorders w:offsetFrom="page">
        <w:top w:val="inset" w:sz="6" w:space="24" w:color="auto"/>
        <w:left w:val="inset" w:sz="6" w:space="24" w:color="auto"/>
        <w:bottom w:val="outset" w:sz="6" w:space="20" w:color="auto"/>
        <w:right w:val="outset" w:sz="6"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1D4DC" w14:textId="77777777" w:rsidR="0015202E" w:rsidRDefault="0015202E" w:rsidP="00491546">
      <w:pPr>
        <w:spacing w:after="0" w:line="240" w:lineRule="auto"/>
      </w:pPr>
      <w:r>
        <w:separator/>
      </w:r>
    </w:p>
  </w:endnote>
  <w:endnote w:type="continuationSeparator" w:id="0">
    <w:p w14:paraId="6CE94002" w14:textId="77777777" w:rsidR="0015202E" w:rsidRDefault="0015202E" w:rsidP="0049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atha">
    <w:panose1 w:val="00000000000000000000"/>
    <w:charset w:val="01"/>
    <w:family w:val="roman"/>
    <w:notTrueType/>
    <w:pitch w:val="variable"/>
    <w:sig w:usb0="00040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15202E" w14:paraId="5E8EBEE8" w14:textId="77777777" w:rsidTr="001076A0">
      <w:trPr>
        <w:trHeight w:val="720"/>
      </w:trPr>
      <w:tc>
        <w:tcPr>
          <w:tcW w:w="2250" w:type="pct"/>
          <w:tcBorders>
            <w:bottom w:val="single" w:sz="4" w:space="0" w:color="4F81BD"/>
          </w:tcBorders>
        </w:tcPr>
        <w:p w14:paraId="4367614D" w14:textId="77777777" w:rsidR="0015202E" w:rsidRDefault="0015202E">
          <w:pPr>
            <w:pStyle w:val="Header"/>
            <w:rPr>
              <w:rFonts w:ascii="Cambria" w:eastAsia="Times New Roman" w:hAnsi="Cambria"/>
              <w:b/>
              <w:bCs/>
            </w:rPr>
          </w:pPr>
        </w:p>
      </w:tc>
      <w:tc>
        <w:tcPr>
          <w:tcW w:w="500" w:type="pct"/>
          <w:vMerge w:val="restart"/>
          <w:noWrap/>
          <w:vAlign w:val="center"/>
        </w:tcPr>
        <w:p w14:paraId="700CAB73" w14:textId="77777777" w:rsidR="0015202E" w:rsidRDefault="0015202E">
          <w:pPr>
            <w:pStyle w:val="NoSpacing1"/>
            <w:rPr>
              <w:rFonts w:ascii="Cambria" w:hAnsi="Cambria"/>
              <w:b/>
            </w:rPr>
          </w:pPr>
        </w:p>
        <w:p w14:paraId="311A4ADF" w14:textId="77777777" w:rsidR="0015202E" w:rsidRDefault="0015202E">
          <w:pPr>
            <w:pStyle w:val="NoSpacing1"/>
            <w:rPr>
              <w:rFonts w:ascii="Cambria" w:hAnsi="Cambria"/>
              <w:b/>
            </w:rPr>
          </w:pPr>
        </w:p>
        <w:p w14:paraId="58B71CA9" w14:textId="77777777" w:rsidR="0015202E" w:rsidRPr="001C04B7" w:rsidRDefault="0015202E">
          <w:pPr>
            <w:pStyle w:val="NoSpacing1"/>
            <w:rPr>
              <w:rFonts w:ascii="Cambria" w:hAnsi="Cambria"/>
            </w:rPr>
          </w:pPr>
          <w:r w:rsidRPr="001C04B7">
            <w:rPr>
              <w:rFonts w:ascii="Cambria" w:hAnsi="Cambria"/>
              <w:b/>
            </w:rPr>
            <w:t xml:space="preserve">Page </w:t>
          </w:r>
          <w:r>
            <w:fldChar w:fldCharType="begin"/>
          </w:r>
          <w:r>
            <w:instrText xml:space="preserve"> PAGE  \* MERGEFORMAT </w:instrText>
          </w:r>
          <w:r>
            <w:fldChar w:fldCharType="separate"/>
          </w:r>
          <w:r w:rsidRPr="0015202E">
            <w:rPr>
              <w:rFonts w:ascii="Cambria" w:hAnsi="Cambria"/>
              <w:b/>
              <w:noProof/>
            </w:rPr>
            <w:t>1</w:t>
          </w:r>
          <w:r>
            <w:rPr>
              <w:rFonts w:ascii="Cambria" w:hAnsi="Cambria"/>
              <w:b/>
              <w:noProof/>
            </w:rPr>
            <w:fldChar w:fldCharType="end"/>
          </w:r>
        </w:p>
      </w:tc>
      <w:tc>
        <w:tcPr>
          <w:tcW w:w="2250" w:type="pct"/>
          <w:tcBorders>
            <w:bottom w:val="single" w:sz="4" w:space="0" w:color="4F81BD"/>
          </w:tcBorders>
        </w:tcPr>
        <w:p w14:paraId="03D35C76" w14:textId="77777777" w:rsidR="0015202E" w:rsidRDefault="0015202E">
          <w:pPr>
            <w:pStyle w:val="Header"/>
            <w:rPr>
              <w:rFonts w:ascii="Cambria" w:eastAsia="Times New Roman" w:hAnsi="Cambria"/>
              <w:b/>
              <w:bCs/>
            </w:rPr>
          </w:pPr>
        </w:p>
      </w:tc>
    </w:tr>
    <w:tr w:rsidR="0015202E" w14:paraId="2982DEAE" w14:textId="77777777">
      <w:trPr>
        <w:trHeight w:val="150"/>
      </w:trPr>
      <w:tc>
        <w:tcPr>
          <w:tcW w:w="2250" w:type="pct"/>
          <w:tcBorders>
            <w:top w:val="single" w:sz="4" w:space="0" w:color="4F81BD"/>
          </w:tcBorders>
        </w:tcPr>
        <w:p w14:paraId="253EB249" w14:textId="77777777" w:rsidR="0015202E" w:rsidRDefault="0015202E">
          <w:pPr>
            <w:pStyle w:val="Header"/>
            <w:rPr>
              <w:rFonts w:ascii="Cambria" w:eastAsia="Times New Roman" w:hAnsi="Cambria"/>
              <w:b/>
              <w:bCs/>
            </w:rPr>
          </w:pPr>
        </w:p>
      </w:tc>
      <w:tc>
        <w:tcPr>
          <w:tcW w:w="500" w:type="pct"/>
          <w:vMerge/>
        </w:tcPr>
        <w:p w14:paraId="714A527D" w14:textId="77777777" w:rsidR="0015202E" w:rsidRDefault="0015202E">
          <w:pPr>
            <w:pStyle w:val="Header"/>
            <w:jc w:val="center"/>
            <w:rPr>
              <w:rFonts w:ascii="Cambria" w:eastAsia="Times New Roman" w:hAnsi="Cambria"/>
              <w:b/>
              <w:bCs/>
            </w:rPr>
          </w:pPr>
        </w:p>
      </w:tc>
      <w:tc>
        <w:tcPr>
          <w:tcW w:w="2250" w:type="pct"/>
          <w:tcBorders>
            <w:top w:val="single" w:sz="4" w:space="0" w:color="4F81BD"/>
          </w:tcBorders>
        </w:tcPr>
        <w:p w14:paraId="4B4B798C" w14:textId="77777777" w:rsidR="0015202E" w:rsidRDefault="0015202E">
          <w:pPr>
            <w:pStyle w:val="Header"/>
            <w:rPr>
              <w:rFonts w:ascii="Cambria" w:eastAsia="Times New Roman" w:hAnsi="Cambria"/>
              <w:b/>
              <w:bCs/>
            </w:rPr>
          </w:pPr>
        </w:p>
      </w:tc>
    </w:tr>
  </w:tbl>
  <w:p w14:paraId="1CA5857E" w14:textId="77777777" w:rsidR="0015202E" w:rsidRPr="00FB4D37" w:rsidRDefault="0015202E" w:rsidP="001076A0">
    <w:pPr>
      <w:pStyle w:val="Header"/>
      <w:rPr>
        <w:i/>
        <w:sz w:val="18"/>
        <w:szCs w:val="18"/>
      </w:rPr>
    </w:pPr>
    <w:r w:rsidRPr="00FB4D37">
      <w:rPr>
        <w:i/>
        <w:sz w:val="18"/>
        <w:szCs w:val="18"/>
      </w:rPr>
      <w:t>All applicants are expected to fill out the generic form. Plea</w:t>
    </w:r>
    <w:r>
      <w:rPr>
        <w:i/>
        <w:sz w:val="18"/>
        <w:szCs w:val="18"/>
      </w:rPr>
      <w:t>se specify Not Applicable for</w:t>
    </w:r>
    <w:r w:rsidRPr="00FB4D37">
      <w:rPr>
        <w:i/>
        <w:sz w:val="18"/>
        <w:szCs w:val="18"/>
      </w:rPr>
      <w:t xml:space="preserve"> question</w:t>
    </w:r>
    <w:r>
      <w:rPr>
        <w:i/>
        <w:sz w:val="18"/>
        <w:szCs w:val="18"/>
      </w:rPr>
      <w:t>s that do</w:t>
    </w:r>
    <w:r w:rsidRPr="00FB4D37">
      <w:rPr>
        <w:i/>
        <w:sz w:val="18"/>
        <w:szCs w:val="18"/>
      </w:rPr>
      <w:t xml:space="preserve"> not apply. Please fill out appendix form that is relevant to you.</w:t>
    </w:r>
  </w:p>
  <w:p w14:paraId="14FEE2CE" w14:textId="77777777" w:rsidR="0015202E" w:rsidRDefault="001520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1CBEB" w14:textId="77777777" w:rsidR="0015202E" w:rsidRDefault="0015202E" w:rsidP="00491546">
      <w:pPr>
        <w:spacing w:after="0" w:line="240" w:lineRule="auto"/>
      </w:pPr>
      <w:r>
        <w:separator/>
      </w:r>
    </w:p>
  </w:footnote>
  <w:footnote w:type="continuationSeparator" w:id="0">
    <w:p w14:paraId="150BD14A" w14:textId="77777777" w:rsidR="0015202E" w:rsidRDefault="0015202E" w:rsidP="004915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EE62" w14:textId="77777777" w:rsidR="0015202E" w:rsidRPr="003B32EA" w:rsidRDefault="0015202E" w:rsidP="004174C8">
    <w:pPr>
      <w:pStyle w:val="Header"/>
      <w:tabs>
        <w:tab w:val="left" w:pos="3232"/>
      </w:tabs>
      <w:rPr>
        <w:rFonts w:ascii="Angsana New" w:hAnsi="Angsana New"/>
        <w:i/>
        <w:color w:val="000000"/>
        <w:sz w:val="40"/>
        <w:u w:color="ACBDC6"/>
        <w:vertAlign w:val="superscript"/>
      </w:rPr>
    </w:pPr>
    <w:r w:rsidRPr="003B32EA">
      <w:rPr>
        <w:rFonts w:ascii="Angsana New" w:hAnsi="Angsana New"/>
        <w:i/>
        <w:color w:val="000000"/>
        <w:sz w:val="40"/>
        <w:u w:color="ACBDC6"/>
      </w:rPr>
      <w:t xml:space="preserve">Asha For Education </w:t>
    </w:r>
    <w:r w:rsidRPr="003B32EA">
      <w:rPr>
        <w:rFonts w:ascii="Angsana New" w:hAnsi="Angsana New"/>
        <w:i/>
        <w:color w:val="000000"/>
        <w:sz w:val="40"/>
        <w:u w:color="ACBDC6"/>
        <w:vertAlign w:val="superscript"/>
      </w:rPr>
      <w:t>TM</w:t>
    </w:r>
    <w:r>
      <w:rPr>
        <w:rFonts w:ascii="Angsana New" w:hAnsi="Angsana New"/>
        <w:i/>
        <w:color w:val="000000"/>
        <w:sz w:val="40"/>
        <w:u w:color="ACBDC6"/>
        <w:vertAlign w:val="superscript"/>
      </w:rPr>
      <w:t xml:space="preserve">                       </w:t>
    </w:r>
    <w:r w:rsidRPr="000C4929">
      <w:rPr>
        <w:rFonts w:ascii="Angsana New" w:hAnsi="Angsana New"/>
        <w:i/>
        <w:color w:val="000000"/>
        <w:sz w:val="40"/>
        <w:u w:color="ACBDC6"/>
      </w:rPr>
      <w:t>Project Proposal Submission Form</w:t>
    </w:r>
  </w:p>
  <w:p w14:paraId="40EC1EFC" w14:textId="77777777" w:rsidR="0015202E" w:rsidRPr="003B32EA" w:rsidRDefault="0015202E">
    <w:pPr>
      <w:pStyle w:val="Header"/>
      <w:rPr>
        <w:sz w:val="72"/>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1AD91" w14:textId="77777777" w:rsidR="0015202E" w:rsidRDefault="0015202E" w:rsidP="0031063C">
    <w:pPr>
      <w:pStyle w:val="Header"/>
      <w:jc w:val="center"/>
      <w:rPr>
        <w:i/>
        <w:sz w:val="40"/>
        <w:szCs w:val="40"/>
      </w:rPr>
    </w:pPr>
  </w:p>
  <w:p w14:paraId="3CFC662C" w14:textId="77777777" w:rsidR="0015202E" w:rsidRPr="004174C8" w:rsidRDefault="0015202E" w:rsidP="0031063C">
    <w:pPr>
      <w:pStyle w:val="Header"/>
      <w:jc w:val="center"/>
      <w:rPr>
        <w:i/>
        <w:sz w:val="40"/>
        <w:szCs w:val="40"/>
      </w:rPr>
    </w:pPr>
    <w:r w:rsidRPr="004174C8">
      <w:rPr>
        <w:i/>
        <w:sz w:val="40"/>
        <w:szCs w:val="40"/>
      </w:rPr>
      <w:t xml:space="preserve">Asha For Education </w:t>
    </w:r>
    <w:r w:rsidRPr="004174C8">
      <w:rPr>
        <w:i/>
        <w:sz w:val="24"/>
        <w:szCs w:val="24"/>
        <w:vertAlign w:val="superscript"/>
      </w:rPr>
      <w:t>TM</w:t>
    </w:r>
  </w:p>
  <w:p w14:paraId="39E87F4D" w14:textId="77777777" w:rsidR="0015202E" w:rsidRPr="004174C8" w:rsidRDefault="0015202E" w:rsidP="0031063C">
    <w:pPr>
      <w:pStyle w:val="Header"/>
      <w:jc w:val="center"/>
      <w:rPr>
        <w:spacing w:val="20"/>
        <w:sz w:val="24"/>
        <w:szCs w:val="24"/>
      </w:rPr>
    </w:pPr>
    <w:r w:rsidRPr="004174C8">
      <w:rPr>
        <w:spacing w:val="20"/>
        <w:sz w:val="24"/>
        <w:szCs w:val="24"/>
      </w:rPr>
      <w:t>Project Proposal Submission Form</w:t>
    </w:r>
  </w:p>
  <w:p w14:paraId="2768743B" w14:textId="77777777" w:rsidR="0015202E" w:rsidRPr="00B10AB3" w:rsidRDefault="0015202E" w:rsidP="00776B65">
    <w:pPr>
      <w:pStyle w:val="Header"/>
      <w:pBdr>
        <w:top w:val="single" w:sz="12" w:space="1" w:color="auto"/>
        <w:bottom w:val="single" w:sz="12" w:space="1" w:color="auto"/>
      </w:pBdr>
      <w:tabs>
        <w:tab w:val="clear" w:pos="9360"/>
        <w:tab w:val="left" w:pos="6751"/>
      </w:tabs>
      <w:rPr>
        <w:sz w:val="20"/>
        <w:szCs w:val="20"/>
      </w:rPr>
    </w:pPr>
    <w:r>
      <w:rPr>
        <w:sz w:val="20"/>
        <w:szCs w:val="20"/>
      </w:rPr>
      <w:t xml:space="preserve">                                                                                                      </w:t>
    </w:r>
    <w:r>
      <w:rPr>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502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57007"/>
    <w:multiLevelType w:val="hybridMultilevel"/>
    <w:tmpl w:val="E9B8D028"/>
    <w:lvl w:ilvl="0" w:tplc="4000B0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F"/>
    <w:multiLevelType w:val="hybridMultilevel"/>
    <w:tmpl w:val="894E0C8E"/>
    <w:lvl w:ilvl="0" w:tplc="5E6E35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44D32"/>
    <w:multiLevelType w:val="hybridMultilevel"/>
    <w:tmpl w:val="615A224E"/>
    <w:lvl w:ilvl="0" w:tplc="C6DA5194">
      <w:start w:val="3"/>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036DE"/>
    <w:multiLevelType w:val="hybridMultilevel"/>
    <w:tmpl w:val="BE681BAA"/>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633F7"/>
    <w:multiLevelType w:val="hybridMultilevel"/>
    <w:tmpl w:val="9564C27C"/>
    <w:lvl w:ilvl="0" w:tplc="F50C7E5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42A57"/>
    <w:multiLevelType w:val="hybridMultilevel"/>
    <w:tmpl w:val="0444EFFC"/>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32DAE"/>
    <w:multiLevelType w:val="hybridMultilevel"/>
    <w:tmpl w:val="3D0C8524"/>
    <w:lvl w:ilvl="0" w:tplc="4A1C7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E0E5C"/>
    <w:multiLevelType w:val="hybridMultilevel"/>
    <w:tmpl w:val="1B6A2D86"/>
    <w:lvl w:ilvl="0" w:tplc="4000B0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23CE7"/>
    <w:multiLevelType w:val="hybridMultilevel"/>
    <w:tmpl w:val="DE9220F2"/>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D6EB2"/>
    <w:multiLevelType w:val="hybridMultilevel"/>
    <w:tmpl w:val="CEBA3962"/>
    <w:lvl w:ilvl="0" w:tplc="1E5CF49E">
      <w:start w:val="1"/>
      <w:numFmt w:val="bullet"/>
      <w:lvlText w:val=""/>
      <w:lvlJc w:val="left"/>
      <w:pPr>
        <w:ind w:left="1530" w:hanging="360"/>
      </w:pPr>
      <w:rPr>
        <w:rFonts w:ascii="Webdings" w:hAnsi="Web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23647570"/>
    <w:multiLevelType w:val="hybridMultilevel"/>
    <w:tmpl w:val="DB1EC132"/>
    <w:lvl w:ilvl="0" w:tplc="D06675A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271F0"/>
    <w:multiLevelType w:val="hybridMultilevel"/>
    <w:tmpl w:val="98268FF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8FB5D3C"/>
    <w:multiLevelType w:val="hybridMultilevel"/>
    <w:tmpl w:val="7CDEED22"/>
    <w:lvl w:ilvl="0" w:tplc="99B2D8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A436A"/>
    <w:multiLevelType w:val="hybridMultilevel"/>
    <w:tmpl w:val="ED6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5D7F0F"/>
    <w:multiLevelType w:val="hybridMultilevel"/>
    <w:tmpl w:val="98AEC578"/>
    <w:lvl w:ilvl="0" w:tplc="E2B01B2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8201B3"/>
    <w:multiLevelType w:val="hybridMultilevel"/>
    <w:tmpl w:val="A5DEDC6E"/>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B9F7A74"/>
    <w:multiLevelType w:val="hybridMultilevel"/>
    <w:tmpl w:val="F330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D6F10"/>
    <w:multiLevelType w:val="hybridMultilevel"/>
    <w:tmpl w:val="05FA9146"/>
    <w:lvl w:ilvl="0" w:tplc="AFBE945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80CFB"/>
    <w:multiLevelType w:val="hybridMultilevel"/>
    <w:tmpl w:val="A1969956"/>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E2C59"/>
    <w:multiLevelType w:val="hybridMultilevel"/>
    <w:tmpl w:val="62BE6C92"/>
    <w:lvl w:ilvl="0" w:tplc="44280BA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A750D"/>
    <w:multiLevelType w:val="hybridMultilevel"/>
    <w:tmpl w:val="947CDC30"/>
    <w:lvl w:ilvl="0" w:tplc="E0F4A564">
      <w:start w:val="1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018D1"/>
    <w:multiLevelType w:val="hybridMultilevel"/>
    <w:tmpl w:val="99E8E56E"/>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918F8"/>
    <w:multiLevelType w:val="hybridMultilevel"/>
    <w:tmpl w:val="1168405C"/>
    <w:lvl w:ilvl="0" w:tplc="91A60808">
      <w:start w:val="2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F0C64"/>
    <w:multiLevelType w:val="hybridMultilevel"/>
    <w:tmpl w:val="35F69326"/>
    <w:lvl w:ilvl="0" w:tplc="1F3ED95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03535F4"/>
    <w:multiLevelType w:val="hybridMultilevel"/>
    <w:tmpl w:val="42DA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F36FB7"/>
    <w:multiLevelType w:val="hybridMultilevel"/>
    <w:tmpl w:val="5BBA8C5C"/>
    <w:lvl w:ilvl="0" w:tplc="7D303B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A1E38"/>
    <w:multiLevelType w:val="hybridMultilevel"/>
    <w:tmpl w:val="96F6E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C1555"/>
    <w:multiLevelType w:val="hybridMultilevel"/>
    <w:tmpl w:val="36F81BFE"/>
    <w:lvl w:ilvl="0" w:tplc="3EB2A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234355"/>
    <w:multiLevelType w:val="hybridMultilevel"/>
    <w:tmpl w:val="B8C84E0C"/>
    <w:lvl w:ilvl="0" w:tplc="766A4C8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344FC"/>
    <w:multiLevelType w:val="hybridMultilevel"/>
    <w:tmpl w:val="6A4ED40A"/>
    <w:lvl w:ilvl="0" w:tplc="1E5CF49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2675B"/>
    <w:multiLevelType w:val="hybridMultilevel"/>
    <w:tmpl w:val="F7507144"/>
    <w:lvl w:ilvl="0" w:tplc="04090019">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2">
    <w:nsid w:val="7D1D1929"/>
    <w:multiLevelType w:val="hybridMultilevel"/>
    <w:tmpl w:val="99E8E56E"/>
    <w:lvl w:ilvl="0" w:tplc="4000B0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2E7026"/>
    <w:multiLevelType w:val="hybridMultilevel"/>
    <w:tmpl w:val="5A80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97E3A"/>
    <w:multiLevelType w:val="hybridMultilevel"/>
    <w:tmpl w:val="5150E8AC"/>
    <w:lvl w:ilvl="0" w:tplc="6A00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31"/>
  </w:num>
  <w:num w:numId="4">
    <w:abstractNumId w:val="16"/>
  </w:num>
  <w:num w:numId="5">
    <w:abstractNumId w:val="13"/>
  </w:num>
  <w:num w:numId="6">
    <w:abstractNumId w:val="20"/>
  </w:num>
  <w:num w:numId="7">
    <w:abstractNumId w:val="5"/>
  </w:num>
  <w:num w:numId="8">
    <w:abstractNumId w:val="34"/>
  </w:num>
  <w:num w:numId="9">
    <w:abstractNumId w:val="27"/>
  </w:num>
  <w:num w:numId="10">
    <w:abstractNumId w:val="7"/>
  </w:num>
  <w:num w:numId="11">
    <w:abstractNumId w:val="23"/>
  </w:num>
  <w:num w:numId="12">
    <w:abstractNumId w:val="21"/>
  </w:num>
  <w:num w:numId="13">
    <w:abstractNumId w:val="25"/>
  </w:num>
  <w:num w:numId="14">
    <w:abstractNumId w:val="26"/>
  </w:num>
  <w:num w:numId="15">
    <w:abstractNumId w:val="33"/>
  </w:num>
  <w:num w:numId="16">
    <w:abstractNumId w:val="22"/>
  </w:num>
  <w:num w:numId="17">
    <w:abstractNumId w:val="17"/>
  </w:num>
  <w:num w:numId="18">
    <w:abstractNumId w:val="11"/>
  </w:num>
  <w:num w:numId="19">
    <w:abstractNumId w:val="28"/>
  </w:num>
  <w:num w:numId="20">
    <w:abstractNumId w:val="24"/>
  </w:num>
  <w:num w:numId="21">
    <w:abstractNumId w:val="3"/>
  </w:num>
  <w:num w:numId="22">
    <w:abstractNumId w:val="12"/>
  </w:num>
  <w:num w:numId="23">
    <w:abstractNumId w:val="29"/>
  </w:num>
  <w:num w:numId="24">
    <w:abstractNumId w:val="8"/>
  </w:num>
  <w:num w:numId="25">
    <w:abstractNumId w:val="1"/>
  </w:num>
  <w:num w:numId="26">
    <w:abstractNumId w:val="2"/>
  </w:num>
  <w:num w:numId="27">
    <w:abstractNumId w:val="18"/>
  </w:num>
  <w:num w:numId="28">
    <w:abstractNumId w:val="15"/>
  </w:num>
  <w:num w:numId="29">
    <w:abstractNumId w:val="6"/>
  </w:num>
  <w:num w:numId="30">
    <w:abstractNumId w:val="19"/>
  </w:num>
  <w:num w:numId="31">
    <w:abstractNumId w:val="4"/>
  </w:num>
  <w:num w:numId="32">
    <w:abstractNumId w:val="9"/>
  </w:num>
  <w:num w:numId="33">
    <w:abstractNumId w:val="14"/>
  </w:num>
  <w:num w:numId="34">
    <w:abstractNumId w:val="32"/>
  </w:num>
  <w:num w:numId="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91546"/>
    <w:rsid w:val="00001AD1"/>
    <w:rsid w:val="000106AD"/>
    <w:rsid w:val="000122B0"/>
    <w:rsid w:val="00014713"/>
    <w:rsid w:val="000224DB"/>
    <w:rsid w:val="00026104"/>
    <w:rsid w:val="00035C0A"/>
    <w:rsid w:val="000361C7"/>
    <w:rsid w:val="00036E72"/>
    <w:rsid w:val="00037DE1"/>
    <w:rsid w:val="00043715"/>
    <w:rsid w:val="00053E46"/>
    <w:rsid w:val="00062F2D"/>
    <w:rsid w:val="00063221"/>
    <w:rsid w:val="000671D4"/>
    <w:rsid w:val="00072D03"/>
    <w:rsid w:val="000746A0"/>
    <w:rsid w:val="0008336C"/>
    <w:rsid w:val="00085250"/>
    <w:rsid w:val="00086BFC"/>
    <w:rsid w:val="000914E2"/>
    <w:rsid w:val="0009683C"/>
    <w:rsid w:val="000C1E97"/>
    <w:rsid w:val="000C4929"/>
    <w:rsid w:val="000C786B"/>
    <w:rsid w:val="000D51F6"/>
    <w:rsid w:val="000D7E19"/>
    <w:rsid w:val="000E0678"/>
    <w:rsid w:val="000E194C"/>
    <w:rsid w:val="000E774A"/>
    <w:rsid w:val="000F79D7"/>
    <w:rsid w:val="00101E8E"/>
    <w:rsid w:val="001076A0"/>
    <w:rsid w:val="0011434E"/>
    <w:rsid w:val="00114922"/>
    <w:rsid w:val="0011711B"/>
    <w:rsid w:val="00117366"/>
    <w:rsid w:val="00125645"/>
    <w:rsid w:val="00127CDC"/>
    <w:rsid w:val="00140198"/>
    <w:rsid w:val="00140F75"/>
    <w:rsid w:val="0015202E"/>
    <w:rsid w:val="001632F0"/>
    <w:rsid w:val="001669E2"/>
    <w:rsid w:val="0017043A"/>
    <w:rsid w:val="0017110D"/>
    <w:rsid w:val="001751D3"/>
    <w:rsid w:val="00175838"/>
    <w:rsid w:val="00177305"/>
    <w:rsid w:val="00182653"/>
    <w:rsid w:val="00196905"/>
    <w:rsid w:val="001C04B7"/>
    <w:rsid w:val="001C15B9"/>
    <w:rsid w:val="001C423A"/>
    <w:rsid w:val="001C5A59"/>
    <w:rsid w:val="001D2A16"/>
    <w:rsid w:val="001D74E1"/>
    <w:rsid w:val="001E4027"/>
    <w:rsid w:val="00205B47"/>
    <w:rsid w:val="0020654D"/>
    <w:rsid w:val="00206BFD"/>
    <w:rsid w:val="00224536"/>
    <w:rsid w:val="00230497"/>
    <w:rsid w:val="002363A8"/>
    <w:rsid w:val="00242825"/>
    <w:rsid w:val="00244066"/>
    <w:rsid w:val="00245502"/>
    <w:rsid w:val="002462E7"/>
    <w:rsid w:val="0025047B"/>
    <w:rsid w:val="00251653"/>
    <w:rsid w:val="00255345"/>
    <w:rsid w:val="00257222"/>
    <w:rsid w:val="002648A2"/>
    <w:rsid w:val="00285FAF"/>
    <w:rsid w:val="002A6773"/>
    <w:rsid w:val="002A6C41"/>
    <w:rsid w:val="002B6349"/>
    <w:rsid w:val="002C0A87"/>
    <w:rsid w:val="002C211F"/>
    <w:rsid w:val="002C79C6"/>
    <w:rsid w:val="002D0410"/>
    <w:rsid w:val="002D062A"/>
    <w:rsid w:val="002D0881"/>
    <w:rsid w:val="002D67E9"/>
    <w:rsid w:val="002E71E8"/>
    <w:rsid w:val="002E782C"/>
    <w:rsid w:val="002F0C83"/>
    <w:rsid w:val="002F21F1"/>
    <w:rsid w:val="002F5755"/>
    <w:rsid w:val="002F6AEB"/>
    <w:rsid w:val="00300DD3"/>
    <w:rsid w:val="003017FD"/>
    <w:rsid w:val="0030257A"/>
    <w:rsid w:val="0031063C"/>
    <w:rsid w:val="00313B4C"/>
    <w:rsid w:val="00313D6D"/>
    <w:rsid w:val="00314856"/>
    <w:rsid w:val="003201A0"/>
    <w:rsid w:val="00321573"/>
    <w:rsid w:val="00322BE6"/>
    <w:rsid w:val="0032421D"/>
    <w:rsid w:val="0033382E"/>
    <w:rsid w:val="0033424F"/>
    <w:rsid w:val="00336BC4"/>
    <w:rsid w:val="003374AE"/>
    <w:rsid w:val="0034136B"/>
    <w:rsid w:val="0034333D"/>
    <w:rsid w:val="00346F59"/>
    <w:rsid w:val="00361245"/>
    <w:rsid w:val="00361283"/>
    <w:rsid w:val="003713C4"/>
    <w:rsid w:val="003970E7"/>
    <w:rsid w:val="003A605B"/>
    <w:rsid w:val="003B1415"/>
    <w:rsid w:val="003B2CD6"/>
    <w:rsid w:val="003B32EA"/>
    <w:rsid w:val="003B331F"/>
    <w:rsid w:val="003C32C9"/>
    <w:rsid w:val="003C6830"/>
    <w:rsid w:val="003D49EB"/>
    <w:rsid w:val="0041196E"/>
    <w:rsid w:val="004174C8"/>
    <w:rsid w:val="004174F7"/>
    <w:rsid w:val="004233A9"/>
    <w:rsid w:val="004361B9"/>
    <w:rsid w:val="004408B3"/>
    <w:rsid w:val="00440A95"/>
    <w:rsid w:val="004414E1"/>
    <w:rsid w:val="00446D2D"/>
    <w:rsid w:val="00447F3F"/>
    <w:rsid w:val="00457C89"/>
    <w:rsid w:val="00467D77"/>
    <w:rsid w:val="00480E7F"/>
    <w:rsid w:val="00491546"/>
    <w:rsid w:val="00497837"/>
    <w:rsid w:val="004C664B"/>
    <w:rsid w:val="004D3849"/>
    <w:rsid w:val="004D481C"/>
    <w:rsid w:val="004D7EDE"/>
    <w:rsid w:val="004E202F"/>
    <w:rsid w:val="004E46F5"/>
    <w:rsid w:val="004E7436"/>
    <w:rsid w:val="004F0D45"/>
    <w:rsid w:val="005002A5"/>
    <w:rsid w:val="0050345B"/>
    <w:rsid w:val="00504741"/>
    <w:rsid w:val="0050605E"/>
    <w:rsid w:val="00506E1A"/>
    <w:rsid w:val="0051255D"/>
    <w:rsid w:val="00516DB7"/>
    <w:rsid w:val="00530A81"/>
    <w:rsid w:val="0053398A"/>
    <w:rsid w:val="00534A05"/>
    <w:rsid w:val="00535B63"/>
    <w:rsid w:val="00541D4F"/>
    <w:rsid w:val="00543789"/>
    <w:rsid w:val="005532CD"/>
    <w:rsid w:val="00554469"/>
    <w:rsid w:val="0056750F"/>
    <w:rsid w:val="00572E62"/>
    <w:rsid w:val="005745C6"/>
    <w:rsid w:val="00575C39"/>
    <w:rsid w:val="00575D81"/>
    <w:rsid w:val="00594B78"/>
    <w:rsid w:val="00595FF9"/>
    <w:rsid w:val="005A25E0"/>
    <w:rsid w:val="005A57AB"/>
    <w:rsid w:val="005A73FB"/>
    <w:rsid w:val="005A7876"/>
    <w:rsid w:val="005B1B6C"/>
    <w:rsid w:val="005B28FC"/>
    <w:rsid w:val="005C2297"/>
    <w:rsid w:val="005C3E3C"/>
    <w:rsid w:val="005D0644"/>
    <w:rsid w:val="005E4BDC"/>
    <w:rsid w:val="005F1B62"/>
    <w:rsid w:val="005F4714"/>
    <w:rsid w:val="005F648B"/>
    <w:rsid w:val="00610781"/>
    <w:rsid w:val="006154D9"/>
    <w:rsid w:val="006162AA"/>
    <w:rsid w:val="00631A3D"/>
    <w:rsid w:val="00631B0B"/>
    <w:rsid w:val="006351BB"/>
    <w:rsid w:val="00640F9B"/>
    <w:rsid w:val="00644C04"/>
    <w:rsid w:val="0064510B"/>
    <w:rsid w:val="00650DC9"/>
    <w:rsid w:val="00653332"/>
    <w:rsid w:val="006568D5"/>
    <w:rsid w:val="00660D07"/>
    <w:rsid w:val="00676C61"/>
    <w:rsid w:val="00677779"/>
    <w:rsid w:val="00683F95"/>
    <w:rsid w:val="00693F64"/>
    <w:rsid w:val="006955D8"/>
    <w:rsid w:val="006B33AD"/>
    <w:rsid w:val="006C03CF"/>
    <w:rsid w:val="006C4148"/>
    <w:rsid w:val="006C52C7"/>
    <w:rsid w:val="006C5BCF"/>
    <w:rsid w:val="006C79EE"/>
    <w:rsid w:val="006D23DF"/>
    <w:rsid w:val="006D6286"/>
    <w:rsid w:val="006D7280"/>
    <w:rsid w:val="006E49FC"/>
    <w:rsid w:val="006E4D42"/>
    <w:rsid w:val="006E568F"/>
    <w:rsid w:val="006E645E"/>
    <w:rsid w:val="006F0EC6"/>
    <w:rsid w:val="006F3EF5"/>
    <w:rsid w:val="006F5AFF"/>
    <w:rsid w:val="00705264"/>
    <w:rsid w:val="00714CEE"/>
    <w:rsid w:val="00714FB8"/>
    <w:rsid w:val="00717569"/>
    <w:rsid w:val="0072191D"/>
    <w:rsid w:val="00725A9B"/>
    <w:rsid w:val="0072646E"/>
    <w:rsid w:val="00733C7E"/>
    <w:rsid w:val="00742C73"/>
    <w:rsid w:val="00745443"/>
    <w:rsid w:val="007544B2"/>
    <w:rsid w:val="00764929"/>
    <w:rsid w:val="00765719"/>
    <w:rsid w:val="00776372"/>
    <w:rsid w:val="00776B65"/>
    <w:rsid w:val="00784FB1"/>
    <w:rsid w:val="00787E51"/>
    <w:rsid w:val="00797886"/>
    <w:rsid w:val="007A0182"/>
    <w:rsid w:val="007A6B01"/>
    <w:rsid w:val="007B2025"/>
    <w:rsid w:val="007B3FEE"/>
    <w:rsid w:val="007C5882"/>
    <w:rsid w:val="007C6F7B"/>
    <w:rsid w:val="007E500C"/>
    <w:rsid w:val="007E516F"/>
    <w:rsid w:val="007E7B74"/>
    <w:rsid w:val="007F739C"/>
    <w:rsid w:val="008038C3"/>
    <w:rsid w:val="00807335"/>
    <w:rsid w:val="00817236"/>
    <w:rsid w:val="0081762E"/>
    <w:rsid w:val="00821C78"/>
    <w:rsid w:val="00825CA3"/>
    <w:rsid w:val="00826EAF"/>
    <w:rsid w:val="00827AE0"/>
    <w:rsid w:val="00831720"/>
    <w:rsid w:val="00831E9D"/>
    <w:rsid w:val="00836022"/>
    <w:rsid w:val="00837E64"/>
    <w:rsid w:val="00840276"/>
    <w:rsid w:val="008420EE"/>
    <w:rsid w:val="00845D91"/>
    <w:rsid w:val="008508A8"/>
    <w:rsid w:val="008527AB"/>
    <w:rsid w:val="00854872"/>
    <w:rsid w:val="00855D8A"/>
    <w:rsid w:val="00857065"/>
    <w:rsid w:val="00860427"/>
    <w:rsid w:val="008630C3"/>
    <w:rsid w:val="00867C69"/>
    <w:rsid w:val="0089130C"/>
    <w:rsid w:val="00892CD4"/>
    <w:rsid w:val="008971E5"/>
    <w:rsid w:val="008977F8"/>
    <w:rsid w:val="008C6B56"/>
    <w:rsid w:val="008C7A38"/>
    <w:rsid w:val="008D61EF"/>
    <w:rsid w:val="008D675E"/>
    <w:rsid w:val="008E062B"/>
    <w:rsid w:val="00911A3F"/>
    <w:rsid w:val="00912D25"/>
    <w:rsid w:val="0091376D"/>
    <w:rsid w:val="0091630C"/>
    <w:rsid w:val="00920F26"/>
    <w:rsid w:val="00927717"/>
    <w:rsid w:val="00933B9A"/>
    <w:rsid w:val="0093648C"/>
    <w:rsid w:val="00956041"/>
    <w:rsid w:val="00956A86"/>
    <w:rsid w:val="00961A66"/>
    <w:rsid w:val="00961D9A"/>
    <w:rsid w:val="00966104"/>
    <w:rsid w:val="009747BA"/>
    <w:rsid w:val="00977831"/>
    <w:rsid w:val="00995694"/>
    <w:rsid w:val="009A74E5"/>
    <w:rsid w:val="009C7861"/>
    <w:rsid w:val="009D06DE"/>
    <w:rsid w:val="009D3F97"/>
    <w:rsid w:val="009D78A7"/>
    <w:rsid w:val="009E51A0"/>
    <w:rsid w:val="009E612B"/>
    <w:rsid w:val="009F08ED"/>
    <w:rsid w:val="009F48AE"/>
    <w:rsid w:val="009F4D47"/>
    <w:rsid w:val="009F6B45"/>
    <w:rsid w:val="00A00B32"/>
    <w:rsid w:val="00A0246C"/>
    <w:rsid w:val="00A03225"/>
    <w:rsid w:val="00A03469"/>
    <w:rsid w:val="00A0754B"/>
    <w:rsid w:val="00A0769F"/>
    <w:rsid w:val="00A17CC4"/>
    <w:rsid w:val="00A26D9A"/>
    <w:rsid w:val="00A30E07"/>
    <w:rsid w:val="00A32874"/>
    <w:rsid w:val="00A40E47"/>
    <w:rsid w:val="00A424DB"/>
    <w:rsid w:val="00A438B3"/>
    <w:rsid w:val="00A43E6D"/>
    <w:rsid w:val="00A45582"/>
    <w:rsid w:val="00A51067"/>
    <w:rsid w:val="00A55187"/>
    <w:rsid w:val="00A57F61"/>
    <w:rsid w:val="00A72026"/>
    <w:rsid w:val="00A722E3"/>
    <w:rsid w:val="00A727D0"/>
    <w:rsid w:val="00A80D72"/>
    <w:rsid w:val="00A9196D"/>
    <w:rsid w:val="00A934E9"/>
    <w:rsid w:val="00A97A71"/>
    <w:rsid w:val="00AA221C"/>
    <w:rsid w:val="00AA5255"/>
    <w:rsid w:val="00AB2188"/>
    <w:rsid w:val="00AB350A"/>
    <w:rsid w:val="00AB3D5F"/>
    <w:rsid w:val="00AC2555"/>
    <w:rsid w:val="00AC7A51"/>
    <w:rsid w:val="00AC7EBC"/>
    <w:rsid w:val="00AD01A0"/>
    <w:rsid w:val="00AD5630"/>
    <w:rsid w:val="00AE23C9"/>
    <w:rsid w:val="00AE3745"/>
    <w:rsid w:val="00AE4EC4"/>
    <w:rsid w:val="00AE5119"/>
    <w:rsid w:val="00AE547E"/>
    <w:rsid w:val="00AF34F8"/>
    <w:rsid w:val="00AF5D60"/>
    <w:rsid w:val="00B0053A"/>
    <w:rsid w:val="00B00BB2"/>
    <w:rsid w:val="00B04BEB"/>
    <w:rsid w:val="00B10AB3"/>
    <w:rsid w:val="00B13C09"/>
    <w:rsid w:val="00B15BB9"/>
    <w:rsid w:val="00B22852"/>
    <w:rsid w:val="00B22976"/>
    <w:rsid w:val="00B23390"/>
    <w:rsid w:val="00B2491E"/>
    <w:rsid w:val="00B32B52"/>
    <w:rsid w:val="00B34944"/>
    <w:rsid w:val="00B36682"/>
    <w:rsid w:val="00B46F68"/>
    <w:rsid w:val="00B47034"/>
    <w:rsid w:val="00B4707D"/>
    <w:rsid w:val="00B528E4"/>
    <w:rsid w:val="00B57DCE"/>
    <w:rsid w:val="00B72F73"/>
    <w:rsid w:val="00B73E1F"/>
    <w:rsid w:val="00B73F23"/>
    <w:rsid w:val="00B76192"/>
    <w:rsid w:val="00B8259A"/>
    <w:rsid w:val="00B83373"/>
    <w:rsid w:val="00B836BC"/>
    <w:rsid w:val="00B841CF"/>
    <w:rsid w:val="00B84EEB"/>
    <w:rsid w:val="00B95A89"/>
    <w:rsid w:val="00B97222"/>
    <w:rsid w:val="00BA14EB"/>
    <w:rsid w:val="00BA6427"/>
    <w:rsid w:val="00BA6C4C"/>
    <w:rsid w:val="00BA7DE1"/>
    <w:rsid w:val="00BB2463"/>
    <w:rsid w:val="00BB5D85"/>
    <w:rsid w:val="00BC17A3"/>
    <w:rsid w:val="00BC3AA6"/>
    <w:rsid w:val="00BC4989"/>
    <w:rsid w:val="00BC5F22"/>
    <w:rsid w:val="00BD05CE"/>
    <w:rsid w:val="00BD7885"/>
    <w:rsid w:val="00BE1F9B"/>
    <w:rsid w:val="00BE4927"/>
    <w:rsid w:val="00BE53CD"/>
    <w:rsid w:val="00BF1BFC"/>
    <w:rsid w:val="00BF5454"/>
    <w:rsid w:val="00BF5C89"/>
    <w:rsid w:val="00C06C22"/>
    <w:rsid w:val="00C07C33"/>
    <w:rsid w:val="00C13A95"/>
    <w:rsid w:val="00C15020"/>
    <w:rsid w:val="00C178FF"/>
    <w:rsid w:val="00C2071B"/>
    <w:rsid w:val="00C23CD2"/>
    <w:rsid w:val="00C26611"/>
    <w:rsid w:val="00C26C7A"/>
    <w:rsid w:val="00C32AB2"/>
    <w:rsid w:val="00C334D4"/>
    <w:rsid w:val="00C46395"/>
    <w:rsid w:val="00C5256C"/>
    <w:rsid w:val="00C533AC"/>
    <w:rsid w:val="00C56B80"/>
    <w:rsid w:val="00C60FB2"/>
    <w:rsid w:val="00C75384"/>
    <w:rsid w:val="00C75F45"/>
    <w:rsid w:val="00C83693"/>
    <w:rsid w:val="00C847A0"/>
    <w:rsid w:val="00C85948"/>
    <w:rsid w:val="00C977C3"/>
    <w:rsid w:val="00CA08A9"/>
    <w:rsid w:val="00CA493A"/>
    <w:rsid w:val="00CA674D"/>
    <w:rsid w:val="00CB118E"/>
    <w:rsid w:val="00CD6866"/>
    <w:rsid w:val="00CD6F08"/>
    <w:rsid w:val="00CE5E4F"/>
    <w:rsid w:val="00CF1B44"/>
    <w:rsid w:val="00CF6A98"/>
    <w:rsid w:val="00D11C78"/>
    <w:rsid w:val="00D20F50"/>
    <w:rsid w:val="00D2119D"/>
    <w:rsid w:val="00D27C7F"/>
    <w:rsid w:val="00D36194"/>
    <w:rsid w:val="00D40644"/>
    <w:rsid w:val="00D63851"/>
    <w:rsid w:val="00D64CBF"/>
    <w:rsid w:val="00D64D75"/>
    <w:rsid w:val="00D67E17"/>
    <w:rsid w:val="00D7606A"/>
    <w:rsid w:val="00D83530"/>
    <w:rsid w:val="00D841B3"/>
    <w:rsid w:val="00D87786"/>
    <w:rsid w:val="00D87A32"/>
    <w:rsid w:val="00D91D8C"/>
    <w:rsid w:val="00D954B1"/>
    <w:rsid w:val="00D957C3"/>
    <w:rsid w:val="00DA3721"/>
    <w:rsid w:val="00DC4783"/>
    <w:rsid w:val="00DC4BE9"/>
    <w:rsid w:val="00DD4183"/>
    <w:rsid w:val="00DD7101"/>
    <w:rsid w:val="00DE1BDC"/>
    <w:rsid w:val="00DE57E0"/>
    <w:rsid w:val="00DF1475"/>
    <w:rsid w:val="00DF4791"/>
    <w:rsid w:val="00DF7CAC"/>
    <w:rsid w:val="00E15784"/>
    <w:rsid w:val="00E17810"/>
    <w:rsid w:val="00E30D0C"/>
    <w:rsid w:val="00E33238"/>
    <w:rsid w:val="00E33CCC"/>
    <w:rsid w:val="00E36E11"/>
    <w:rsid w:val="00E4323A"/>
    <w:rsid w:val="00E5310A"/>
    <w:rsid w:val="00E605B4"/>
    <w:rsid w:val="00E634A9"/>
    <w:rsid w:val="00E72F23"/>
    <w:rsid w:val="00E736BC"/>
    <w:rsid w:val="00E73C8D"/>
    <w:rsid w:val="00E75B6F"/>
    <w:rsid w:val="00E84846"/>
    <w:rsid w:val="00E9776C"/>
    <w:rsid w:val="00EA1113"/>
    <w:rsid w:val="00EB0288"/>
    <w:rsid w:val="00ED13A2"/>
    <w:rsid w:val="00ED1D37"/>
    <w:rsid w:val="00ED72D8"/>
    <w:rsid w:val="00EE1C4A"/>
    <w:rsid w:val="00EE67F8"/>
    <w:rsid w:val="00EE7DCC"/>
    <w:rsid w:val="00EF03C5"/>
    <w:rsid w:val="00EF2EF9"/>
    <w:rsid w:val="00F054FF"/>
    <w:rsid w:val="00F1477E"/>
    <w:rsid w:val="00F24751"/>
    <w:rsid w:val="00F4264A"/>
    <w:rsid w:val="00F43722"/>
    <w:rsid w:val="00F43FE5"/>
    <w:rsid w:val="00F44E2B"/>
    <w:rsid w:val="00F47D8E"/>
    <w:rsid w:val="00F50B7C"/>
    <w:rsid w:val="00F54D57"/>
    <w:rsid w:val="00F566ED"/>
    <w:rsid w:val="00F63725"/>
    <w:rsid w:val="00F72251"/>
    <w:rsid w:val="00F72486"/>
    <w:rsid w:val="00F7732B"/>
    <w:rsid w:val="00F817C6"/>
    <w:rsid w:val="00F8369B"/>
    <w:rsid w:val="00F843E4"/>
    <w:rsid w:val="00F865BB"/>
    <w:rsid w:val="00F94182"/>
    <w:rsid w:val="00F94DAF"/>
    <w:rsid w:val="00FA3541"/>
    <w:rsid w:val="00FA40A8"/>
    <w:rsid w:val="00FB2182"/>
    <w:rsid w:val="00FB3967"/>
    <w:rsid w:val="00FB4D37"/>
    <w:rsid w:val="00FB7014"/>
    <w:rsid w:val="00FD7574"/>
    <w:rsid w:val="00FE73F4"/>
    <w:rsid w:val="00FF3C36"/>
    <w:rsid w:val="00FF5AA0"/>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B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46"/>
  </w:style>
  <w:style w:type="paragraph" w:styleId="Footer">
    <w:name w:val="footer"/>
    <w:basedOn w:val="Normal"/>
    <w:link w:val="FooterChar"/>
    <w:uiPriority w:val="99"/>
    <w:unhideWhenUsed/>
    <w:rsid w:val="0049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46"/>
  </w:style>
  <w:style w:type="paragraph" w:styleId="BalloonText">
    <w:name w:val="Balloon Text"/>
    <w:basedOn w:val="Normal"/>
    <w:link w:val="BalloonTextChar"/>
    <w:uiPriority w:val="99"/>
    <w:semiHidden/>
    <w:unhideWhenUsed/>
    <w:rsid w:val="00491546"/>
    <w:pPr>
      <w:spacing w:after="0" w:line="240" w:lineRule="auto"/>
    </w:pPr>
    <w:rPr>
      <w:rFonts w:ascii="Tahoma" w:hAnsi="Tahoma" w:cs="Latha"/>
      <w:sz w:val="16"/>
      <w:szCs w:val="16"/>
      <w:lang w:bidi="ta-IN"/>
    </w:rPr>
  </w:style>
  <w:style w:type="character" w:customStyle="1" w:styleId="BalloonTextChar">
    <w:name w:val="Balloon Text Char"/>
    <w:link w:val="BalloonText"/>
    <w:uiPriority w:val="99"/>
    <w:semiHidden/>
    <w:rsid w:val="00491546"/>
    <w:rPr>
      <w:rFonts w:ascii="Tahoma" w:hAnsi="Tahoma" w:cs="Tahoma"/>
      <w:sz w:val="16"/>
      <w:szCs w:val="16"/>
    </w:rPr>
  </w:style>
  <w:style w:type="character" w:customStyle="1" w:styleId="PlaceholderText1">
    <w:name w:val="Placeholder Text1"/>
    <w:uiPriority w:val="99"/>
    <w:semiHidden/>
    <w:rsid w:val="00AA221C"/>
    <w:rPr>
      <w:color w:val="808080"/>
    </w:rPr>
  </w:style>
  <w:style w:type="character" w:styleId="Hyperlink">
    <w:name w:val="Hyperlink"/>
    <w:uiPriority w:val="99"/>
    <w:unhideWhenUsed/>
    <w:rsid w:val="00026104"/>
    <w:rPr>
      <w:color w:val="00A3D6"/>
      <w:u w:val="single"/>
    </w:rPr>
  </w:style>
  <w:style w:type="table" w:styleId="TableGrid">
    <w:name w:val="Table Grid"/>
    <w:basedOn w:val="TableNormal"/>
    <w:uiPriority w:val="59"/>
    <w:rsid w:val="00E36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A605B"/>
    <w:pPr>
      <w:ind w:left="720"/>
      <w:contextualSpacing/>
    </w:pPr>
    <w:rPr>
      <w:rFonts w:ascii="Calibri" w:eastAsia="Calibri" w:hAnsi="Calibri"/>
    </w:rPr>
  </w:style>
  <w:style w:type="paragraph" w:styleId="CommentText">
    <w:name w:val="annotation text"/>
    <w:basedOn w:val="Normal"/>
    <w:link w:val="CommentTextChar"/>
    <w:uiPriority w:val="99"/>
    <w:semiHidden/>
    <w:unhideWhenUsed/>
    <w:rsid w:val="003A605B"/>
    <w:pPr>
      <w:spacing w:line="240" w:lineRule="auto"/>
    </w:pPr>
    <w:rPr>
      <w:rFonts w:ascii="Calibri" w:eastAsia="Calibri" w:hAnsi="Calibri" w:cs="Latha"/>
      <w:sz w:val="20"/>
      <w:szCs w:val="20"/>
      <w:lang w:bidi="ta-IN"/>
    </w:rPr>
  </w:style>
  <w:style w:type="character" w:customStyle="1" w:styleId="CommentTextChar">
    <w:name w:val="Comment Text Char"/>
    <w:link w:val="CommentText"/>
    <w:uiPriority w:val="99"/>
    <w:semiHidden/>
    <w:rsid w:val="003A60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605B"/>
    <w:rPr>
      <w:b/>
      <w:bCs/>
    </w:rPr>
  </w:style>
  <w:style w:type="character" w:customStyle="1" w:styleId="CommentSubjectChar">
    <w:name w:val="Comment Subject Char"/>
    <w:link w:val="CommentSubject"/>
    <w:uiPriority w:val="99"/>
    <w:semiHidden/>
    <w:rsid w:val="003A605B"/>
    <w:rPr>
      <w:rFonts w:ascii="Calibri" w:eastAsia="Calibri" w:hAnsi="Calibri" w:cs="Times New Roman"/>
      <w:b/>
      <w:bCs/>
      <w:sz w:val="20"/>
      <w:szCs w:val="20"/>
    </w:rPr>
  </w:style>
  <w:style w:type="paragraph" w:customStyle="1" w:styleId="ColorfulShading-Accent11">
    <w:name w:val="Colorful Shading - Accent 11"/>
    <w:hidden/>
    <w:uiPriority w:val="99"/>
    <w:semiHidden/>
    <w:rsid w:val="003A605B"/>
    <w:rPr>
      <w:rFonts w:ascii="Calibri" w:eastAsia="Calibri" w:hAnsi="Calibri"/>
      <w:sz w:val="22"/>
      <w:szCs w:val="22"/>
    </w:rPr>
  </w:style>
  <w:style w:type="paragraph" w:customStyle="1" w:styleId="NoSpacing1">
    <w:name w:val="No Spacing1"/>
    <w:link w:val="NoSpacingChar"/>
    <w:uiPriority w:val="1"/>
    <w:qFormat/>
    <w:rsid w:val="001C04B7"/>
    <w:rPr>
      <w:rFonts w:ascii="Calibri" w:eastAsia="Times New Roman" w:hAnsi="Calibri"/>
      <w:sz w:val="22"/>
      <w:szCs w:val="22"/>
    </w:rPr>
  </w:style>
  <w:style w:type="character" w:customStyle="1" w:styleId="NoSpacingChar">
    <w:name w:val="No Spacing Char"/>
    <w:link w:val="NoSpacing1"/>
    <w:uiPriority w:val="1"/>
    <w:rsid w:val="001C04B7"/>
    <w:rPr>
      <w:rFonts w:ascii="Calibri" w:eastAsia="Times New Roman" w:hAnsi="Calibri"/>
      <w:sz w:val="22"/>
      <w:szCs w:val="22"/>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910E-40E5-9349-B549-289AF79D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5597</Words>
  <Characters>31909</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Asha for Education Proposal</vt:lpstr>
    </vt:vector>
  </TitlesOfParts>
  <Company>Advanced Micro Devices</Company>
  <LinksUpToDate>false</LinksUpToDate>
  <CharactersWithSpaces>37432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Asha for Education Proposal</dc:title>
  <dc:creator>Asha for Education</dc:creator>
  <cp:lastModifiedBy>Sharma, Amit</cp:lastModifiedBy>
  <cp:revision>5</cp:revision>
  <cp:lastPrinted>2016-01-25T22:30:00Z</cp:lastPrinted>
  <dcterms:created xsi:type="dcterms:W3CDTF">2016-01-14T07:13:00Z</dcterms:created>
  <dcterms:modified xsi:type="dcterms:W3CDTF">2016-01-26T00:15:00Z</dcterms:modified>
</cp:coreProperties>
</file>