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B434" w14:textId="1B28428E" w:rsidR="002A297A" w:rsidRPr="002A297A" w:rsidRDefault="002A297A" w:rsidP="002A297A">
      <w:pPr>
        <w:jc w:val="center"/>
        <w:rPr>
          <w:sz w:val="32"/>
          <w:szCs w:val="32"/>
        </w:rPr>
      </w:pPr>
      <w:proofErr w:type="spellStart"/>
      <w:r>
        <w:rPr>
          <w:sz w:val="32"/>
          <w:szCs w:val="32"/>
        </w:rPr>
        <w:t>Asha</w:t>
      </w:r>
      <w:proofErr w:type="spellEnd"/>
      <w:r>
        <w:rPr>
          <w:sz w:val="32"/>
          <w:szCs w:val="32"/>
        </w:rPr>
        <w:t xml:space="preserve"> Chennai Relief and Rehabilitation </w:t>
      </w:r>
      <w:r w:rsidR="00A4269F">
        <w:rPr>
          <w:sz w:val="32"/>
          <w:szCs w:val="32"/>
        </w:rPr>
        <w:t xml:space="preserve">Work </w:t>
      </w:r>
      <w:r>
        <w:rPr>
          <w:sz w:val="32"/>
          <w:szCs w:val="32"/>
        </w:rPr>
        <w:t xml:space="preserve">– Chennai and </w:t>
      </w:r>
      <w:proofErr w:type="spellStart"/>
      <w:r>
        <w:rPr>
          <w:sz w:val="32"/>
          <w:szCs w:val="32"/>
        </w:rPr>
        <w:t>Thiruvallur</w:t>
      </w:r>
      <w:proofErr w:type="spellEnd"/>
      <w:r>
        <w:rPr>
          <w:sz w:val="32"/>
          <w:szCs w:val="32"/>
        </w:rPr>
        <w:t xml:space="preserve"> </w:t>
      </w:r>
      <w:r w:rsidR="00A4269F">
        <w:rPr>
          <w:sz w:val="32"/>
          <w:szCs w:val="32"/>
        </w:rPr>
        <w:t xml:space="preserve">Rains and </w:t>
      </w:r>
      <w:r>
        <w:rPr>
          <w:sz w:val="32"/>
          <w:szCs w:val="32"/>
        </w:rPr>
        <w:t>Floods 2015</w:t>
      </w:r>
    </w:p>
    <w:p w14:paraId="16443FC4" w14:textId="77777777" w:rsidR="002A297A" w:rsidRDefault="002A297A"/>
    <w:p w14:paraId="4084B43A" w14:textId="77777777" w:rsidR="002A297A" w:rsidRDefault="002A297A"/>
    <w:p w14:paraId="3E02DD14" w14:textId="6EF0E03F" w:rsidR="002A297A" w:rsidRPr="002A297A" w:rsidRDefault="002A297A">
      <w:pPr>
        <w:rPr>
          <w:b/>
          <w:u w:val="single"/>
        </w:rPr>
      </w:pPr>
      <w:r w:rsidRPr="002A297A">
        <w:rPr>
          <w:b/>
          <w:u w:val="single"/>
        </w:rPr>
        <w:t>Background</w:t>
      </w:r>
      <w:r>
        <w:rPr>
          <w:b/>
          <w:u w:val="single"/>
        </w:rPr>
        <w:t>:</w:t>
      </w:r>
    </w:p>
    <w:p w14:paraId="0EE81119" w14:textId="77777777" w:rsidR="002A297A" w:rsidRDefault="002A297A"/>
    <w:p w14:paraId="7738878D" w14:textId="0302C3D8" w:rsidR="00A4269F" w:rsidRDefault="002A297A">
      <w:proofErr w:type="gramStart"/>
      <w:r>
        <w:t xml:space="preserve">Chennai and </w:t>
      </w:r>
      <w:proofErr w:type="spellStart"/>
      <w:r>
        <w:t>neighbouring</w:t>
      </w:r>
      <w:proofErr w:type="spellEnd"/>
      <w:r>
        <w:t xml:space="preserve"> districts were battered by rains that broke all previous records in the months of November and December 2015</w:t>
      </w:r>
      <w:proofErr w:type="gramEnd"/>
      <w:r>
        <w:t xml:space="preserve">. </w:t>
      </w:r>
      <w:proofErr w:type="gramStart"/>
      <w:r>
        <w:t>This further trigger</w:t>
      </w:r>
      <w:proofErr w:type="gramEnd"/>
      <w:r>
        <w:t xml:space="preserve"> a huge surge in all the rivers that run through these </w:t>
      </w:r>
      <w:r w:rsidR="00A4269F">
        <w:t xml:space="preserve">districts. </w:t>
      </w:r>
      <w:proofErr w:type="gramStart"/>
      <w:r w:rsidR="00A4269F">
        <w:t>Huge areas were inundated by these floods</w:t>
      </w:r>
      <w:proofErr w:type="gramEnd"/>
      <w:r w:rsidR="00A4269F">
        <w:t xml:space="preserve">. </w:t>
      </w:r>
      <w:proofErr w:type="spellStart"/>
      <w:r w:rsidR="00A4269F">
        <w:t>Asha</w:t>
      </w:r>
      <w:proofErr w:type="spellEnd"/>
      <w:r w:rsidR="00A4269F">
        <w:t xml:space="preserve"> Chennai is undertaking relief and rehabilitation work in the areas we have been working with. These projects are documented here.</w:t>
      </w:r>
    </w:p>
    <w:p w14:paraId="2CD85A09" w14:textId="77777777" w:rsidR="00A4269F" w:rsidRDefault="00A4269F"/>
    <w:p w14:paraId="1C1FEE44" w14:textId="606C2913" w:rsidR="00A4269F" w:rsidRDefault="00A4269F">
      <w:r>
        <w:t xml:space="preserve">In particular we have for several years been working in the </w:t>
      </w:r>
      <w:proofErr w:type="spellStart"/>
      <w:r>
        <w:t>Poondi</w:t>
      </w:r>
      <w:proofErr w:type="spellEnd"/>
      <w:r>
        <w:t xml:space="preserve"> block of </w:t>
      </w:r>
      <w:proofErr w:type="spellStart"/>
      <w:r>
        <w:t>Thiruvallur</w:t>
      </w:r>
      <w:proofErr w:type="spellEnd"/>
      <w:r>
        <w:t xml:space="preserve"> district. The </w:t>
      </w:r>
      <w:proofErr w:type="spellStart"/>
      <w:r>
        <w:t>Poondi</w:t>
      </w:r>
      <w:proofErr w:type="spellEnd"/>
      <w:r>
        <w:t xml:space="preserve"> reservoir is located here and the </w:t>
      </w:r>
      <w:proofErr w:type="spellStart"/>
      <w:r>
        <w:t>Kosasthalayar</w:t>
      </w:r>
      <w:proofErr w:type="spellEnd"/>
      <w:r>
        <w:t xml:space="preserve">, </w:t>
      </w:r>
      <w:proofErr w:type="spellStart"/>
      <w:r>
        <w:t>Arani</w:t>
      </w:r>
      <w:proofErr w:type="spellEnd"/>
      <w:r>
        <w:t xml:space="preserve">, </w:t>
      </w:r>
      <w:proofErr w:type="spellStart"/>
      <w:r>
        <w:t>Kooum</w:t>
      </w:r>
      <w:proofErr w:type="spellEnd"/>
      <w:r>
        <w:t xml:space="preserve"> and other rivers run through this block. Several villages in this block have been cut off from the rest of the world due to roads and bridges becoming flooded. Further some of the villages themselves have also been flooded. Severe rains that </w:t>
      </w:r>
      <w:proofErr w:type="gramStart"/>
      <w:r>
        <w:t>preceded</w:t>
      </w:r>
      <w:proofErr w:type="gramEnd"/>
      <w:r>
        <w:t xml:space="preserve"> have also left destruction in their wake.</w:t>
      </w:r>
    </w:p>
    <w:p w14:paraId="30709FAF" w14:textId="77777777" w:rsidR="00A4269F" w:rsidRDefault="00A4269F"/>
    <w:p w14:paraId="6BAAD7FC" w14:textId="142CCF78" w:rsidR="00A4269F" w:rsidRPr="00A4269F" w:rsidRDefault="00A4269F">
      <w:pPr>
        <w:rPr>
          <w:b/>
          <w:u w:val="single"/>
        </w:rPr>
      </w:pPr>
      <w:proofErr w:type="spellStart"/>
      <w:r w:rsidRPr="00A4269F">
        <w:rPr>
          <w:b/>
          <w:u w:val="single"/>
        </w:rPr>
        <w:t>Gandhigram</w:t>
      </w:r>
      <w:proofErr w:type="spellEnd"/>
      <w:r w:rsidRPr="00A4269F">
        <w:rPr>
          <w:b/>
          <w:u w:val="single"/>
        </w:rPr>
        <w:t xml:space="preserve"> Relief Work</w:t>
      </w:r>
    </w:p>
    <w:p w14:paraId="728E00D3" w14:textId="77777777" w:rsidR="00A4269F" w:rsidRDefault="00A4269F"/>
    <w:p w14:paraId="4CC2842E" w14:textId="4F50337C" w:rsidR="00A4269F" w:rsidRDefault="00A4269F">
      <w:proofErr w:type="spellStart"/>
      <w:r>
        <w:t>Gandhigram</w:t>
      </w:r>
      <w:proofErr w:type="spellEnd"/>
      <w:r>
        <w:t xml:space="preserve"> is a small village in the </w:t>
      </w:r>
      <w:proofErr w:type="spellStart"/>
      <w:r w:rsidR="00A82EC9">
        <w:t>Poondi</w:t>
      </w:r>
      <w:proofErr w:type="spellEnd"/>
      <w:r w:rsidR="00A82EC9">
        <w:t xml:space="preserve"> block. Here is a Google maps coordinates for the place: </w:t>
      </w:r>
      <w:r w:rsidR="00A82EC9" w:rsidRPr="00A82EC9">
        <w:t>13.187550, 79.813682</w:t>
      </w:r>
      <w:r w:rsidR="00A82EC9">
        <w:t>.</w:t>
      </w:r>
    </w:p>
    <w:p w14:paraId="068FA240" w14:textId="77777777" w:rsidR="00A82EC9" w:rsidRDefault="00A82EC9"/>
    <w:p w14:paraId="2BD43160" w14:textId="0A1000D0" w:rsidR="00A82EC9" w:rsidRDefault="00A82EC9">
      <w:r>
        <w:t>The village is an isolat</w:t>
      </w:r>
      <w:r w:rsidR="007C03BE">
        <w:t xml:space="preserve">ed tribal village. Most of the </w:t>
      </w:r>
      <w:proofErr w:type="spellStart"/>
      <w:r w:rsidR="007C03BE">
        <w:t>I</w:t>
      </w:r>
      <w:r>
        <w:t>rulars</w:t>
      </w:r>
      <w:proofErr w:type="spellEnd"/>
      <w:r>
        <w:t xml:space="preserve"> who l</w:t>
      </w:r>
      <w:r w:rsidR="007C03BE">
        <w:t>ive in the village depend on fishing</w:t>
      </w:r>
      <w:r>
        <w:t xml:space="preserve"> </w:t>
      </w:r>
      <w:r w:rsidR="007C03BE">
        <w:t xml:space="preserve">in their </w:t>
      </w:r>
      <w:proofErr w:type="spellStart"/>
      <w:r w:rsidR="007C03BE">
        <w:t>Poondi</w:t>
      </w:r>
      <w:proofErr w:type="spellEnd"/>
      <w:r w:rsidR="007C03BE">
        <w:t xml:space="preserve"> reservoir </w:t>
      </w:r>
      <w:r>
        <w:t xml:space="preserve">for their livelihood. Given their general poverty they depend heavily on the daily wage from nearby </w:t>
      </w:r>
      <w:proofErr w:type="gramStart"/>
      <w:r>
        <w:t>land owners</w:t>
      </w:r>
      <w:proofErr w:type="gramEnd"/>
      <w:r>
        <w:t xml:space="preserve"> as well as the MGNREGA </w:t>
      </w:r>
      <w:proofErr w:type="spellStart"/>
      <w:r>
        <w:t>programmes</w:t>
      </w:r>
      <w:proofErr w:type="spellEnd"/>
      <w:r>
        <w:t xml:space="preserve"> of the government. Both of these have been cut off during the recent rains. Further their village has seen flooding and even going into and out of their village has become almost impossible for several days.</w:t>
      </w:r>
    </w:p>
    <w:p w14:paraId="0410AFB2" w14:textId="77777777" w:rsidR="00A82EC9" w:rsidRDefault="00A82EC9"/>
    <w:p w14:paraId="1FB10D28" w14:textId="15362C6C" w:rsidR="00A82EC9" w:rsidRDefault="00A82EC9">
      <w:r>
        <w:t>Given the remoteness of the village no relief work has been undertaken there by the government till now. Immediate relief work by us will be extremely useful.</w:t>
      </w:r>
    </w:p>
    <w:p w14:paraId="04EAC977" w14:textId="77777777" w:rsidR="00A82EC9" w:rsidRDefault="00A82EC9"/>
    <w:p w14:paraId="3E3F87DD" w14:textId="7E5F1DD5" w:rsidR="00A82EC9" w:rsidRDefault="00A82EC9">
      <w:r>
        <w:t xml:space="preserve">The village has about 150 families. The </w:t>
      </w:r>
      <w:proofErr w:type="spellStart"/>
      <w:r>
        <w:t>Panchayat</w:t>
      </w:r>
      <w:proofErr w:type="spellEnd"/>
      <w:r>
        <w:t xml:space="preserve"> Union Primary School in the village (which has</w:t>
      </w:r>
      <w:r w:rsidR="004B4AEF">
        <w:t xml:space="preserve"> been s</w:t>
      </w:r>
      <w:r w:rsidR="00FB3163">
        <w:t xml:space="preserve">upported by </w:t>
      </w:r>
      <w:proofErr w:type="spellStart"/>
      <w:r w:rsidR="00FB3163">
        <w:t>Asha</w:t>
      </w:r>
      <w:proofErr w:type="spellEnd"/>
      <w:r w:rsidR="00FB3163">
        <w:t xml:space="preserve"> Chennai) has 56</w:t>
      </w:r>
      <w:r w:rsidR="004B4AEF">
        <w:t xml:space="preserve"> children. The total population of the village is about 700. We intend to supply relief items to all the 150 families. We have discussed our proposed relief work with the people in the village and they are very supportive of the effort and are </w:t>
      </w:r>
      <w:proofErr w:type="spellStart"/>
      <w:r w:rsidR="004B4AEF">
        <w:t>desparately</w:t>
      </w:r>
      <w:proofErr w:type="spellEnd"/>
      <w:r w:rsidR="004B4AEF">
        <w:t xml:space="preserve"> looking forward to the same.</w:t>
      </w:r>
    </w:p>
    <w:p w14:paraId="0547142D" w14:textId="77777777" w:rsidR="002E1777" w:rsidRDefault="002E1777"/>
    <w:p w14:paraId="12DDC6FC" w14:textId="4BB445CC" w:rsidR="002E1777" w:rsidRDefault="002E1777">
      <w:r>
        <w:t xml:space="preserve">Here are the photos from the </w:t>
      </w:r>
      <w:proofErr w:type="gramStart"/>
      <w:r>
        <w:t>flood affected</w:t>
      </w:r>
      <w:proofErr w:type="gramEnd"/>
      <w:r>
        <w:t xml:space="preserve"> village: </w:t>
      </w:r>
      <w:hyperlink r:id="rId5" w:history="1">
        <w:r w:rsidRPr="0059415C">
          <w:rPr>
            <w:rStyle w:val="Hyperlink"/>
          </w:rPr>
          <w:t>https://goo.gl/photos/RHZt3zKqX1BvG1MR6</w:t>
        </w:r>
      </w:hyperlink>
    </w:p>
    <w:p w14:paraId="380E8036" w14:textId="77777777" w:rsidR="002E1777" w:rsidRDefault="002E1777"/>
    <w:p w14:paraId="4772ABD0" w14:textId="77777777" w:rsidR="00A82EC9" w:rsidRDefault="00A82EC9"/>
    <w:p w14:paraId="5A52E740" w14:textId="397E6F0C" w:rsidR="00A82EC9" w:rsidRPr="002E1777" w:rsidRDefault="00A82EC9">
      <w:pPr>
        <w:rPr>
          <w:u w:val="single"/>
        </w:rPr>
      </w:pPr>
      <w:bookmarkStart w:id="0" w:name="_GoBack"/>
      <w:r w:rsidRPr="002E1777">
        <w:rPr>
          <w:u w:val="single"/>
        </w:rPr>
        <w:t>Budget:</w:t>
      </w:r>
    </w:p>
    <w:bookmarkEnd w:id="0"/>
    <w:p w14:paraId="52D40BC4" w14:textId="77777777" w:rsidR="00A82EC9" w:rsidRDefault="00A82EC9"/>
    <w:tbl>
      <w:tblPr>
        <w:tblStyle w:val="TableGrid"/>
        <w:tblW w:w="0" w:type="auto"/>
        <w:tblLook w:val="04A0" w:firstRow="1" w:lastRow="0" w:firstColumn="1" w:lastColumn="0" w:noHBand="0" w:noVBand="1"/>
      </w:tblPr>
      <w:tblGrid>
        <w:gridCol w:w="675"/>
        <w:gridCol w:w="3652"/>
        <w:gridCol w:w="2210"/>
        <w:gridCol w:w="1979"/>
      </w:tblGrid>
      <w:tr w:rsidR="00A82EC9" w14:paraId="150431BE" w14:textId="01D32C36" w:rsidTr="00A82EC9">
        <w:tc>
          <w:tcPr>
            <w:tcW w:w="675" w:type="dxa"/>
          </w:tcPr>
          <w:p w14:paraId="5EAA39A0" w14:textId="0DA11D0D" w:rsidR="00A82EC9" w:rsidRPr="00A82EC9" w:rsidRDefault="00A82EC9" w:rsidP="00A82EC9">
            <w:pPr>
              <w:jc w:val="center"/>
              <w:rPr>
                <w:b/>
              </w:rPr>
            </w:pPr>
            <w:proofErr w:type="spellStart"/>
            <w:r w:rsidRPr="00A82EC9">
              <w:rPr>
                <w:b/>
              </w:rPr>
              <w:t>SNo</w:t>
            </w:r>
            <w:proofErr w:type="spellEnd"/>
          </w:p>
        </w:tc>
        <w:tc>
          <w:tcPr>
            <w:tcW w:w="3652" w:type="dxa"/>
          </w:tcPr>
          <w:p w14:paraId="43719D92" w14:textId="78E42F6C" w:rsidR="00A82EC9" w:rsidRPr="00A82EC9" w:rsidRDefault="00A82EC9" w:rsidP="00A82EC9">
            <w:pPr>
              <w:jc w:val="center"/>
              <w:rPr>
                <w:b/>
              </w:rPr>
            </w:pPr>
            <w:r w:rsidRPr="00A82EC9">
              <w:rPr>
                <w:b/>
              </w:rPr>
              <w:t>Budget Item</w:t>
            </w:r>
          </w:p>
        </w:tc>
        <w:tc>
          <w:tcPr>
            <w:tcW w:w="2210" w:type="dxa"/>
          </w:tcPr>
          <w:p w14:paraId="78B6B9D6" w14:textId="64FC28CF" w:rsidR="00A82EC9" w:rsidRPr="00A82EC9" w:rsidRDefault="00A82EC9" w:rsidP="00A82EC9">
            <w:pPr>
              <w:jc w:val="center"/>
              <w:rPr>
                <w:b/>
              </w:rPr>
            </w:pPr>
            <w:r w:rsidRPr="00A82EC9">
              <w:rPr>
                <w:b/>
              </w:rPr>
              <w:t>Cost Details</w:t>
            </w:r>
          </w:p>
        </w:tc>
        <w:tc>
          <w:tcPr>
            <w:tcW w:w="1979" w:type="dxa"/>
          </w:tcPr>
          <w:p w14:paraId="1D53D302" w14:textId="3F952A74" w:rsidR="00A82EC9" w:rsidRPr="00A82EC9" w:rsidRDefault="00A82EC9" w:rsidP="00A82EC9">
            <w:pPr>
              <w:jc w:val="center"/>
              <w:rPr>
                <w:b/>
              </w:rPr>
            </w:pPr>
            <w:r w:rsidRPr="00A82EC9">
              <w:rPr>
                <w:b/>
              </w:rPr>
              <w:t>Cost</w:t>
            </w:r>
          </w:p>
        </w:tc>
      </w:tr>
      <w:tr w:rsidR="00A82EC9" w14:paraId="34CF82D8" w14:textId="33D2C0D5" w:rsidTr="00A82EC9">
        <w:tc>
          <w:tcPr>
            <w:tcW w:w="675" w:type="dxa"/>
          </w:tcPr>
          <w:p w14:paraId="5CF5082F" w14:textId="588A7776" w:rsidR="00A82EC9" w:rsidRDefault="00A82EC9" w:rsidP="00A82EC9">
            <w:pPr>
              <w:jc w:val="center"/>
            </w:pPr>
            <w:r>
              <w:t>1</w:t>
            </w:r>
          </w:p>
        </w:tc>
        <w:tc>
          <w:tcPr>
            <w:tcW w:w="3652" w:type="dxa"/>
          </w:tcPr>
          <w:p w14:paraId="3F47DBD3" w14:textId="6120AEF1" w:rsidR="00A82EC9" w:rsidRDefault="00A82EC9">
            <w:r>
              <w:t>1</w:t>
            </w:r>
            <w:r w:rsidR="004B4AEF">
              <w:t xml:space="preserve">0 </w:t>
            </w:r>
            <w:proofErr w:type="spellStart"/>
            <w:r w:rsidR="004B4AEF">
              <w:t>Kgs</w:t>
            </w:r>
            <w:proofErr w:type="spellEnd"/>
            <w:r w:rsidR="004B4AEF">
              <w:t xml:space="preserve"> of rice per family.</w:t>
            </w:r>
          </w:p>
        </w:tc>
        <w:tc>
          <w:tcPr>
            <w:tcW w:w="2210" w:type="dxa"/>
          </w:tcPr>
          <w:p w14:paraId="42C904F2" w14:textId="3DE442BF" w:rsidR="00A82EC9" w:rsidRDefault="004B4AEF">
            <w:r>
              <w:t xml:space="preserve">150 * 10 * </w:t>
            </w:r>
            <w:proofErr w:type="spellStart"/>
            <w:r>
              <w:t>Rs</w:t>
            </w:r>
            <w:proofErr w:type="spellEnd"/>
            <w:r>
              <w:t xml:space="preserve"> 40</w:t>
            </w:r>
          </w:p>
        </w:tc>
        <w:tc>
          <w:tcPr>
            <w:tcW w:w="1979" w:type="dxa"/>
          </w:tcPr>
          <w:p w14:paraId="373C7256" w14:textId="78E16224" w:rsidR="00A82EC9" w:rsidRDefault="004B4AEF">
            <w:proofErr w:type="spellStart"/>
            <w:r>
              <w:t>Rs</w:t>
            </w:r>
            <w:proofErr w:type="spellEnd"/>
            <w:r>
              <w:t xml:space="preserve"> 60,000</w:t>
            </w:r>
          </w:p>
        </w:tc>
      </w:tr>
      <w:tr w:rsidR="00A82EC9" w14:paraId="4B0789D5" w14:textId="24FB279C" w:rsidTr="00A82EC9">
        <w:tc>
          <w:tcPr>
            <w:tcW w:w="675" w:type="dxa"/>
          </w:tcPr>
          <w:p w14:paraId="17DB6486" w14:textId="797EE73A" w:rsidR="00A82EC9" w:rsidRDefault="004B4AEF" w:rsidP="00A82EC9">
            <w:pPr>
              <w:jc w:val="center"/>
            </w:pPr>
            <w:r>
              <w:t>2</w:t>
            </w:r>
          </w:p>
        </w:tc>
        <w:tc>
          <w:tcPr>
            <w:tcW w:w="3652" w:type="dxa"/>
          </w:tcPr>
          <w:p w14:paraId="56AC2A2A" w14:textId="6ADE87F5" w:rsidR="00A82EC9" w:rsidRDefault="004B4AEF">
            <w:r>
              <w:t>2 Plastic mats per family</w:t>
            </w:r>
          </w:p>
        </w:tc>
        <w:tc>
          <w:tcPr>
            <w:tcW w:w="2210" w:type="dxa"/>
          </w:tcPr>
          <w:p w14:paraId="25DA8405" w14:textId="7612AE59" w:rsidR="00A82EC9" w:rsidRDefault="004B4AEF">
            <w:r>
              <w:t xml:space="preserve">150 * 2 * </w:t>
            </w:r>
            <w:proofErr w:type="spellStart"/>
            <w:r>
              <w:t>Rs</w:t>
            </w:r>
            <w:proofErr w:type="spellEnd"/>
            <w:r>
              <w:t xml:space="preserve"> 140</w:t>
            </w:r>
          </w:p>
        </w:tc>
        <w:tc>
          <w:tcPr>
            <w:tcW w:w="1979" w:type="dxa"/>
          </w:tcPr>
          <w:p w14:paraId="522B4165" w14:textId="45B77F59" w:rsidR="00A82EC9" w:rsidRDefault="004B4AEF">
            <w:proofErr w:type="spellStart"/>
            <w:r>
              <w:t>Rs</w:t>
            </w:r>
            <w:proofErr w:type="spellEnd"/>
            <w:r>
              <w:t xml:space="preserve"> 42,000</w:t>
            </w:r>
          </w:p>
        </w:tc>
      </w:tr>
      <w:tr w:rsidR="00A82EC9" w14:paraId="627864C6" w14:textId="6078A298" w:rsidTr="00A82EC9">
        <w:tc>
          <w:tcPr>
            <w:tcW w:w="675" w:type="dxa"/>
          </w:tcPr>
          <w:p w14:paraId="7B3F9E4C" w14:textId="1479887F" w:rsidR="00A82EC9" w:rsidRDefault="004B4AEF" w:rsidP="00A82EC9">
            <w:pPr>
              <w:jc w:val="center"/>
            </w:pPr>
            <w:r>
              <w:t>3</w:t>
            </w:r>
          </w:p>
        </w:tc>
        <w:tc>
          <w:tcPr>
            <w:tcW w:w="3652" w:type="dxa"/>
          </w:tcPr>
          <w:p w14:paraId="52A8B55B" w14:textId="2B9D4C47" w:rsidR="00A82EC9" w:rsidRDefault="004B4AEF">
            <w:r>
              <w:t xml:space="preserve">2 </w:t>
            </w:r>
            <w:proofErr w:type="spellStart"/>
            <w:r>
              <w:t>Bedsheets</w:t>
            </w:r>
            <w:proofErr w:type="spellEnd"/>
            <w:r>
              <w:t xml:space="preserve"> per family (note cheaper </w:t>
            </w:r>
            <w:proofErr w:type="spellStart"/>
            <w:r>
              <w:t>bedsheets</w:t>
            </w:r>
            <w:proofErr w:type="spellEnd"/>
            <w:r>
              <w:t xml:space="preserve"> were not </w:t>
            </w:r>
            <w:proofErr w:type="gramStart"/>
            <w:r>
              <w:t>available  in</w:t>
            </w:r>
            <w:proofErr w:type="gramEnd"/>
            <w:r>
              <w:t xml:space="preserve"> the time we need).</w:t>
            </w:r>
          </w:p>
        </w:tc>
        <w:tc>
          <w:tcPr>
            <w:tcW w:w="2210" w:type="dxa"/>
          </w:tcPr>
          <w:p w14:paraId="2D4245B1" w14:textId="4C841C8E" w:rsidR="00A82EC9" w:rsidRDefault="004B4AEF">
            <w:r>
              <w:t xml:space="preserve">150 * 2 * </w:t>
            </w:r>
            <w:proofErr w:type="spellStart"/>
            <w:r>
              <w:t>Rs</w:t>
            </w:r>
            <w:proofErr w:type="spellEnd"/>
            <w:r>
              <w:t xml:space="preserve"> 250</w:t>
            </w:r>
          </w:p>
        </w:tc>
        <w:tc>
          <w:tcPr>
            <w:tcW w:w="1979" w:type="dxa"/>
          </w:tcPr>
          <w:p w14:paraId="0F02986F" w14:textId="0348487C" w:rsidR="00A82EC9" w:rsidRDefault="004B4AEF">
            <w:proofErr w:type="spellStart"/>
            <w:r>
              <w:t>Rs</w:t>
            </w:r>
            <w:proofErr w:type="spellEnd"/>
            <w:r>
              <w:t xml:space="preserve"> 75,000</w:t>
            </w:r>
          </w:p>
        </w:tc>
      </w:tr>
      <w:tr w:rsidR="00A82EC9" w14:paraId="4B035934" w14:textId="719E8D6C" w:rsidTr="00A82EC9">
        <w:tc>
          <w:tcPr>
            <w:tcW w:w="675" w:type="dxa"/>
          </w:tcPr>
          <w:p w14:paraId="3FBEF917" w14:textId="15761D52" w:rsidR="00A82EC9" w:rsidRDefault="004B4AEF" w:rsidP="00A82EC9">
            <w:pPr>
              <w:jc w:val="center"/>
            </w:pPr>
            <w:r>
              <w:t>4</w:t>
            </w:r>
          </w:p>
        </w:tc>
        <w:tc>
          <w:tcPr>
            <w:tcW w:w="3652" w:type="dxa"/>
          </w:tcPr>
          <w:p w14:paraId="1C66B62F" w14:textId="071168CF" w:rsidR="00A82EC9" w:rsidRDefault="004B4AEF">
            <w:r>
              <w:t>2 Towels per family</w:t>
            </w:r>
          </w:p>
        </w:tc>
        <w:tc>
          <w:tcPr>
            <w:tcW w:w="2210" w:type="dxa"/>
          </w:tcPr>
          <w:p w14:paraId="2B67DFD9" w14:textId="53878A56" w:rsidR="00A82EC9" w:rsidRDefault="004B4AEF">
            <w:r>
              <w:t xml:space="preserve">150 * 2 * </w:t>
            </w:r>
            <w:proofErr w:type="spellStart"/>
            <w:r>
              <w:t>Rs</w:t>
            </w:r>
            <w:proofErr w:type="spellEnd"/>
            <w:r>
              <w:t xml:space="preserve"> 90.</w:t>
            </w:r>
          </w:p>
        </w:tc>
        <w:tc>
          <w:tcPr>
            <w:tcW w:w="1979" w:type="dxa"/>
          </w:tcPr>
          <w:p w14:paraId="6AA463CA" w14:textId="11D2DA37" w:rsidR="00A82EC9" w:rsidRDefault="004B4AEF">
            <w:proofErr w:type="spellStart"/>
            <w:r>
              <w:t>Rs</w:t>
            </w:r>
            <w:proofErr w:type="spellEnd"/>
            <w:r>
              <w:t xml:space="preserve"> 27,000</w:t>
            </w:r>
          </w:p>
        </w:tc>
      </w:tr>
      <w:tr w:rsidR="004B4AEF" w14:paraId="3AB9A880" w14:textId="77777777" w:rsidTr="00A82EC9">
        <w:tc>
          <w:tcPr>
            <w:tcW w:w="675" w:type="dxa"/>
          </w:tcPr>
          <w:p w14:paraId="3C50AF1A" w14:textId="610A22B5" w:rsidR="004B4AEF" w:rsidRDefault="004B4AEF" w:rsidP="00A82EC9">
            <w:pPr>
              <w:jc w:val="center"/>
            </w:pPr>
            <w:r>
              <w:t>5</w:t>
            </w:r>
          </w:p>
        </w:tc>
        <w:tc>
          <w:tcPr>
            <w:tcW w:w="3652" w:type="dxa"/>
          </w:tcPr>
          <w:p w14:paraId="7E5A55E1" w14:textId="5CE25278" w:rsidR="004B4AEF" w:rsidRDefault="004B4AEF">
            <w:r>
              <w:t>2 Loaves of bread per family.</w:t>
            </w:r>
          </w:p>
        </w:tc>
        <w:tc>
          <w:tcPr>
            <w:tcW w:w="2210" w:type="dxa"/>
          </w:tcPr>
          <w:p w14:paraId="6A9D85FB" w14:textId="7182A1D4" w:rsidR="004B4AEF" w:rsidRDefault="004B4AEF">
            <w:r>
              <w:t xml:space="preserve">150 * 2 * </w:t>
            </w:r>
            <w:proofErr w:type="spellStart"/>
            <w:r>
              <w:t>Rs</w:t>
            </w:r>
            <w:proofErr w:type="spellEnd"/>
            <w:r>
              <w:t xml:space="preserve"> 35.</w:t>
            </w:r>
          </w:p>
        </w:tc>
        <w:tc>
          <w:tcPr>
            <w:tcW w:w="1979" w:type="dxa"/>
          </w:tcPr>
          <w:p w14:paraId="3829E818" w14:textId="3B8732DC" w:rsidR="004B4AEF" w:rsidRDefault="004B4AEF">
            <w:proofErr w:type="spellStart"/>
            <w:r>
              <w:t>Rs</w:t>
            </w:r>
            <w:proofErr w:type="spellEnd"/>
            <w:r>
              <w:t xml:space="preserve"> 10,500</w:t>
            </w:r>
          </w:p>
        </w:tc>
      </w:tr>
      <w:tr w:rsidR="004B4AEF" w14:paraId="334E84AA" w14:textId="77777777" w:rsidTr="00A82EC9">
        <w:tc>
          <w:tcPr>
            <w:tcW w:w="675" w:type="dxa"/>
          </w:tcPr>
          <w:p w14:paraId="143BB318" w14:textId="4CB6EAAD" w:rsidR="004B4AEF" w:rsidRDefault="004B4AEF" w:rsidP="00A82EC9">
            <w:pPr>
              <w:jc w:val="center"/>
            </w:pPr>
            <w:r>
              <w:t>6</w:t>
            </w:r>
          </w:p>
        </w:tc>
        <w:tc>
          <w:tcPr>
            <w:tcW w:w="3652" w:type="dxa"/>
          </w:tcPr>
          <w:p w14:paraId="51524ABA" w14:textId="1BA37DC5" w:rsidR="004B4AEF" w:rsidRDefault="004B4AEF">
            <w:r>
              <w:t>½ a dozen bananas per family (note this cost is approximate since we will be buying it in bulk and not as half dozen.</w:t>
            </w:r>
          </w:p>
        </w:tc>
        <w:tc>
          <w:tcPr>
            <w:tcW w:w="2210" w:type="dxa"/>
          </w:tcPr>
          <w:p w14:paraId="5D09A573" w14:textId="6A1CA5DD" w:rsidR="004B4AEF" w:rsidRDefault="004B4AEF">
            <w:r>
              <w:t xml:space="preserve">150 * 2 * </w:t>
            </w:r>
            <w:proofErr w:type="spellStart"/>
            <w:r>
              <w:t>Rs</w:t>
            </w:r>
            <w:proofErr w:type="spellEnd"/>
            <w:r>
              <w:t xml:space="preserve"> 20.</w:t>
            </w:r>
          </w:p>
        </w:tc>
        <w:tc>
          <w:tcPr>
            <w:tcW w:w="1979" w:type="dxa"/>
          </w:tcPr>
          <w:p w14:paraId="561D0B7C" w14:textId="6813F975" w:rsidR="004B4AEF" w:rsidRDefault="004B4AEF">
            <w:proofErr w:type="spellStart"/>
            <w:r>
              <w:t>Rs</w:t>
            </w:r>
            <w:proofErr w:type="spellEnd"/>
            <w:r>
              <w:t xml:space="preserve"> 6,000</w:t>
            </w:r>
          </w:p>
        </w:tc>
      </w:tr>
      <w:tr w:rsidR="004B4AEF" w14:paraId="0769F3D2" w14:textId="77777777" w:rsidTr="00A82EC9">
        <w:tc>
          <w:tcPr>
            <w:tcW w:w="675" w:type="dxa"/>
          </w:tcPr>
          <w:p w14:paraId="176F3CF1" w14:textId="06BB6C53" w:rsidR="004B4AEF" w:rsidRDefault="004B4AEF" w:rsidP="00A82EC9">
            <w:pPr>
              <w:jc w:val="center"/>
            </w:pPr>
            <w:r>
              <w:t>7</w:t>
            </w:r>
          </w:p>
        </w:tc>
        <w:tc>
          <w:tcPr>
            <w:tcW w:w="3652" w:type="dxa"/>
          </w:tcPr>
          <w:p w14:paraId="2181BA40" w14:textId="5F3765FF" w:rsidR="004B4AEF" w:rsidRDefault="004B4AEF">
            <w:r>
              <w:t>Thick plastic covers to hold all above materials.</w:t>
            </w:r>
          </w:p>
        </w:tc>
        <w:tc>
          <w:tcPr>
            <w:tcW w:w="2210" w:type="dxa"/>
          </w:tcPr>
          <w:p w14:paraId="08D2F4C8" w14:textId="74C8C408" w:rsidR="004B4AEF" w:rsidRDefault="004B4AEF">
            <w:r>
              <w:t xml:space="preserve">150 * </w:t>
            </w:r>
            <w:proofErr w:type="spellStart"/>
            <w:r>
              <w:t>Rs</w:t>
            </w:r>
            <w:proofErr w:type="spellEnd"/>
            <w:r>
              <w:t xml:space="preserve"> 50.</w:t>
            </w:r>
          </w:p>
        </w:tc>
        <w:tc>
          <w:tcPr>
            <w:tcW w:w="1979" w:type="dxa"/>
          </w:tcPr>
          <w:p w14:paraId="200553BB" w14:textId="2F80A1BF" w:rsidR="004B4AEF" w:rsidRDefault="004B4AEF">
            <w:proofErr w:type="spellStart"/>
            <w:r>
              <w:t>Rs</w:t>
            </w:r>
            <w:proofErr w:type="spellEnd"/>
            <w:r>
              <w:t xml:space="preserve"> 7,500</w:t>
            </w:r>
          </w:p>
        </w:tc>
      </w:tr>
      <w:tr w:rsidR="004B4AEF" w14:paraId="0FAC950B" w14:textId="77777777" w:rsidTr="00A82EC9">
        <w:tc>
          <w:tcPr>
            <w:tcW w:w="675" w:type="dxa"/>
          </w:tcPr>
          <w:p w14:paraId="4263D7B7" w14:textId="77777777" w:rsidR="004B4AEF" w:rsidRDefault="004B4AEF" w:rsidP="00A82EC9">
            <w:pPr>
              <w:jc w:val="center"/>
            </w:pPr>
          </w:p>
        </w:tc>
        <w:tc>
          <w:tcPr>
            <w:tcW w:w="3652" w:type="dxa"/>
          </w:tcPr>
          <w:p w14:paraId="0B57625F" w14:textId="77777777" w:rsidR="004B4AEF" w:rsidRDefault="004B4AEF"/>
        </w:tc>
        <w:tc>
          <w:tcPr>
            <w:tcW w:w="2210" w:type="dxa"/>
          </w:tcPr>
          <w:p w14:paraId="326596A7" w14:textId="77777777" w:rsidR="004B4AEF" w:rsidRDefault="004B4AEF"/>
        </w:tc>
        <w:tc>
          <w:tcPr>
            <w:tcW w:w="1979" w:type="dxa"/>
          </w:tcPr>
          <w:p w14:paraId="7E514AB9" w14:textId="77777777" w:rsidR="004B4AEF" w:rsidRDefault="004B4AEF"/>
        </w:tc>
      </w:tr>
      <w:tr w:rsidR="004B4AEF" w14:paraId="57D408AE" w14:textId="77777777" w:rsidTr="00A82EC9">
        <w:tc>
          <w:tcPr>
            <w:tcW w:w="675" w:type="dxa"/>
          </w:tcPr>
          <w:p w14:paraId="11D3413D" w14:textId="028D8588" w:rsidR="004B4AEF" w:rsidRDefault="004B4AEF" w:rsidP="00A82EC9">
            <w:pPr>
              <w:jc w:val="center"/>
            </w:pPr>
            <w:r>
              <w:t>8</w:t>
            </w:r>
          </w:p>
        </w:tc>
        <w:tc>
          <w:tcPr>
            <w:tcW w:w="3652" w:type="dxa"/>
          </w:tcPr>
          <w:p w14:paraId="728A41AF" w14:textId="77777777" w:rsidR="004B4AEF" w:rsidRDefault="004B4AEF">
            <w:r>
              <w:t>Transportation of materials</w:t>
            </w:r>
          </w:p>
          <w:p w14:paraId="3D06D0BF" w14:textId="77777777" w:rsidR="004B4AEF" w:rsidRDefault="004B4AEF"/>
          <w:p w14:paraId="707A6E0A" w14:textId="7E6A0EB3" w:rsidR="004B4AEF" w:rsidRDefault="004B4AEF" w:rsidP="00112A75">
            <w:r>
              <w:t>Given the situation this may prove to be costly.</w:t>
            </w:r>
            <w:r w:rsidR="00112A75">
              <w:t xml:space="preserve"> If it exceeds this allocation we will dip into the amount allocated for administration.</w:t>
            </w:r>
          </w:p>
        </w:tc>
        <w:tc>
          <w:tcPr>
            <w:tcW w:w="2210" w:type="dxa"/>
          </w:tcPr>
          <w:p w14:paraId="23DC6E45" w14:textId="088F0A49" w:rsidR="004B4AEF" w:rsidRDefault="004B4AEF"/>
        </w:tc>
        <w:tc>
          <w:tcPr>
            <w:tcW w:w="1979" w:type="dxa"/>
          </w:tcPr>
          <w:p w14:paraId="5A7F11A0" w14:textId="150A4C01" w:rsidR="004B4AEF" w:rsidRDefault="004B4AEF">
            <w:proofErr w:type="spellStart"/>
            <w:r>
              <w:t>Rs</w:t>
            </w:r>
            <w:proofErr w:type="spellEnd"/>
            <w:r>
              <w:t xml:space="preserve"> 5000.</w:t>
            </w:r>
          </w:p>
        </w:tc>
      </w:tr>
      <w:tr w:rsidR="00112A75" w14:paraId="2EEFF178" w14:textId="77777777" w:rsidTr="00A82EC9">
        <w:tc>
          <w:tcPr>
            <w:tcW w:w="675" w:type="dxa"/>
          </w:tcPr>
          <w:p w14:paraId="079C630B" w14:textId="460F4210" w:rsidR="00112A75" w:rsidRDefault="00112A75" w:rsidP="00A82EC9">
            <w:pPr>
              <w:jc w:val="center"/>
            </w:pPr>
            <w:r>
              <w:t>9</w:t>
            </w:r>
          </w:p>
        </w:tc>
        <w:tc>
          <w:tcPr>
            <w:tcW w:w="3652" w:type="dxa"/>
          </w:tcPr>
          <w:p w14:paraId="526645DD" w14:textId="77777777" w:rsidR="00112A75" w:rsidRDefault="00112A75">
            <w:r>
              <w:t>Administration and Miscellaneous</w:t>
            </w:r>
          </w:p>
          <w:p w14:paraId="7E16882B" w14:textId="77777777" w:rsidR="00112A75" w:rsidRDefault="00112A75"/>
          <w:p w14:paraId="159042FD" w14:textId="4172E4EA" w:rsidR="00112A75" w:rsidRDefault="00112A75">
            <w:r>
              <w:t xml:space="preserve">Since the </w:t>
            </w:r>
            <w:proofErr w:type="gramStart"/>
            <w:r>
              <w:t>staff for this project are</w:t>
            </w:r>
            <w:proofErr w:type="gramEnd"/>
            <w:r>
              <w:t xml:space="preserve"> already paid, we do not expect much here. We are just provisioning this to meet any contingency.</w:t>
            </w:r>
          </w:p>
        </w:tc>
        <w:tc>
          <w:tcPr>
            <w:tcW w:w="2210" w:type="dxa"/>
          </w:tcPr>
          <w:p w14:paraId="5A669AE8" w14:textId="77777777" w:rsidR="00112A75" w:rsidRDefault="00112A75"/>
        </w:tc>
        <w:tc>
          <w:tcPr>
            <w:tcW w:w="1979" w:type="dxa"/>
          </w:tcPr>
          <w:p w14:paraId="2D519C8F" w14:textId="6FC4B242" w:rsidR="00112A75" w:rsidRDefault="00112A75">
            <w:proofErr w:type="spellStart"/>
            <w:r>
              <w:t>Rs</w:t>
            </w:r>
            <w:proofErr w:type="spellEnd"/>
            <w:r>
              <w:t xml:space="preserve"> 5000.</w:t>
            </w:r>
          </w:p>
        </w:tc>
      </w:tr>
      <w:tr w:rsidR="00112A75" w14:paraId="4774869C" w14:textId="77777777" w:rsidTr="00A82EC9">
        <w:tc>
          <w:tcPr>
            <w:tcW w:w="675" w:type="dxa"/>
          </w:tcPr>
          <w:p w14:paraId="26A2B806" w14:textId="77777777" w:rsidR="00112A75" w:rsidRDefault="00112A75" w:rsidP="00A82EC9">
            <w:pPr>
              <w:jc w:val="center"/>
            </w:pPr>
          </w:p>
        </w:tc>
        <w:tc>
          <w:tcPr>
            <w:tcW w:w="3652" w:type="dxa"/>
          </w:tcPr>
          <w:p w14:paraId="4B7A903A" w14:textId="5C5CEF67" w:rsidR="00112A75" w:rsidRDefault="00112A75">
            <w:r>
              <w:t>TOTAL</w:t>
            </w:r>
          </w:p>
        </w:tc>
        <w:tc>
          <w:tcPr>
            <w:tcW w:w="2210" w:type="dxa"/>
          </w:tcPr>
          <w:p w14:paraId="37FBD6F0" w14:textId="77777777" w:rsidR="00112A75" w:rsidRDefault="00112A75"/>
        </w:tc>
        <w:tc>
          <w:tcPr>
            <w:tcW w:w="1979" w:type="dxa"/>
          </w:tcPr>
          <w:p w14:paraId="5371952B" w14:textId="1C7AE0AC" w:rsidR="00112A75" w:rsidRDefault="00112A75">
            <w:proofErr w:type="spellStart"/>
            <w:r>
              <w:t>Rs</w:t>
            </w:r>
            <w:proofErr w:type="spellEnd"/>
            <w:r>
              <w:t xml:space="preserve"> 2,38,000.</w:t>
            </w:r>
          </w:p>
        </w:tc>
      </w:tr>
    </w:tbl>
    <w:p w14:paraId="4276EF4F" w14:textId="38931843" w:rsidR="00A82EC9" w:rsidRDefault="00A82EC9"/>
    <w:p w14:paraId="094FCC40" w14:textId="1D137E0F" w:rsidR="001A21AA" w:rsidRPr="00A4269F" w:rsidRDefault="001A21AA" w:rsidP="001A21AA">
      <w:pPr>
        <w:rPr>
          <w:b/>
          <w:u w:val="single"/>
        </w:rPr>
      </w:pPr>
      <w:r>
        <w:rPr>
          <w:b/>
          <w:u w:val="single"/>
        </w:rPr>
        <w:t>Ongoing</w:t>
      </w:r>
      <w:r w:rsidRPr="00A4269F">
        <w:rPr>
          <w:b/>
          <w:u w:val="single"/>
        </w:rPr>
        <w:t xml:space="preserve"> Relief </w:t>
      </w:r>
      <w:r>
        <w:rPr>
          <w:b/>
          <w:u w:val="single"/>
        </w:rPr>
        <w:t xml:space="preserve">and Rehab </w:t>
      </w:r>
      <w:r w:rsidRPr="00A4269F">
        <w:rPr>
          <w:b/>
          <w:u w:val="single"/>
        </w:rPr>
        <w:t>Work</w:t>
      </w:r>
    </w:p>
    <w:p w14:paraId="555B77A9" w14:textId="77777777" w:rsidR="001A21AA" w:rsidRDefault="001A21AA" w:rsidP="001A21AA"/>
    <w:p w14:paraId="310A6204" w14:textId="257C0D77" w:rsidR="001A21AA" w:rsidRDefault="001A21AA" w:rsidP="001A21AA">
      <w:r>
        <w:t xml:space="preserve">Given our involvement with the villages in </w:t>
      </w:r>
      <w:proofErr w:type="spellStart"/>
      <w:r>
        <w:t>Poondi</w:t>
      </w:r>
      <w:proofErr w:type="spellEnd"/>
      <w:r>
        <w:t xml:space="preserve"> block we plan to do more relief work at isolated and affected villages similar to </w:t>
      </w:r>
      <w:proofErr w:type="spellStart"/>
      <w:r>
        <w:t>Gandhigram</w:t>
      </w:r>
      <w:proofErr w:type="spellEnd"/>
      <w:r>
        <w:t xml:space="preserve">. We are likely to do work at another village – </w:t>
      </w:r>
      <w:proofErr w:type="spellStart"/>
      <w:r>
        <w:t>Kottaikullam</w:t>
      </w:r>
      <w:proofErr w:type="spellEnd"/>
      <w:r>
        <w:t xml:space="preserve"> – </w:t>
      </w:r>
      <w:proofErr w:type="gramStart"/>
      <w:r>
        <w:t>which</w:t>
      </w:r>
      <w:proofErr w:type="gramEnd"/>
      <w:r>
        <w:t xml:space="preserve"> is also a small isolated tribal village. We are still preparing the details.</w:t>
      </w:r>
    </w:p>
    <w:p w14:paraId="136F0769" w14:textId="77777777" w:rsidR="001A21AA" w:rsidRDefault="001A21AA" w:rsidP="001A21AA"/>
    <w:p w14:paraId="231D66E9" w14:textId="71524109" w:rsidR="001A21AA" w:rsidRDefault="001A21AA" w:rsidP="001A21AA">
      <w:r>
        <w:t xml:space="preserve">We are also talking to other NGOs like </w:t>
      </w:r>
      <w:proofErr w:type="spellStart"/>
      <w:r>
        <w:t>Pasumai</w:t>
      </w:r>
      <w:proofErr w:type="spellEnd"/>
      <w:r>
        <w:t xml:space="preserve"> trust (which works in the area leading to </w:t>
      </w:r>
      <w:proofErr w:type="spellStart"/>
      <w:r>
        <w:t>Thiruvallur</w:t>
      </w:r>
      <w:proofErr w:type="spellEnd"/>
      <w:r>
        <w:t xml:space="preserve"> from Chennai) and TEA trust (which works in area near </w:t>
      </w:r>
      <w:proofErr w:type="spellStart"/>
      <w:r>
        <w:t>Chengalpet</w:t>
      </w:r>
      <w:proofErr w:type="spellEnd"/>
      <w:r>
        <w:t>).</w:t>
      </w:r>
    </w:p>
    <w:p w14:paraId="0EBFDB71" w14:textId="77777777" w:rsidR="001A21AA" w:rsidRDefault="001A21AA" w:rsidP="001A21AA"/>
    <w:p w14:paraId="7B95DEF1" w14:textId="14766528" w:rsidR="001A21AA" w:rsidRDefault="001A21AA" w:rsidP="001A21AA">
      <w:r>
        <w:t xml:space="preserve">The relief work will transition to rehabilitation work. This is where I see greater role for </w:t>
      </w:r>
      <w:proofErr w:type="spellStart"/>
      <w:r>
        <w:t>Asha</w:t>
      </w:r>
      <w:proofErr w:type="spellEnd"/>
      <w:r>
        <w:t xml:space="preserve">. All the schools have suffered. Knowing how things work, government will certainly not address the needs of all these schools. We will need to step in there. Further the children may have also lost some of the belongings. We will access the situation as they become clear over the next few weeks and undertake more such rehab work. </w:t>
      </w:r>
    </w:p>
    <w:p w14:paraId="3F96BA50" w14:textId="77777777" w:rsidR="001A21AA" w:rsidRDefault="001A21AA" w:rsidP="001A21AA"/>
    <w:p w14:paraId="765F0233" w14:textId="77777777" w:rsidR="001A21AA" w:rsidRDefault="001A21AA" w:rsidP="001A21AA"/>
    <w:p w14:paraId="7157C299" w14:textId="77777777" w:rsidR="00115181" w:rsidRDefault="00115181"/>
    <w:sectPr w:rsidR="00115181" w:rsidSect="000C48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81"/>
    <w:rsid w:val="000C48B8"/>
    <w:rsid w:val="00112A75"/>
    <w:rsid w:val="00115181"/>
    <w:rsid w:val="001A21AA"/>
    <w:rsid w:val="002A297A"/>
    <w:rsid w:val="002E1777"/>
    <w:rsid w:val="004B4AEF"/>
    <w:rsid w:val="007C03BE"/>
    <w:rsid w:val="00A4269F"/>
    <w:rsid w:val="00A82EC9"/>
    <w:rsid w:val="00CC583E"/>
    <w:rsid w:val="00FB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17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1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photos/RHZt3zKqX1BvG1MR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635</Words>
  <Characters>3622</Characters>
  <Application>Microsoft Macintosh Word</Application>
  <DocSecurity>0</DocSecurity>
  <Lines>30</Lines>
  <Paragraphs>8</Paragraphs>
  <ScaleCrop>false</ScaleCrop>
  <Company>Damaka</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Rajaraman Krishnan</dc:creator>
  <cp:keywords/>
  <dc:description/>
  <cp:lastModifiedBy>Rajaraman Krishnan</cp:lastModifiedBy>
  <cp:revision>6</cp:revision>
  <dcterms:created xsi:type="dcterms:W3CDTF">2015-12-05T06:38:00Z</dcterms:created>
  <dcterms:modified xsi:type="dcterms:W3CDTF">2015-12-05T13:22:00Z</dcterms:modified>
</cp:coreProperties>
</file>