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C" w:rsidRPr="00FB1100" w:rsidRDefault="0068471A" w:rsidP="00246DD8">
      <w:pPr>
        <w:spacing w:after="0" w:line="240" w:lineRule="auto"/>
        <w:rPr>
          <w:b/>
        </w:rPr>
      </w:pPr>
      <w:r>
        <w:rPr>
          <w:b/>
        </w:rPr>
        <w:t xml:space="preserve">SAUGAHT FOUNDATION – </w:t>
      </w:r>
      <w:proofErr w:type="spellStart"/>
      <w:r>
        <w:rPr>
          <w:b/>
        </w:rPr>
        <w:t>Asha</w:t>
      </w:r>
      <w:proofErr w:type="spellEnd"/>
      <w:r w:rsidR="00F00547">
        <w:rPr>
          <w:b/>
        </w:rPr>
        <w:t xml:space="preserve"> for Education School Project Budget </w:t>
      </w:r>
      <w:r>
        <w:rPr>
          <w:b/>
        </w:rPr>
        <w:t>2022-23</w:t>
      </w:r>
      <w:r w:rsidR="00C33010">
        <w:rPr>
          <w:b/>
        </w:rPr>
        <w:t xml:space="preserve">  </w:t>
      </w:r>
    </w:p>
    <w:p w:rsidR="00246DD8" w:rsidRDefault="00246DD8" w:rsidP="00246DD8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8"/>
        <w:gridCol w:w="4390"/>
        <w:gridCol w:w="1061"/>
        <w:gridCol w:w="3475"/>
      </w:tblGrid>
      <w:tr w:rsidR="0010561C" w:rsidTr="00A8293F">
        <w:tc>
          <w:tcPr>
            <w:tcW w:w="538" w:type="dxa"/>
          </w:tcPr>
          <w:p w:rsidR="0010561C" w:rsidRPr="00E85189" w:rsidRDefault="0010561C" w:rsidP="0059628F">
            <w:pPr>
              <w:jc w:val="center"/>
              <w:rPr>
                <w:b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10561C" w:rsidRPr="00E85189" w:rsidRDefault="0010561C" w:rsidP="00E8518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61" w:type="dxa"/>
            <w:shd w:val="clear" w:color="auto" w:fill="FFFFFF" w:themeFill="background1"/>
          </w:tcPr>
          <w:p w:rsidR="0010561C" w:rsidRPr="007829A0" w:rsidRDefault="0010561C" w:rsidP="00F00547">
            <w:pPr>
              <w:jc w:val="right"/>
              <w:rPr>
                <w:b/>
              </w:rPr>
            </w:pPr>
            <w:r w:rsidRPr="007829A0">
              <w:rPr>
                <w:b/>
              </w:rPr>
              <w:t>Amount (</w:t>
            </w:r>
            <w:proofErr w:type="spellStart"/>
            <w:r w:rsidRPr="007829A0">
              <w:rPr>
                <w:b/>
              </w:rPr>
              <w:t>Rs</w:t>
            </w:r>
            <w:proofErr w:type="spellEnd"/>
            <w:r w:rsidRPr="007829A0">
              <w:rPr>
                <w:b/>
              </w:rPr>
              <w:t>)</w:t>
            </w:r>
          </w:p>
        </w:tc>
        <w:tc>
          <w:tcPr>
            <w:tcW w:w="3475" w:type="dxa"/>
          </w:tcPr>
          <w:p w:rsidR="0010561C" w:rsidRDefault="0010561C" w:rsidP="00B9076E">
            <w:pPr>
              <w:rPr>
                <w:b/>
              </w:rPr>
            </w:pPr>
            <w:r>
              <w:rPr>
                <w:b/>
              </w:rPr>
              <w:t xml:space="preserve">     Comments</w:t>
            </w:r>
          </w:p>
        </w:tc>
      </w:tr>
      <w:tr w:rsidR="00914FF6" w:rsidTr="00A8293F"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1</w:t>
            </w:r>
          </w:p>
        </w:tc>
        <w:tc>
          <w:tcPr>
            <w:tcW w:w="4390" w:type="dxa"/>
            <w:shd w:val="clear" w:color="auto" w:fill="FFFFFF" w:themeFill="background1"/>
          </w:tcPr>
          <w:p w:rsidR="007829A0" w:rsidRDefault="00914FF6" w:rsidP="009B1DC2">
            <w:r w:rsidRPr="009B1DC2">
              <w:t>Masks –</w:t>
            </w:r>
            <w:r w:rsidR="00093810" w:rsidRPr="009B1DC2">
              <w:t xml:space="preserve">4 pairs of </w:t>
            </w:r>
            <w:r w:rsidRPr="009B1DC2">
              <w:t xml:space="preserve"> masks</w:t>
            </w:r>
            <w:r w:rsidR="00AD79A9" w:rsidRPr="009B1DC2">
              <w:t xml:space="preserve"> </w:t>
            </w:r>
            <w:r w:rsidR="00093810" w:rsidRPr="009B1DC2">
              <w:t>for the whole year</w:t>
            </w:r>
          </w:p>
          <w:p w:rsidR="00914FF6" w:rsidRPr="009B1DC2" w:rsidRDefault="00093810" w:rsidP="009B1DC2">
            <w:r w:rsidRPr="009B1DC2">
              <w:t xml:space="preserve"> </w:t>
            </w:r>
            <w:r w:rsidR="00AD79A9" w:rsidRPr="009B1DC2">
              <w:t xml:space="preserve">( one pair of masks for every </w:t>
            </w:r>
            <w:r w:rsidRPr="009B1DC2">
              <w:t>quarter )</w:t>
            </w:r>
            <w:r w:rsidR="00914FF6" w:rsidRPr="009B1DC2">
              <w:t xml:space="preserve"> for each student</w:t>
            </w:r>
            <w:r w:rsidRPr="009B1DC2">
              <w:t xml:space="preserve"> </w:t>
            </w:r>
            <w:r w:rsidR="00914FF6" w:rsidRPr="009B1DC2">
              <w:t xml:space="preserve"> to all the 50 students @ Rs.</w:t>
            </w:r>
            <w:r w:rsidR="00D91A03" w:rsidRPr="009B1DC2">
              <w:t>45</w:t>
            </w:r>
            <w:r w:rsidR="00E30875" w:rsidRPr="009B1DC2">
              <w:t xml:space="preserve"> </w:t>
            </w:r>
            <w:r w:rsidR="00914FF6" w:rsidRPr="009B1DC2">
              <w:t xml:space="preserve">per </w:t>
            </w:r>
            <w:r w:rsidR="00D91A03" w:rsidRPr="009B1DC2">
              <w:t>pair</w:t>
            </w:r>
            <w:r w:rsidR="00914FF6" w:rsidRPr="009B1DC2">
              <w:t xml:space="preserve"> of Mask (</w:t>
            </w:r>
            <w:r w:rsidR="00D91A03" w:rsidRPr="009B1DC2">
              <w:t>45</w:t>
            </w:r>
            <w:r w:rsidRPr="009B1DC2">
              <w:t>x</w:t>
            </w:r>
            <w:r w:rsidR="00D91A03" w:rsidRPr="009B1DC2">
              <w:t>4</w:t>
            </w:r>
            <w:r w:rsidR="00914FF6" w:rsidRPr="009B1DC2">
              <w:t>x50)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914FF6" w:rsidP="00F00547">
            <w:pPr>
              <w:jc w:val="right"/>
            </w:pPr>
            <w:r w:rsidRPr="007829A0">
              <w:t>9000</w:t>
            </w:r>
          </w:p>
        </w:tc>
        <w:tc>
          <w:tcPr>
            <w:tcW w:w="3475" w:type="dxa"/>
          </w:tcPr>
          <w:p w:rsidR="00AD79A9" w:rsidRPr="007829A0" w:rsidRDefault="00AD79A9" w:rsidP="00B9076E">
            <w:pPr>
              <w:tabs>
                <w:tab w:val="left" w:pos="503"/>
              </w:tabs>
              <w:ind w:right="286"/>
              <w:rPr>
                <w:rFonts w:ascii="Calibri" w:eastAsia="Times New Roman" w:hAnsi="Calibri" w:cs="Times New Roman"/>
                <w:lang w:eastAsia="en-IN"/>
              </w:rPr>
            </w:pPr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Essential for </w:t>
            </w:r>
            <w:proofErr w:type="spellStart"/>
            <w:r w:rsidRPr="007829A0">
              <w:rPr>
                <w:rFonts w:ascii="Calibri" w:eastAsia="Times New Roman" w:hAnsi="Calibri" w:cs="Times New Roman"/>
                <w:lang w:eastAsia="en-IN"/>
              </w:rPr>
              <w:t>Covid</w:t>
            </w:r>
            <w:proofErr w:type="spellEnd"/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 </w:t>
            </w:r>
            <w:r w:rsidR="00B576D7" w:rsidRPr="007829A0">
              <w:rPr>
                <w:rFonts w:ascii="Calibri" w:eastAsia="Times New Roman" w:hAnsi="Calibri" w:cs="Times New Roman"/>
                <w:lang w:eastAsia="en-IN"/>
              </w:rPr>
              <w:t>precaution.</w:t>
            </w:r>
          </w:p>
          <w:p w:rsidR="00914FF6" w:rsidRPr="007829A0" w:rsidRDefault="00AD79A9" w:rsidP="00B9076E">
            <w:pPr>
              <w:tabs>
                <w:tab w:val="left" w:pos="503"/>
              </w:tabs>
              <w:ind w:right="286"/>
              <w:rPr>
                <w:rFonts w:ascii="Calibri" w:eastAsia="Times New Roman" w:hAnsi="Calibri" w:cs="Times New Roman"/>
                <w:lang w:eastAsia="en-IN"/>
              </w:rPr>
            </w:pPr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Fresh pair of masks will be given </w:t>
            </w:r>
            <w:r w:rsidR="007829A0" w:rsidRPr="007829A0">
              <w:rPr>
                <w:rFonts w:ascii="Calibri" w:eastAsia="Times New Roman" w:hAnsi="Calibri" w:cs="Times New Roman"/>
                <w:lang w:eastAsia="en-IN"/>
              </w:rPr>
              <w:t xml:space="preserve"> to replace the used masks </w:t>
            </w:r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after every </w:t>
            </w:r>
            <w:r w:rsidR="00B576D7" w:rsidRPr="007829A0">
              <w:rPr>
                <w:rFonts w:ascii="Calibri" w:eastAsia="Times New Roman" w:hAnsi="Calibri" w:cs="Times New Roman"/>
                <w:lang w:eastAsia="en-IN"/>
              </w:rPr>
              <w:t xml:space="preserve">three </w:t>
            </w:r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months </w:t>
            </w:r>
          </w:p>
        </w:tc>
      </w:tr>
      <w:tr w:rsidR="00914FF6" w:rsidTr="00A8293F"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2</w:t>
            </w:r>
          </w:p>
        </w:tc>
        <w:tc>
          <w:tcPr>
            <w:tcW w:w="4390" w:type="dxa"/>
            <w:shd w:val="clear" w:color="auto" w:fill="FFFFFF" w:themeFill="background1"/>
          </w:tcPr>
          <w:p w:rsidR="00D91A03" w:rsidRPr="009B1DC2" w:rsidRDefault="00914FF6" w:rsidP="009B1DC2">
            <w:r w:rsidRPr="009B1DC2">
              <w:t>Soap for children’s hand wash @ Rs</w:t>
            </w:r>
            <w:r w:rsidR="00F55B2E">
              <w:t>.</w:t>
            </w:r>
            <w:r w:rsidRPr="009B1DC2">
              <w:t>20 per soap  x 4 soaps per month X 12 months</w:t>
            </w:r>
          </w:p>
          <w:p w:rsidR="00914FF6" w:rsidRPr="009B1DC2" w:rsidRDefault="00914FF6" w:rsidP="009B1DC2">
            <w:r w:rsidRPr="009B1DC2">
              <w:t xml:space="preserve"> (20 x 4 x </w:t>
            </w:r>
            <w:r w:rsidR="00D91A03" w:rsidRPr="009B1DC2">
              <w:t>12</w:t>
            </w:r>
            <w:r w:rsidRPr="009B1DC2">
              <w:t xml:space="preserve"> )  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D91A03" w:rsidP="00F00547">
            <w:pPr>
              <w:jc w:val="right"/>
            </w:pPr>
            <w:r w:rsidRPr="007829A0">
              <w:t>960</w:t>
            </w:r>
          </w:p>
        </w:tc>
        <w:tc>
          <w:tcPr>
            <w:tcW w:w="3475" w:type="dxa"/>
          </w:tcPr>
          <w:p w:rsidR="00914FF6" w:rsidRPr="007829A0" w:rsidRDefault="00914FF6" w:rsidP="00B9076E">
            <w:pPr>
              <w:tabs>
                <w:tab w:val="left" w:pos="503"/>
              </w:tabs>
              <w:ind w:right="286"/>
              <w:rPr>
                <w:rFonts w:ascii="Calibri" w:eastAsia="Times New Roman" w:hAnsi="Calibri" w:cs="Times New Roman"/>
                <w:lang w:eastAsia="en-IN"/>
              </w:rPr>
            </w:pPr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Essential for </w:t>
            </w:r>
            <w:proofErr w:type="spellStart"/>
            <w:r w:rsidRPr="007829A0">
              <w:rPr>
                <w:rFonts w:ascii="Calibri" w:eastAsia="Times New Roman" w:hAnsi="Calibri" w:cs="Times New Roman"/>
                <w:lang w:eastAsia="en-IN"/>
              </w:rPr>
              <w:t>Covid</w:t>
            </w:r>
            <w:proofErr w:type="spellEnd"/>
            <w:r w:rsidRPr="007829A0">
              <w:rPr>
                <w:rFonts w:ascii="Calibri" w:eastAsia="Times New Roman" w:hAnsi="Calibri" w:cs="Times New Roman"/>
                <w:lang w:eastAsia="en-IN"/>
              </w:rPr>
              <w:t xml:space="preserve"> precaution.</w:t>
            </w:r>
            <w:r w:rsidR="00AD79A9" w:rsidRPr="007829A0">
              <w:rPr>
                <w:rFonts w:ascii="Calibri" w:eastAsia="Times New Roman" w:hAnsi="Calibri" w:cs="Times New Roman"/>
                <w:lang w:eastAsia="en-IN"/>
              </w:rPr>
              <w:t xml:space="preserve"> To be kept in school</w:t>
            </w:r>
            <w:r w:rsidR="00B576D7" w:rsidRPr="007829A0">
              <w:rPr>
                <w:rFonts w:ascii="Calibri" w:eastAsia="Times New Roman" w:hAnsi="Calibri" w:cs="Times New Roman"/>
                <w:lang w:eastAsia="en-IN"/>
              </w:rPr>
              <w:t>.</w:t>
            </w:r>
            <w:r w:rsidR="00BA49C6">
              <w:rPr>
                <w:rFonts w:ascii="Calibri" w:eastAsia="Times New Roman" w:hAnsi="Calibri" w:cs="Times New Roman"/>
                <w:lang w:eastAsia="en-IN"/>
              </w:rPr>
              <w:t xml:space="preserve"> We will arrange </w:t>
            </w:r>
            <w:r w:rsidR="001B36EC">
              <w:rPr>
                <w:rFonts w:ascii="Calibri" w:eastAsia="Times New Roman" w:hAnsi="Calibri" w:cs="Times New Roman"/>
                <w:lang w:eastAsia="en-IN"/>
              </w:rPr>
              <w:t xml:space="preserve">locally </w:t>
            </w:r>
            <w:r w:rsidR="00BA49C6">
              <w:rPr>
                <w:rFonts w:ascii="Calibri" w:eastAsia="Times New Roman" w:hAnsi="Calibri" w:cs="Times New Roman"/>
                <w:lang w:eastAsia="en-IN"/>
              </w:rPr>
              <w:t xml:space="preserve">the water tank for </w:t>
            </w:r>
            <w:r w:rsidR="00B57A36">
              <w:rPr>
                <w:rFonts w:ascii="Calibri" w:eastAsia="Times New Roman" w:hAnsi="Calibri" w:cs="Times New Roman"/>
                <w:lang w:eastAsia="en-IN"/>
              </w:rPr>
              <w:t>washing hands</w:t>
            </w:r>
            <w:r w:rsidR="00BA49C6">
              <w:rPr>
                <w:rFonts w:ascii="Calibri" w:eastAsia="Times New Roman" w:hAnsi="Calibri" w:cs="Times New Roman"/>
                <w:lang w:eastAsia="en-IN"/>
              </w:rPr>
              <w:t xml:space="preserve">.  </w:t>
            </w:r>
          </w:p>
        </w:tc>
      </w:tr>
      <w:tr w:rsidR="00914FF6" w:rsidTr="00A8293F">
        <w:tc>
          <w:tcPr>
            <w:tcW w:w="538" w:type="dxa"/>
          </w:tcPr>
          <w:p w:rsidR="00914FF6" w:rsidRDefault="0041741A" w:rsidP="0059628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390" w:type="dxa"/>
            <w:shd w:val="clear" w:color="auto" w:fill="FFFFFF" w:themeFill="background1"/>
          </w:tcPr>
          <w:p w:rsidR="00914FF6" w:rsidRPr="009B1DC2" w:rsidRDefault="00914FF6" w:rsidP="00F55B2E">
            <w:r w:rsidRPr="009B1DC2">
              <w:t xml:space="preserve">One time cost for one </w:t>
            </w:r>
            <w:r w:rsidR="00873FA3" w:rsidRPr="009B1DC2">
              <w:t xml:space="preserve">new </w:t>
            </w:r>
            <w:r w:rsidRPr="009B1DC2">
              <w:t>wooden  black</w:t>
            </w:r>
            <w:r w:rsidR="00F55B2E">
              <w:t xml:space="preserve"> </w:t>
            </w:r>
            <w:r w:rsidRPr="009B1DC2">
              <w:t>board, chalk</w:t>
            </w:r>
            <w:r w:rsidR="00A74D2A" w:rsidRPr="009B1DC2">
              <w:t xml:space="preserve"> (for 12 months) </w:t>
            </w:r>
            <w:r w:rsidRPr="009B1DC2">
              <w:t xml:space="preserve">, duster, roll call register etc. </w:t>
            </w:r>
            <w:r w:rsidR="00D91A03" w:rsidRPr="009B1DC2">
              <w:t xml:space="preserve">(@ </w:t>
            </w:r>
            <w:proofErr w:type="spellStart"/>
            <w:r w:rsidR="00D91A03" w:rsidRPr="009B1DC2">
              <w:t>Rs</w:t>
            </w:r>
            <w:proofErr w:type="spellEnd"/>
            <w:r w:rsidR="00D91A03" w:rsidRPr="009B1DC2">
              <w:t>. 3000</w:t>
            </w:r>
            <w:r w:rsidR="00B576D7" w:rsidRPr="009B1DC2">
              <w:t xml:space="preserve"> </w:t>
            </w:r>
            <w:r w:rsidR="00F55B2E" w:rsidRPr="009B1DC2">
              <w:t>lump sum</w:t>
            </w:r>
            <w:r w:rsidR="00B576D7" w:rsidRPr="009B1DC2">
              <w:t xml:space="preserve"> per unit </w:t>
            </w:r>
            <w:r w:rsidR="00D91A03" w:rsidRPr="009B1DC2">
              <w:t xml:space="preserve"> </w:t>
            </w:r>
            <w:r w:rsidR="00B576D7" w:rsidRPr="009B1DC2">
              <w:t xml:space="preserve">for 2 units of  the school </w:t>
            </w:r>
            <w:r w:rsidR="00D91A03" w:rsidRPr="009B1DC2">
              <w:t>(</w:t>
            </w:r>
            <w:r w:rsidRPr="009B1DC2">
              <w:t xml:space="preserve"> </w:t>
            </w:r>
            <w:r w:rsidR="00E30875" w:rsidRPr="009B1DC2">
              <w:t>30</w:t>
            </w:r>
            <w:r w:rsidRPr="009B1DC2">
              <w:t>00 x</w:t>
            </w:r>
            <w:r w:rsidR="00D91A03" w:rsidRPr="009B1DC2">
              <w:t xml:space="preserve"> </w:t>
            </w:r>
            <w:r w:rsidRPr="009B1DC2">
              <w:t xml:space="preserve">2 </w:t>
            </w:r>
            <w:r w:rsidR="00D91A03" w:rsidRPr="009B1DC2">
              <w:t>)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E30875" w:rsidP="00F00547">
            <w:pPr>
              <w:jc w:val="right"/>
            </w:pPr>
            <w:r w:rsidRPr="007829A0">
              <w:t>6</w:t>
            </w:r>
            <w:r w:rsidR="00914FF6" w:rsidRPr="007829A0">
              <w:t>000</w:t>
            </w:r>
          </w:p>
        </w:tc>
        <w:tc>
          <w:tcPr>
            <w:tcW w:w="3475" w:type="dxa"/>
          </w:tcPr>
          <w:p w:rsidR="00914FF6" w:rsidRPr="007C1A45" w:rsidRDefault="00914FF6" w:rsidP="00B9076E">
            <w:r w:rsidRPr="007C1A45">
              <w:t xml:space="preserve">Since the school was closed due to </w:t>
            </w:r>
            <w:proofErr w:type="spellStart"/>
            <w:r w:rsidRPr="007C1A45">
              <w:t>Covid</w:t>
            </w:r>
            <w:proofErr w:type="spellEnd"/>
            <w:r w:rsidRPr="007C1A45">
              <w:t>-lockdown</w:t>
            </w:r>
            <w:r w:rsidR="00B576D7" w:rsidRPr="007C1A45">
              <w:t xml:space="preserve"> nearly two years</w:t>
            </w:r>
            <w:r w:rsidRPr="007C1A45">
              <w:t xml:space="preserve"> </w:t>
            </w:r>
            <w:r w:rsidR="00AD79A9" w:rsidRPr="007C1A45">
              <w:t>blackboard</w:t>
            </w:r>
            <w:r w:rsidR="002C1ABC" w:rsidRPr="007C1A45">
              <w:t xml:space="preserve"> &amp; Dusters</w:t>
            </w:r>
            <w:r w:rsidRPr="007C1A45">
              <w:t xml:space="preserve"> have become unusable</w:t>
            </w:r>
            <w:r w:rsidR="00B576D7" w:rsidRPr="007C1A45">
              <w:t xml:space="preserve">. </w:t>
            </w:r>
            <w:r w:rsidRPr="007C1A45">
              <w:t xml:space="preserve"> </w:t>
            </w:r>
          </w:p>
        </w:tc>
      </w:tr>
      <w:tr w:rsidR="00A74D2A" w:rsidTr="00A8293F">
        <w:trPr>
          <w:trHeight w:val="800"/>
        </w:trPr>
        <w:tc>
          <w:tcPr>
            <w:tcW w:w="538" w:type="dxa"/>
          </w:tcPr>
          <w:p w:rsidR="00A74D2A" w:rsidRDefault="0041741A" w:rsidP="0059628F">
            <w:pPr>
              <w:jc w:val="center"/>
            </w:pPr>
            <w:r>
              <w:t>4</w:t>
            </w:r>
          </w:p>
        </w:tc>
        <w:tc>
          <w:tcPr>
            <w:tcW w:w="4390" w:type="dxa"/>
            <w:shd w:val="clear" w:color="auto" w:fill="FFFFFF" w:themeFill="background1"/>
          </w:tcPr>
          <w:p w:rsidR="00A74D2A" w:rsidRPr="00050EB3" w:rsidRDefault="00A74D2A" w:rsidP="00050EB3">
            <w:r w:rsidRPr="00050EB3">
              <w:t xml:space="preserve">Installing a new signboard of the school with </w:t>
            </w:r>
            <w:proofErr w:type="spellStart"/>
            <w:r w:rsidRPr="00050EB3">
              <w:t>Asha</w:t>
            </w:r>
            <w:proofErr w:type="spellEnd"/>
            <w:r w:rsidRPr="00050EB3">
              <w:t xml:space="preserve"> logo</w:t>
            </w:r>
            <w:proofErr w:type="gramStart"/>
            <w:r w:rsidRPr="00050EB3">
              <w:t>.(</w:t>
            </w:r>
            <w:proofErr w:type="gramEnd"/>
            <w:r w:rsidRPr="00050EB3">
              <w:t>Rs2000) .  &amp;</w:t>
            </w:r>
            <w:r w:rsidR="00050EB3" w:rsidRPr="00050EB3">
              <w:t xml:space="preserve"> varnish</w:t>
            </w:r>
            <w:r w:rsidRPr="00050EB3">
              <w:t xml:space="preserve"> painting of </w:t>
            </w:r>
            <w:r w:rsidR="00F55B2E">
              <w:t xml:space="preserve">wooden benches ( Rs3000) after </w:t>
            </w:r>
            <w:proofErr w:type="spellStart"/>
            <w:r w:rsidR="00F55B2E">
              <w:t>C</w:t>
            </w:r>
            <w:r w:rsidRPr="00050EB3">
              <w:t>ovid</w:t>
            </w:r>
            <w:proofErr w:type="spellEnd"/>
            <w:r w:rsidRPr="00050EB3">
              <w:t xml:space="preserve"> lockdown</w:t>
            </w:r>
            <w:r w:rsidR="00D344D2" w:rsidRPr="00050EB3">
              <w:t xml:space="preserve"> ( 2000 + 3000)</w:t>
            </w:r>
            <w:r w:rsidR="00050EB3" w:rsidRPr="00050EB3">
              <w:t xml:space="preserve"> </w:t>
            </w:r>
          </w:p>
        </w:tc>
        <w:tc>
          <w:tcPr>
            <w:tcW w:w="1061" w:type="dxa"/>
            <w:shd w:val="clear" w:color="auto" w:fill="FFFFFF" w:themeFill="background1"/>
          </w:tcPr>
          <w:p w:rsidR="00A74D2A" w:rsidRPr="007829A0" w:rsidRDefault="00A74D2A" w:rsidP="00F00547">
            <w:pPr>
              <w:jc w:val="right"/>
            </w:pPr>
            <w:r w:rsidRPr="007829A0">
              <w:t>5000</w:t>
            </w:r>
          </w:p>
        </w:tc>
        <w:tc>
          <w:tcPr>
            <w:tcW w:w="3475" w:type="dxa"/>
          </w:tcPr>
          <w:p w:rsidR="00A74D2A" w:rsidRPr="007C1A45" w:rsidRDefault="00D05FF8" w:rsidP="00F55B2E">
            <w:r w:rsidRPr="007C1A45">
              <w:t xml:space="preserve">Our school signboard was installed </w:t>
            </w:r>
            <w:r w:rsidR="00F55B2E">
              <w:t>at</w:t>
            </w:r>
            <w:r w:rsidRPr="007C1A45">
              <w:t xml:space="preserve"> the beginning of the project in </w:t>
            </w:r>
            <w:r w:rsidR="007C1A45" w:rsidRPr="007C1A45">
              <w:t xml:space="preserve">the year </w:t>
            </w:r>
            <w:r w:rsidRPr="007C1A45">
              <w:t>2014. So it is</w:t>
            </w:r>
            <w:r w:rsidR="007C1A45" w:rsidRPr="007C1A45">
              <w:t xml:space="preserve"> </w:t>
            </w:r>
            <w:r w:rsidR="00B9076E" w:rsidRPr="007C1A45">
              <w:t>about 8</w:t>
            </w:r>
            <w:r w:rsidR="00F55B2E">
              <w:t xml:space="preserve"> year</w:t>
            </w:r>
            <w:r w:rsidRPr="007C1A45">
              <w:t>s</w:t>
            </w:r>
            <w:r w:rsidR="00F55B2E">
              <w:t>’</w:t>
            </w:r>
            <w:r w:rsidRPr="007C1A45">
              <w:t xml:space="preserve"> old and need to be replaced. </w:t>
            </w:r>
            <w:r w:rsidR="005E41C2" w:rsidRPr="007C1A45">
              <w:t xml:space="preserve">The classroom benches were procured in 2015. So for proper maintenance, we need to do </w:t>
            </w:r>
            <w:r w:rsidR="007C1A45" w:rsidRPr="007C1A45">
              <w:t xml:space="preserve">at least </w:t>
            </w:r>
            <w:r w:rsidR="005E41C2" w:rsidRPr="007C1A45">
              <w:t xml:space="preserve">one coating of varnish painting on those benches etc.   </w:t>
            </w:r>
          </w:p>
        </w:tc>
      </w:tr>
      <w:tr w:rsidR="00914FF6" w:rsidTr="00A8293F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5</w:t>
            </w:r>
          </w:p>
        </w:tc>
        <w:tc>
          <w:tcPr>
            <w:tcW w:w="4390" w:type="dxa"/>
            <w:shd w:val="clear" w:color="auto" w:fill="FFFFFF" w:themeFill="background1"/>
          </w:tcPr>
          <w:p w:rsidR="00050EB3" w:rsidRPr="00050EB3" w:rsidRDefault="00227C97" w:rsidP="00050EB3">
            <w:r w:rsidRPr="00050EB3">
              <w:t>Various modern</w:t>
            </w:r>
            <w:r w:rsidR="00914FF6" w:rsidRPr="00050EB3">
              <w:t xml:space="preserve"> teaching materials like </w:t>
            </w:r>
            <w:r w:rsidRPr="00050EB3">
              <w:t xml:space="preserve">classroom-wall-posters </w:t>
            </w:r>
            <w:r w:rsidR="00914FF6" w:rsidRPr="00050EB3">
              <w:t>of various items, toys, teaching-aids like models, chart papers, gaming</w:t>
            </w:r>
            <w:r w:rsidRPr="00050EB3">
              <w:t xml:space="preserve"> items for rudimentary learning ( all these items will be kept in the school )</w:t>
            </w:r>
          </w:p>
          <w:p w:rsidR="00914FF6" w:rsidRPr="00050EB3" w:rsidRDefault="00227C97" w:rsidP="00050EB3">
            <w:r w:rsidRPr="00050EB3">
              <w:t xml:space="preserve"> </w:t>
            </w:r>
            <w:r w:rsidR="00F55B2E">
              <w:t>@Rs.</w:t>
            </w:r>
            <w:r w:rsidR="00FF25F5" w:rsidRPr="00050EB3">
              <w:t>7</w:t>
            </w:r>
            <w:r w:rsidRPr="00050EB3">
              <w:t>5</w:t>
            </w:r>
            <w:r w:rsidR="00914FF6" w:rsidRPr="00050EB3">
              <w:t xml:space="preserve">00 per unit for 2 units. </w:t>
            </w:r>
            <w:r w:rsidRPr="00050EB3">
              <w:t>(</w:t>
            </w:r>
            <w:r w:rsidR="00FF25F5" w:rsidRPr="00050EB3">
              <w:t>7</w:t>
            </w:r>
            <w:r w:rsidRPr="00050EB3">
              <w:t>5</w:t>
            </w:r>
            <w:r w:rsidR="00FF25F5" w:rsidRPr="00050EB3">
              <w:t>00 x 2</w:t>
            </w:r>
            <w:r w:rsidRPr="00050EB3">
              <w:t>)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FF25F5" w:rsidP="00F00547">
            <w:pPr>
              <w:jc w:val="right"/>
            </w:pPr>
            <w:r w:rsidRPr="007829A0">
              <w:t>1</w:t>
            </w:r>
            <w:r w:rsidR="00227C97" w:rsidRPr="007829A0">
              <w:t>5</w:t>
            </w:r>
            <w:r w:rsidR="00914FF6" w:rsidRPr="007829A0">
              <w:t>000</w:t>
            </w:r>
          </w:p>
        </w:tc>
        <w:tc>
          <w:tcPr>
            <w:tcW w:w="3475" w:type="dxa"/>
          </w:tcPr>
          <w:p w:rsidR="00914FF6" w:rsidRPr="00BA49C6" w:rsidRDefault="006255DD" w:rsidP="00B9076E">
            <w:r w:rsidRPr="00BA49C6">
              <w:t xml:space="preserve">These teaching materials were purchased in 2020 and have been used for one year. </w:t>
            </w:r>
            <w:r w:rsidR="00D05FF8" w:rsidRPr="00BA49C6">
              <w:t xml:space="preserve">Almost </w:t>
            </w:r>
            <w:r w:rsidRPr="00BA49C6">
              <w:t>all the items have</w:t>
            </w:r>
            <w:r w:rsidR="00D05FF8" w:rsidRPr="00BA49C6">
              <w:t xml:space="preserve"> become mutilated</w:t>
            </w:r>
            <w:r w:rsidRPr="00BA49C6">
              <w:t xml:space="preserve"> and damaged. </w:t>
            </w:r>
            <w:r w:rsidR="00D05FF8" w:rsidRPr="00BA49C6">
              <w:t xml:space="preserve">So we will go for the fresh set. </w:t>
            </w:r>
          </w:p>
        </w:tc>
      </w:tr>
      <w:tr w:rsidR="00914FF6" w:rsidTr="00A8293F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6</w:t>
            </w:r>
          </w:p>
        </w:tc>
        <w:tc>
          <w:tcPr>
            <w:tcW w:w="4390" w:type="dxa"/>
            <w:shd w:val="clear" w:color="auto" w:fill="FFFFFF" w:themeFill="background1"/>
          </w:tcPr>
          <w:p w:rsidR="00914FF6" w:rsidRPr="00050EB3" w:rsidRDefault="002C1ABC" w:rsidP="00050EB3">
            <w:r w:rsidRPr="00050EB3">
              <w:t>F</w:t>
            </w:r>
            <w:r w:rsidR="00914FF6" w:rsidRPr="00050EB3">
              <w:t xml:space="preserve">our </w:t>
            </w:r>
            <w:r w:rsidRPr="00050EB3">
              <w:t xml:space="preserve">big size </w:t>
            </w:r>
            <w:r w:rsidR="00914FF6" w:rsidRPr="00050EB3">
              <w:t xml:space="preserve">earthen pitchers  for storage of safe drinking water, </w:t>
            </w:r>
            <w:r w:rsidRPr="00050EB3">
              <w:t>with two metal</w:t>
            </w:r>
            <w:r w:rsidR="00914FF6" w:rsidRPr="00050EB3">
              <w:t xml:space="preserve"> lids  and </w:t>
            </w:r>
            <w:r w:rsidR="00215E64" w:rsidRPr="00050EB3">
              <w:t>4</w:t>
            </w:r>
            <w:r w:rsidR="00914FF6" w:rsidRPr="00050EB3">
              <w:t xml:space="preserve"> glasses and some other essential items for the school  </w:t>
            </w:r>
            <w:r w:rsidRPr="00050EB3">
              <w:t>( @Rs.</w:t>
            </w:r>
            <w:r w:rsidR="00E30875" w:rsidRPr="00050EB3">
              <w:t>75</w:t>
            </w:r>
            <w:r w:rsidRPr="00050EB3">
              <w:t xml:space="preserve">0 per pitcher) 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E30875" w:rsidP="00F00547">
            <w:pPr>
              <w:jc w:val="right"/>
            </w:pPr>
            <w:r w:rsidRPr="007829A0">
              <w:t>3</w:t>
            </w:r>
            <w:r w:rsidR="00914FF6" w:rsidRPr="007829A0">
              <w:t>000</w:t>
            </w:r>
          </w:p>
        </w:tc>
        <w:tc>
          <w:tcPr>
            <w:tcW w:w="3475" w:type="dxa"/>
          </w:tcPr>
          <w:p w:rsidR="00914FF6" w:rsidRPr="00BA49C6" w:rsidRDefault="002C1ABC" w:rsidP="00B9076E">
            <w:r w:rsidRPr="00BA49C6">
              <w:t xml:space="preserve">Two earthen pitchers for every six months  </w:t>
            </w:r>
          </w:p>
        </w:tc>
      </w:tr>
      <w:tr w:rsidR="00914FF6" w:rsidTr="00A8293F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7</w:t>
            </w:r>
          </w:p>
        </w:tc>
        <w:tc>
          <w:tcPr>
            <w:tcW w:w="4390" w:type="dxa"/>
            <w:shd w:val="clear" w:color="auto" w:fill="FFFFFF" w:themeFill="background1"/>
          </w:tcPr>
          <w:p w:rsidR="00A8293F" w:rsidRPr="00050EB3" w:rsidRDefault="002C1ABC" w:rsidP="00050EB3">
            <w:r w:rsidRPr="00050EB3">
              <w:t>E</w:t>
            </w:r>
            <w:r w:rsidR="00914FF6" w:rsidRPr="00050EB3">
              <w:t>ducational kit</w:t>
            </w:r>
            <w:r w:rsidRPr="00050EB3">
              <w:t>s</w:t>
            </w:r>
            <w:r w:rsidR="00914FF6" w:rsidRPr="00050EB3">
              <w:t xml:space="preserve"> </w:t>
            </w:r>
            <w:r w:rsidR="00A8293F" w:rsidRPr="00050EB3">
              <w:t xml:space="preserve">for all the 50 students,  </w:t>
            </w:r>
            <w:r w:rsidR="00914FF6" w:rsidRPr="00050EB3">
              <w:t xml:space="preserve">including </w:t>
            </w:r>
            <w:r w:rsidR="00A8293F" w:rsidRPr="00050EB3">
              <w:t xml:space="preserve"> one </w:t>
            </w:r>
            <w:r w:rsidR="00B17703" w:rsidRPr="00050EB3">
              <w:t xml:space="preserve">school </w:t>
            </w:r>
            <w:r w:rsidR="00914FF6" w:rsidRPr="00050EB3">
              <w:t xml:space="preserve">bag, </w:t>
            </w:r>
            <w:r w:rsidR="00A8293F" w:rsidRPr="00050EB3">
              <w:t xml:space="preserve">( Rs.120), various  </w:t>
            </w:r>
            <w:r w:rsidR="00974E1D" w:rsidRPr="00050EB3">
              <w:t>elementary</w:t>
            </w:r>
            <w:r w:rsidR="00B17703" w:rsidRPr="00050EB3">
              <w:t xml:space="preserve"> </w:t>
            </w:r>
            <w:r w:rsidR="00914FF6" w:rsidRPr="00050EB3">
              <w:t xml:space="preserve">books </w:t>
            </w:r>
            <w:r w:rsidR="00FF2172" w:rsidRPr="00050EB3">
              <w:t>f</w:t>
            </w:r>
            <w:r w:rsidR="00B17703" w:rsidRPr="00050EB3">
              <w:t>or basic learning</w:t>
            </w:r>
            <w:r w:rsidR="00A8293F" w:rsidRPr="00050EB3">
              <w:t xml:space="preserve"> (Rs.250 ) </w:t>
            </w:r>
            <w:r w:rsidR="00B17703" w:rsidRPr="00050EB3">
              <w:t xml:space="preserve">, one </w:t>
            </w:r>
            <w:r w:rsidR="00914FF6" w:rsidRPr="00050EB3">
              <w:t xml:space="preserve">writing slate </w:t>
            </w:r>
            <w:r w:rsidR="00A8293F" w:rsidRPr="00050EB3">
              <w:t xml:space="preserve">( Rs.40 ) </w:t>
            </w:r>
            <w:r w:rsidR="00B17703" w:rsidRPr="00050EB3">
              <w:t>with</w:t>
            </w:r>
            <w:r w:rsidR="00914FF6" w:rsidRPr="00050EB3">
              <w:t xml:space="preserve"> </w:t>
            </w:r>
            <w:r w:rsidR="00FA212B" w:rsidRPr="00050EB3">
              <w:t>two</w:t>
            </w:r>
            <w:r w:rsidR="00B17703" w:rsidRPr="00050EB3">
              <w:t xml:space="preserve"> box</w:t>
            </w:r>
            <w:r w:rsidR="00FA212B" w:rsidRPr="00050EB3">
              <w:t>es</w:t>
            </w:r>
            <w:r w:rsidR="00B17703" w:rsidRPr="00050EB3">
              <w:t xml:space="preserve"> of </w:t>
            </w:r>
            <w:r w:rsidR="00A33A2E" w:rsidRPr="00050EB3">
              <w:t xml:space="preserve">limestone </w:t>
            </w:r>
            <w:r w:rsidR="00914FF6" w:rsidRPr="00050EB3">
              <w:t>pencil</w:t>
            </w:r>
            <w:r w:rsidR="00B17703" w:rsidRPr="00050EB3">
              <w:t xml:space="preserve">s </w:t>
            </w:r>
            <w:r w:rsidR="00914FF6" w:rsidRPr="00050EB3">
              <w:t xml:space="preserve"> </w:t>
            </w:r>
            <w:r w:rsidR="00A8293F" w:rsidRPr="00050EB3">
              <w:t xml:space="preserve">--– Rs.20/box x 2 = Rs.40 : </w:t>
            </w:r>
          </w:p>
          <w:p w:rsidR="00BA652C" w:rsidRPr="00050EB3" w:rsidRDefault="00A8293F" w:rsidP="00F55B2E">
            <w:r w:rsidRPr="00050EB3">
              <w:t xml:space="preserve">( 120+250+40+40 ) = </w:t>
            </w:r>
            <w:r w:rsidR="00F55B2E">
              <w:t>@ Rs.</w:t>
            </w:r>
            <w:r w:rsidR="00FF25F5" w:rsidRPr="00050EB3">
              <w:t>450</w:t>
            </w:r>
            <w:r w:rsidR="00914FF6" w:rsidRPr="00050EB3">
              <w:t xml:space="preserve"> /- per student </w:t>
            </w:r>
            <w:r w:rsidR="00BA652C" w:rsidRPr="00050EB3">
              <w:t>( 450x50)</w:t>
            </w:r>
            <w:r w:rsidR="00914FF6" w:rsidRPr="00050EB3">
              <w:t xml:space="preserve">  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FF25F5" w:rsidP="00F00547">
            <w:pPr>
              <w:jc w:val="right"/>
            </w:pPr>
            <w:r w:rsidRPr="007829A0">
              <w:t>22500</w:t>
            </w:r>
          </w:p>
        </w:tc>
        <w:tc>
          <w:tcPr>
            <w:tcW w:w="3475" w:type="dxa"/>
          </w:tcPr>
          <w:p w:rsidR="00914FF6" w:rsidRPr="00BA49C6" w:rsidRDefault="00F55B2E" w:rsidP="00F55B2E">
            <w:r>
              <w:t>To be given at</w:t>
            </w:r>
            <w:r w:rsidR="00F75675" w:rsidRPr="00BA49C6">
              <w:t xml:space="preserve"> the beginning </w:t>
            </w:r>
            <w:r w:rsidR="00A33A2E" w:rsidRPr="00BA49C6">
              <w:t xml:space="preserve">of the </w:t>
            </w:r>
            <w:r w:rsidR="00B57A36">
              <w:t xml:space="preserve">academic </w:t>
            </w:r>
            <w:r>
              <w:t>year.</w:t>
            </w:r>
            <w:r w:rsidRPr="00BA49C6">
              <w:t xml:space="preserve"> However</w:t>
            </w:r>
            <w:r w:rsidR="00A33A2E" w:rsidRPr="00BA49C6">
              <w:t xml:space="preserve"> the </w:t>
            </w:r>
            <w:r w:rsidR="009B3641" w:rsidRPr="00BA49C6">
              <w:t>limestone-</w:t>
            </w:r>
            <w:r w:rsidR="00F75675" w:rsidRPr="00BA49C6">
              <w:t>pencil</w:t>
            </w:r>
            <w:r w:rsidR="00A33A2E" w:rsidRPr="00BA49C6">
              <w:t>s</w:t>
            </w:r>
            <w:r w:rsidR="00F75675" w:rsidRPr="00BA49C6">
              <w:t xml:space="preserve"> </w:t>
            </w:r>
            <w:r w:rsidR="00A33A2E" w:rsidRPr="00BA49C6">
              <w:t xml:space="preserve">will not be given in one go. To avoid wastage </w:t>
            </w:r>
            <w:r w:rsidR="009B3641" w:rsidRPr="00BA49C6">
              <w:t xml:space="preserve">of </w:t>
            </w:r>
            <w:r w:rsidR="00A33A2E" w:rsidRPr="00BA49C6">
              <w:t xml:space="preserve">limestone pencils, teachers </w:t>
            </w:r>
            <w:r w:rsidR="00F75675" w:rsidRPr="00BA49C6">
              <w:t xml:space="preserve">will </w:t>
            </w:r>
            <w:r w:rsidR="00A33A2E" w:rsidRPr="00BA49C6">
              <w:t xml:space="preserve">give one pencil per student every </w:t>
            </w:r>
            <w:r w:rsidR="00A451AF" w:rsidRPr="00BA49C6">
              <w:t xml:space="preserve">week. </w:t>
            </w:r>
          </w:p>
        </w:tc>
      </w:tr>
      <w:tr w:rsidR="00E43DCC" w:rsidTr="005C0782">
        <w:trPr>
          <w:trHeight w:val="557"/>
        </w:trPr>
        <w:tc>
          <w:tcPr>
            <w:tcW w:w="538" w:type="dxa"/>
          </w:tcPr>
          <w:p w:rsidR="00E43DCC" w:rsidRDefault="00E43DCC" w:rsidP="0059628F">
            <w:pPr>
              <w:jc w:val="center"/>
            </w:pPr>
            <w:r>
              <w:t>8</w:t>
            </w:r>
          </w:p>
        </w:tc>
        <w:tc>
          <w:tcPr>
            <w:tcW w:w="4390" w:type="dxa"/>
            <w:shd w:val="clear" w:color="auto" w:fill="FFFFFF" w:themeFill="background1"/>
          </w:tcPr>
          <w:p w:rsidR="00E43DCC" w:rsidRPr="00050EB3" w:rsidRDefault="00E43DCC" w:rsidP="00050EB3">
            <w:r w:rsidRPr="00050EB3">
              <w:t xml:space="preserve">2 sets of school dresses </w:t>
            </w:r>
          </w:p>
          <w:p w:rsidR="00A8293F" w:rsidRPr="00050EB3" w:rsidRDefault="00A8293F" w:rsidP="00050EB3">
            <w:r w:rsidRPr="00050EB3">
              <w:t>(upper Rs.225 + lower Rs.175) =</w:t>
            </w:r>
          </w:p>
          <w:p w:rsidR="00E43DCC" w:rsidRPr="00050EB3" w:rsidRDefault="00E43DCC" w:rsidP="00050EB3">
            <w:r w:rsidRPr="00050EB3">
              <w:t>@ Rs400 per set x 2 sets ) = Rs800</w:t>
            </w:r>
            <w:r w:rsidR="00A8293F" w:rsidRPr="00050EB3">
              <w:t xml:space="preserve"> ,</w:t>
            </w:r>
          </w:p>
          <w:p w:rsidR="00E43DCC" w:rsidRPr="00050EB3" w:rsidRDefault="00E43DCC" w:rsidP="00050EB3">
            <w:r w:rsidRPr="00050EB3">
              <w:t>one pair of shoes (Rs200)  &amp; two pairs of socks (Rs</w:t>
            </w:r>
            <w:r w:rsidR="00050EB3" w:rsidRPr="00050EB3">
              <w:t>.</w:t>
            </w:r>
            <w:r w:rsidRPr="00050EB3">
              <w:t xml:space="preserve">40 per pair x2 = 80 ) to be given one time </w:t>
            </w:r>
            <w:r w:rsidRPr="00050EB3">
              <w:lastRenderedPageBreak/>
              <w:t xml:space="preserve">to all the 50 students for </w:t>
            </w:r>
            <w:r w:rsidR="00050EB3" w:rsidRPr="00050EB3">
              <w:t>one</w:t>
            </w:r>
            <w:r w:rsidR="00F55B2E">
              <w:t xml:space="preserve"> year  (800+ 200  + 80) = @ Rs.</w:t>
            </w:r>
            <w:r w:rsidRPr="00050EB3">
              <w:t xml:space="preserve">1080 per head (1080 x 50) </w:t>
            </w:r>
          </w:p>
        </w:tc>
        <w:tc>
          <w:tcPr>
            <w:tcW w:w="1061" w:type="dxa"/>
            <w:shd w:val="clear" w:color="auto" w:fill="FFFFFF" w:themeFill="background1"/>
          </w:tcPr>
          <w:p w:rsidR="00E43DCC" w:rsidRPr="007829A0" w:rsidRDefault="00E43DCC" w:rsidP="00F00547">
            <w:pPr>
              <w:jc w:val="right"/>
            </w:pPr>
            <w:r w:rsidRPr="007829A0">
              <w:lastRenderedPageBreak/>
              <w:t xml:space="preserve">54000 </w:t>
            </w:r>
          </w:p>
        </w:tc>
        <w:tc>
          <w:tcPr>
            <w:tcW w:w="3475" w:type="dxa"/>
          </w:tcPr>
          <w:p w:rsidR="00E43DCC" w:rsidRPr="00B57A36" w:rsidRDefault="009B3641" w:rsidP="00B9076E">
            <w:r w:rsidRPr="00B57A36">
              <w:t>To be given in the beginning of the session.</w:t>
            </w:r>
          </w:p>
        </w:tc>
      </w:tr>
      <w:tr w:rsidR="005C0782" w:rsidTr="005C0782">
        <w:trPr>
          <w:trHeight w:val="269"/>
        </w:trPr>
        <w:tc>
          <w:tcPr>
            <w:tcW w:w="538" w:type="dxa"/>
            <w:vMerge w:val="restart"/>
            <w:shd w:val="clear" w:color="auto" w:fill="FFFFFF" w:themeFill="background1"/>
          </w:tcPr>
          <w:p w:rsidR="005C0782" w:rsidRDefault="005C0782" w:rsidP="0059628F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0" w:type="dxa"/>
            <w:shd w:val="clear" w:color="auto" w:fill="FFFFFF" w:themeFill="background1"/>
          </w:tcPr>
          <w:p w:rsidR="005C0782" w:rsidRDefault="005C0782" w:rsidP="00DE10FB">
            <w:r w:rsidRPr="00050EB3">
              <w:t>Cost of full-sleeve</w:t>
            </w:r>
            <w:r w:rsidRPr="00DE10FB">
              <w:t xml:space="preserve"> </w:t>
            </w:r>
            <w:r>
              <w:t>w</w:t>
            </w:r>
            <w:r w:rsidRPr="00DE10FB">
              <w:t xml:space="preserve">oolen sweater (upper) </w:t>
            </w:r>
          </w:p>
          <w:p w:rsidR="005C0782" w:rsidRDefault="005C0782" w:rsidP="00DE10FB">
            <w:r w:rsidRPr="00DE10FB">
              <w:t xml:space="preserve">@ Rs400 </w:t>
            </w:r>
            <w:r>
              <w:t xml:space="preserve">per piece for all the children </w:t>
            </w:r>
          </w:p>
          <w:p w:rsidR="005C0782" w:rsidRDefault="005C0782" w:rsidP="005C0782">
            <w:r>
              <w:t xml:space="preserve"> ( 400 </w:t>
            </w:r>
            <w:r w:rsidRPr="00DE10FB">
              <w:t xml:space="preserve">x 50 </w:t>
            </w:r>
            <w:r>
              <w:t>)</w:t>
            </w:r>
          </w:p>
          <w:p w:rsidR="005C0782" w:rsidRPr="005C0782" w:rsidRDefault="005C0782" w:rsidP="005C0782">
            <w:pPr>
              <w:rPr>
                <w:sz w:val="8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5C0782" w:rsidRPr="00DE10FB" w:rsidRDefault="005C0782" w:rsidP="005C0782">
            <w:pPr>
              <w:jc w:val="right"/>
            </w:pPr>
            <w:r w:rsidRPr="00DE10FB">
              <w:t>20000</w:t>
            </w:r>
          </w:p>
        </w:tc>
        <w:tc>
          <w:tcPr>
            <w:tcW w:w="3475" w:type="dxa"/>
            <w:vMerge w:val="restart"/>
            <w:vAlign w:val="center"/>
          </w:tcPr>
          <w:p w:rsidR="005C0782" w:rsidRDefault="005C0782" w:rsidP="005C0782">
            <w:r>
              <w:sym w:font="Wingdings 3" w:char="F0B6"/>
            </w:r>
            <w:r>
              <w:t xml:space="preserve">Keeping provision for providing woolen garments to our poor project children for winter season is very much essential. </w:t>
            </w:r>
          </w:p>
          <w:p w:rsidR="005C0782" w:rsidRDefault="005C0782" w:rsidP="005C0782">
            <w:r>
              <w:sym w:font="Wingdings 3" w:char="F0B6"/>
            </w:r>
            <w:r>
              <w:t xml:space="preserve">All those items will be given </w:t>
            </w:r>
            <w:r w:rsidRPr="00B57A36">
              <w:t>before the winter season starts</w:t>
            </w:r>
            <w:r>
              <w:t xml:space="preserve">. </w:t>
            </w:r>
          </w:p>
          <w:p w:rsidR="005C0782" w:rsidRPr="00DE10FB" w:rsidRDefault="005C0782" w:rsidP="005C0782">
            <w:r>
              <w:sym w:font="Wingdings 3" w:char="F0B6"/>
            </w:r>
            <w:r>
              <w:t>We have kept the same budget as it was in the previous  year</w:t>
            </w:r>
          </w:p>
        </w:tc>
      </w:tr>
      <w:tr w:rsidR="005C0782" w:rsidTr="00DE10FB">
        <w:trPr>
          <w:trHeight w:val="273"/>
        </w:trPr>
        <w:tc>
          <w:tcPr>
            <w:tcW w:w="538" w:type="dxa"/>
            <w:vMerge/>
            <w:shd w:val="clear" w:color="auto" w:fill="C00000"/>
          </w:tcPr>
          <w:p w:rsidR="005C0782" w:rsidRDefault="005C0782" w:rsidP="0059628F">
            <w:pPr>
              <w:jc w:val="center"/>
            </w:pPr>
          </w:p>
        </w:tc>
        <w:tc>
          <w:tcPr>
            <w:tcW w:w="4390" w:type="dxa"/>
            <w:shd w:val="clear" w:color="auto" w:fill="FFFFFF" w:themeFill="background1"/>
          </w:tcPr>
          <w:p w:rsidR="005C0782" w:rsidRDefault="005C0782" w:rsidP="005C0782">
            <w:r>
              <w:t>Cost of w</w:t>
            </w:r>
            <w:r w:rsidRPr="00DE10FB">
              <w:t xml:space="preserve">oolen </w:t>
            </w:r>
            <w:r>
              <w:t xml:space="preserve">full </w:t>
            </w:r>
            <w:r w:rsidRPr="00DE10FB">
              <w:t>pant (lower) @ Rs260</w:t>
            </w:r>
            <w:r>
              <w:t xml:space="preserve"> per piece </w:t>
            </w:r>
            <w:r w:rsidRPr="00F91205">
              <w:t>for all the children</w:t>
            </w:r>
            <w:r>
              <w:t xml:space="preserve"> ( 260 x 50 ) </w:t>
            </w:r>
            <w:r w:rsidRPr="00DE10FB">
              <w:t xml:space="preserve"> </w:t>
            </w:r>
          </w:p>
          <w:p w:rsidR="005C0782" w:rsidRPr="005C0782" w:rsidRDefault="005C0782" w:rsidP="005C0782">
            <w:pPr>
              <w:rPr>
                <w:sz w:val="10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5C0782" w:rsidRPr="00DE10FB" w:rsidRDefault="005C0782" w:rsidP="005C0782">
            <w:pPr>
              <w:jc w:val="right"/>
            </w:pPr>
            <w:r w:rsidRPr="00DE10FB">
              <w:t>13000</w:t>
            </w:r>
          </w:p>
        </w:tc>
        <w:tc>
          <w:tcPr>
            <w:tcW w:w="3475" w:type="dxa"/>
            <w:vMerge/>
          </w:tcPr>
          <w:p w:rsidR="005C0782" w:rsidRPr="00DE10FB" w:rsidRDefault="005C0782" w:rsidP="00DE10FB"/>
        </w:tc>
      </w:tr>
      <w:tr w:rsidR="005C0782" w:rsidTr="00DE10FB">
        <w:trPr>
          <w:trHeight w:val="277"/>
        </w:trPr>
        <w:tc>
          <w:tcPr>
            <w:tcW w:w="538" w:type="dxa"/>
            <w:vMerge/>
            <w:shd w:val="clear" w:color="auto" w:fill="C00000"/>
          </w:tcPr>
          <w:p w:rsidR="005C0782" w:rsidRDefault="005C0782" w:rsidP="0059628F">
            <w:pPr>
              <w:jc w:val="center"/>
            </w:pPr>
          </w:p>
        </w:tc>
        <w:tc>
          <w:tcPr>
            <w:tcW w:w="4390" w:type="dxa"/>
            <w:shd w:val="clear" w:color="auto" w:fill="FFFFFF" w:themeFill="background1"/>
          </w:tcPr>
          <w:p w:rsidR="005C0782" w:rsidRDefault="005C0782" w:rsidP="005C0782">
            <w:r w:rsidRPr="005C0782">
              <w:t xml:space="preserve">Cost of woolen </w:t>
            </w:r>
            <w:r w:rsidRPr="00DE10FB">
              <w:t xml:space="preserve">cap @ Rs70 </w:t>
            </w:r>
            <w:r w:rsidRPr="00F91205">
              <w:t xml:space="preserve">for all the children </w:t>
            </w:r>
            <w:r>
              <w:t>( 70 x 50 )</w:t>
            </w:r>
          </w:p>
          <w:p w:rsidR="005C0782" w:rsidRPr="005C0782" w:rsidRDefault="005C0782" w:rsidP="005C0782">
            <w:pPr>
              <w:rPr>
                <w:sz w:val="10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5C0782" w:rsidRPr="00DE10FB" w:rsidRDefault="005C0782" w:rsidP="005C0782">
            <w:pPr>
              <w:jc w:val="right"/>
            </w:pPr>
            <w:r w:rsidRPr="00DE10FB">
              <w:t>3500</w:t>
            </w:r>
          </w:p>
        </w:tc>
        <w:tc>
          <w:tcPr>
            <w:tcW w:w="3475" w:type="dxa"/>
            <w:vMerge/>
          </w:tcPr>
          <w:p w:rsidR="005C0782" w:rsidRPr="00DE10FB" w:rsidRDefault="005C0782" w:rsidP="00DE10FB"/>
        </w:tc>
      </w:tr>
      <w:tr w:rsidR="00914FF6" w:rsidTr="009B3641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10</w:t>
            </w:r>
          </w:p>
        </w:tc>
        <w:tc>
          <w:tcPr>
            <w:tcW w:w="4390" w:type="dxa"/>
            <w:shd w:val="clear" w:color="auto" w:fill="FFFFFF" w:themeFill="background1"/>
          </w:tcPr>
          <w:p w:rsidR="00914FF6" w:rsidRPr="00050EB3" w:rsidRDefault="004A6E69" w:rsidP="00F55B2E">
            <w:r w:rsidRPr="00050EB3">
              <w:t xml:space="preserve">Providing </w:t>
            </w:r>
            <w:r w:rsidR="00914FF6" w:rsidRPr="00050EB3">
              <w:t xml:space="preserve">daily use items like </w:t>
            </w:r>
            <w:r w:rsidR="00B57A36" w:rsidRPr="00050EB3">
              <w:t>toothpaste</w:t>
            </w:r>
            <w:r w:rsidR="00914FF6" w:rsidRPr="00050EB3">
              <w:t>,</w:t>
            </w:r>
            <w:r w:rsidR="00B57A36">
              <w:t xml:space="preserve"> </w:t>
            </w:r>
            <w:r w:rsidR="00914FF6" w:rsidRPr="00050EB3">
              <w:t>toothbrush,  soap, hair-oil, comb,</w:t>
            </w:r>
            <w:r w:rsidR="00B57A36">
              <w:t xml:space="preserve"> </w:t>
            </w:r>
            <w:r w:rsidR="00914FF6" w:rsidRPr="00050EB3">
              <w:t xml:space="preserve">detergent powder etc. to maintain </w:t>
            </w:r>
            <w:r w:rsidR="00EE3A11">
              <w:t xml:space="preserve">a </w:t>
            </w:r>
            <w:r w:rsidR="00914FF6" w:rsidRPr="00050EB3">
              <w:t>hygienic way of living for all the</w:t>
            </w:r>
            <w:r w:rsidR="00D73E84" w:rsidRPr="00050EB3">
              <w:t xml:space="preserve"> </w:t>
            </w:r>
            <w:r w:rsidR="00914FF6" w:rsidRPr="00050EB3">
              <w:t xml:space="preserve">50 students </w:t>
            </w:r>
            <w:r w:rsidR="00D73E84" w:rsidRPr="00050EB3">
              <w:t xml:space="preserve">for 12 months </w:t>
            </w:r>
            <w:r w:rsidR="00914FF6" w:rsidRPr="00050EB3">
              <w:t>@ Rs.</w:t>
            </w:r>
            <w:r w:rsidR="00D73E84" w:rsidRPr="00050EB3">
              <w:t>100</w:t>
            </w:r>
            <w:r w:rsidR="00F55B2E">
              <w:t xml:space="preserve"> </w:t>
            </w:r>
            <w:r w:rsidR="00914FF6" w:rsidRPr="00050EB3">
              <w:t xml:space="preserve">per month per student </w:t>
            </w:r>
            <w:r w:rsidR="00D73E84" w:rsidRPr="00050EB3">
              <w:t>( 100 x 12 x 50 )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D73E84" w:rsidP="00F00547">
            <w:pPr>
              <w:jc w:val="right"/>
            </w:pPr>
            <w:r w:rsidRPr="007829A0">
              <w:t>60000</w:t>
            </w:r>
            <w:r w:rsidR="00914FF6" w:rsidRPr="007829A0">
              <w:t xml:space="preserve"> </w:t>
            </w:r>
          </w:p>
        </w:tc>
        <w:tc>
          <w:tcPr>
            <w:tcW w:w="3475" w:type="dxa"/>
            <w:shd w:val="clear" w:color="auto" w:fill="FFFFFF" w:themeFill="background1"/>
          </w:tcPr>
          <w:p w:rsidR="00914FF6" w:rsidRPr="00AC4521" w:rsidRDefault="00F55B2E" w:rsidP="00F55B2E">
            <w:r>
              <w:t>S</w:t>
            </w:r>
            <w:r w:rsidRPr="00AC4521">
              <w:t xml:space="preserve">trategically  </w:t>
            </w:r>
            <w:r>
              <w:t>a few i</w:t>
            </w:r>
            <w:r w:rsidRPr="00AC4521">
              <w:t xml:space="preserve">tems </w:t>
            </w:r>
            <w:r>
              <w:t xml:space="preserve">will </w:t>
            </w:r>
            <w:r w:rsidRPr="00AC4521">
              <w:t xml:space="preserve"> be given</w:t>
            </w:r>
            <w:r>
              <w:t xml:space="preserve"> </w:t>
            </w:r>
            <w:r w:rsidRPr="00AC4521">
              <w:t xml:space="preserve">in every month </w:t>
            </w:r>
          </w:p>
        </w:tc>
      </w:tr>
      <w:tr w:rsidR="00914FF6" w:rsidTr="00A8293F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11</w:t>
            </w:r>
          </w:p>
        </w:tc>
        <w:tc>
          <w:tcPr>
            <w:tcW w:w="4390" w:type="dxa"/>
            <w:shd w:val="clear" w:color="auto" w:fill="FFFFFF" w:themeFill="background1"/>
          </w:tcPr>
          <w:p w:rsidR="00811D0E" w:rsidRPr="00050EB3" w:rsidRDefault="00811D0E" w:rsidP="00050EB3">
            <w:r w:rsidRPr="00050EB3">
              <w:t>Cost for nutritional support :-</w:t>
            </w:r>
          </w:p>
          <w:p w:rsidR="00914FF6" w:rsidRPr="00050EB3" w:rsidRDefault="00811D0E" w:rsidP="00F55B2E">
            <w:r w:rsidRPr="00050EB3">
              <w:t>D</w:t>
            </w:r>
            <w:r w:rsidR="00914FF6" w:rsidRPr="00050EB3">
              <w:t xml:space="preserve">ry </w:t>
            </w:r>
            <w:r w:rsidRPr="00050EB3">
              <w:t>breakfast</w:t>
            </w:r>
            <w:r w:rsidR="00914FF6" w:rsidRPr="00050EB3">
              <w:t xml:space="preserve"> packets</w:t>
            </w:r>
            <w:r w:rsidR="008517C8" w:rsidRPr="00050EB3">
              <w:t xml:space="preserve"> </w:t>
            </w:r>
            <w:r w:rsidR="00F55B2E">
              <w:t>(@Rs.</w:t>
            </w:r>
            <w:r w:rsidRPr="00050EB3">
              <w:t>8</w:t>
            </w:r>
            <w:r w:rsidR="00914FF6" w:rsidRPr="00050EB3">
              <w:t xml:space="preserve"> ) in t</w:t>
            </w:r>
            <w:r w:rsidR="00F55B2E">
              <w:t>he morning and cooked meal</w:t>
            </w:r>
            <w:r w:rsidR="00EE3A11">
              <w:t>s</w:t>
            </w:r>
            <w:r w:rsidR="00F55B2E">
              <w:t xml:space="preserve"> (@Rs.</w:t>
            </w:r>
            <w:r w:rsidR="00D70911" w:rsidRPr="00050EB3">
              <w:t>15</w:t>
            </w:r>
            <w:r w:rsidR="00914FF6" w:rsidRPr="00050EB3">
              <w:t xml:space="preserve"> ) in the afternoon will be </w:t>
            </w:r>
            <w:r w:rsidR="00067817" w:rsidRPr="00050EB3">
              <w:t xml:space="preserve">served </w:t>
            </w:r>
            <w:r w:rsidRPr="00050EB3">
              <w:t>daily</w:t>
            </w:r>
            <w:r w:rsidR="00914FF6" w:rsidRPr="00050EB3">
              <w:t xml:space="preserve"> </w:t>
            </w:r>
            <w:r w:rsidRPr="00050EB3">
              <w:t>among</w:t>
            </w:r>
            <w:r w:rsidR="00914FF6" w:rsidRPr="00050EB3">
              <w:t xml:space="preserve"> </w:t>
            </w:r>
            <w:r w:rsidRPr="00050EB3">
              <w:t xml:space="preserve">all </w:t>
            </w:r>
            <w:r w:rsidR="00914FF6" w:rsidRPr="00050EB3">
              <w:t xml:space="preserve">50  student  for 270  schooldays in </w:t>
            </w:r>
            <w:r w:rsidR="00050EB3" w:rsidRPr="00050EB3">
              <w:t>one</w:t>
            </w:r>
            <w:r w:rsidR="00F55B2E">
              <w:t xml:space="preserve"> year.@ </w:t>
            </w:r>
            <w:proofErr w:type="spellStart"/>
            <w:r w:rsidR="00F55B2E">
              <w:t>Rs</w:t>
            </w:r>
            <w:proofErr w:type="spellEnd"/>
            <w:r w:rsidR="00F55B2E">
              <w:t>.(</w:t>
            </w:r>
            <w:r w:rsidR="00B23D36" w:rsidRPr="00050EB3">
              <w:t>8+15)</w:t>
            </w:r>
            <w:r w:rsidR="00AD7793" w:rsidRPr="00050EB3">
              <w:t xml:space="preserve">= </w:t>
            </w:r>
            <w:r w:rsidR="00B23D36" w:rsidRPr="00050EB3">
              <w:t>Rs23</w:t>
            </w:r>
            <w:r w:rsidR="00914FF6" w:rsidRPr="00050EB3">
              <w:t xml:space="preserve">  per  day per student </w:t>
            </w:r>
            <w:r w:rsidR="00AD7793" w:rsidRPr="00050EB3">
              <w:t xml:space="preserve"> (</w:t>
            </w:r>
            <w:r w:rsidR="00B23D36" w:rsidRPr="00050EB3">
              <w:t>23</w:t>
            </w:r>
            <w:r w:rsidR="00AD7793" w:rsidRPr="00050EB3">
              <w:t xml:space="preserve"> x 270 x 50 ) 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B23D36" w:rsidP="00F00547">
            <w:pPr>
              <w:jc w:val="right"/>
            </w:pPr>
            <w:r w:rsidRPr="007829A0">
              <w:t>310500</w:t>
            </w:r>
          </w:p>
        </w:tc>
        <w:tc>
          <w:tcPr>
            <w:tcW w:w="3475" w:type="dxa"/>
          </w:tcPr>
          <w:p w:rsidR="00914FF6" w:rsidRPr="00B57A36" w:rsidRDefault="00994CE7" w:rsidP="00B9076E">
            <w:r w:rsidRPr="00B57A36">
              <w:t>For</w:t>
            </w:r>
            <w:r w:rsidR="00EE3A11">
              <w:t xml:space="preserve"> the</w:t>
            </w:r>
            <w:r w:rsidRPr="00B57A36">
              <w:t xml:space="preserve"> last few years we have calculated that more or less 270 days can be considered as school-days  in  one </w:t>
            </w:r>
            <w:r w:rsidR="00B57A36" w:rsidRPr="00B57A36">
              <w:t xml:space="preserve">academic </w:t>
            </w:r>
            <w:r w:rsidRPr="00B57A36">
              <w:t>year</w:t>
            </w:r>
          </w:p>
        </w:tc>
      </w:tr>
      <w:tr w:rsidR="00067817" w:rsidTr="00A8293F">
        <w:trPr>
          <w:trHeight w:val="800"/>
        </w:trPr>
        <w:tc>
          <w:tcPr>
            <w:tcW w:w="538" w:type="dxa"/>
          </w:tcPr>
          <w:p w:rsidR="00067817" w:rsidRDefault="0041741A" w:rsidP="0059628F">
            <w:pPr>
              <w:jc w:val="center"/>
            </w:pPr>
            <w:r>
              <w:t>12</w:t>
            </w:r>
          </w:p>
        </w:tc>
        <w:tc>
          <w:tcPr>
            <w:tcW w:w="4390" w:type="dxa"/>
            <w:shd w:val="clear" w:color="auto" w:fill="FFFFFF" w:themeFill="background1"/>
          </w:tcPr>
          <w:p w:rsidR="00067817" w:rsidRPr="00050EB3" w:rsidRDefault="00067817" w:rsidP="00050EB3">
            <w:r w:rsidRPr="00050EB3">
              <w:t xml:space="preserve">Cost for replacing </w:t>
            </w:r>
            <w:r w:rsidR="00AD4F11" w:rsidRPr="00050EB3">
              <w:t xml:space="preserve">some old &amp;  damaged </w:t>
            </w:r>
            <w:r w:rsidRPr="00050EB3">
              <w:t xml:space="preserve"> </w:t>
            </w:r>
            <w:r w:rsidR="004B5A1E">
              <w:t>utensils/kitchen-</w:t>
            </w:r>
            <w:r w:rsidR="00B57A36" w:rsidRPr="00050EB3">
              <w:t>accessories</w:t>
            </w:r>
            <w:r w:rsidR="00F55B2E">
              <w:t xml:space="preserve"> after </w:t>
            </w:r>
            <w:proofErr w:type="spellStart"/>
            <w:r w:rsidR="00F55B2E">
              <w:t>C</w:t>
            </w:r>
            <w:r w:rsidR="00AD4F11" w:rsidRPr="00050EB3">
              <w:t>ovid</w:t>
            </w:r>
            <w:proofErr w:type="spellEnd"/>
            <w:r w:rsidR="00AD4F11" w:rsidRPr="00050EB3">
              <w:t xml:space="preserve"> lockdown   ( </w:t>
            </w:r>
            <w:r w:rsidR="00B57A36" w:rsidRPr="00050EB3">
              <w:t>Lump sun</w:t>
            </w:r>
            <w:r w:rsidR="00AD4F11" w:rsidRPr="00050EB3">
              <w:t xml:space="preserve"> Rs</w:t>
            </w:r>
            <w:r w:rsidR="00050EB3" w:rsidRPr="00050EB3">
              <w:t>.</w:t>
            </w:r>
            <w:r w:rsidR="00D70911" w:rsidRPr="00050EB3">
              <w:t xml:space="preserve">4500 </w:t>
            </w:r>
            <w:r w:rsidR="00C224D0" w:rsidRPr="00050EB3">
              <w:t>)</w:t>
            </w:r>
          </w:p>
        </w:tc>
        <w:tc>
          <w:tcPr>
            <w:tcW w:w="1061" w:type="dxa"/>
            <w:shd w:val="clear" w:color="auto" w:fill="FFFFFF" w:themeFill="background1"/>
          </w:tcPr>
          <w:p w:rsidR="00067817" w:rsidRPr="007829A0" w:rsidRDefault="00C224D0" w:rsidP="00F00547">
            <w:pPr>
              <w:jc w:val="right"/>
            </w:pPr>
            <w:r w:rsidRPr="007829A0">
              <w:t>4500</w:t>
            </w:r>
          </w:p>
        </w:tc>
        <w:tc>
          <w:tcPr>
            <w:tcW w:w="3475" w:type="dxa"/>
          </w:tcPr>
          <w:p w:rsidR="00067817" w:rsidRPr="00E769A0" w:rsidRDefault="004B5A1E" w:rsidP="00B9076E">
            <w:r>
              <w:t>Few utensils/kitchen-</w:t>
            </w:r>
            <w:r w:rsidR="00431ED6" w:rsidRPr="00E769A0">
              <w:t xml:space="preserve">accessories, which are in useable </w:t>
            </w:r>
            <w:r w:rsidR="00B9076E" w:rsidRPr="00E769A0">
              <w:t>condition,</w:t>
            </w:r>
            <w:r w:rsidR="00431ED6" w:rsidRPr="00E769A0">
              <w:t xml:space="preserve"> will be </w:t>
            </w:r>
            <w:r w:rsidR="00E769A0" w:rsidRPr="00E769A0">
              <w:t xml:space="preserve">utilized. </w:t>
            </w:r>
          </w:p>
        </w:tc>
      </w:tr>
      <w:tr w:rsidR="00914FF6" w:rsidTr="00A8293F">
        <w:trPr>
          <w:trHeight w:val="800"/>
        </w:trPr>
        <w:tc>
          <w:tcPr>
            <w:tcW w:w="538" w:type="dxa"/>
          </w:tcPr>
          <w:p w:rsidR="00914FF6" w:rsidRDefault="0041741A" w:rsidP="0059628F">
            <w:pPr>
              <w:jc w:val="center"/>
            </w:pPr>
            <w:r>
              <w:t>13</w:t>
            </w:r>
          </w:p>
        </w:tc>
        <w:tc>
          <w:tcPr>
            <w:tcW w:w="4390" w:type="dxa"/>
            <w:shd w:val="clear" w:color="auto" w:fill="FFFFFF" w:themeFill="background1"/>
          </w:tcPr>
          <w:p w:rsidR="00050EB3" w:rsidRDefault="00067817" w:rsidP="00050EB3">
            <w:pPr>
              <w:jc w:val="both"/>
            </w:pPr>
            <w:r w:rsidRPr="00050EB3">
              <w:t>C</w:t>
            </w:r>
            <w:r w:rsidR="00914FF6" w:rsidRPr="00050EB3">
              <w:t xml:space="preserve">ost </w:t>
            </w:r>
            <w:r w:rsidRPr="00050EB3">
              <w:t xml:space="preserve">of </w:t>
            </w:r>
            <w:r w:rsidR="00C224D0" w:rsidRPr="00050EB3">
              <w:t xml:space="preserve">replacing </w:t>
            </w:r>
            <w:r w:rsidRPr="00050EB3">
              <w:t>lunch</w:t>
            </w:r>
            <w:r w:rsidR="00914FF6" w:rsidRPr="00050EB3">
              <w:t xml:space="preserve"> serving </w:t>
            </w:r>
            <w:r w:rsidR="00C224D0" w:rsidRPr="00050EB3">
              <w:t xml:space="preserve">old </w:t>
            </w:r>
            <w:r w:rsidR="005A4167" w:rsidRPr="00050EB3">
              <w:t xml:space="preserve">30 </w:t>
            </w:r>
            <w:r w:rsidR="00914FF6" w:rsidRPr="00050EB3">
              <w:t>plates</w:t>
            </w:r>
          </w:p>
          <w:p w:rsidR="00914FF6" w:rsidRPr="00050EB3" w:rsidRDefault="00F55B2E" w:rsidP="00050EB3">
            <w:pPr>
              <w:jc w:val="both"/>
            </w:pPr>
            <w:r>
              <w:t>@ Rs.</w:t>
            </w:r>
            <w:r w:rsidR="005A4167" w:rsidRPr="00050EB3">
              <w:t xml:space="preserve">120 </w:t>
            </w:r>
            <w:r w:rsidR="00914FF6" w:rsidRPr="00050EB3">
              <w:t xml:space="preserve">per </w:t>
            </w:r>
            <w:r w:rsidR="00E769A0" w:rsidRPr="00050EB3">
              <w:t xml:space="preserve">plate. </w:t>
            </w:r>
            <w:r w:rsidR="005A4167" w:rsidRPr="00050EB3">
              <w:t xml:space="preserve">( 30 x 120) </w:t>
            </w:r>
          </w:p>
        </w:tc>
        <w:tc>
          <w:tcPr>
            <w:tcW w:w="1061" w:type="dxa"/>
            <w:shd w:val="clear" w:color="auto" w:fill="FFFFFF" w:themeFill="background1"/>
          </w:tcPr>
          <w:p w:rsidR="00914FF6" w:rsidRPr="007829A0" w:rsidRDefault="005A4167" w:rsidP="00F00547">
            <w:pPr>
              <w:jc w:val="right"/>
            </w:pPr>
            <w:r w:rsidRPr="007829A0">
              <w:t>3600</w:t>
            </w:r>
          </w:p>
        </w:tc>
        <w:tc>
          <w:tcPr>
            <w:tcW w:w="3475" w:type="dxa"/>
          </w:tcPr>
          <w:p w:rsidR="00914FF6" w:rsidRPr="00E769A0" w:rsidRDefault="00431ED6" w:rsidP="004B5A1E">
            <w:r w:rsidRPr="00E769A0">
              <w:rPr>
                <w:noProof/>
              </w:rPr>
              <w:t>We have 20 plates in usable condition</w:t>
            </w:r>
            <w:r w:rsidR="00753C0D" w:rsidRPr="00E769A0">
              <w:rPr>
                <w:noProof/>
              </w:rPr>
              <w:t>. We will make use of those plates</w:t>
            </w:r>
            <w:r w:rsidR="00E769A0" w:rsidRPr="00E769A0">
              <w:rPr>
                <w:noProof/>
              </w:rPr>
              <w:t>.</w:t>
            </w:r>
            <w:r w:rsidR="00753C0D" w:rsidRPr="00E769A0">
              <w:rPr>
                <w:noProof/>
              </w:rPr>
              <w:t xml:space="preserve"> </w:t>
            </w:r>
          </w:p>
        </w:tc>
      </w:tr>
      <w:tr w:rsidR="003A3611" w:rsidTr="00A8293F">
        <w:trPr>
          <w:trHeight w:val="800"/>
        </w:trPr>
        <w:tc>
          <w:tcPr>
            <w:tcW w:w="538" w:type="dxa"/>
          </w:tcPr>
          <w:p w:rsidR="003A3611" w:rsidRDefault="003A3611" w:rsidP="0059628F">
            <w:pPr>
              <w:jc w:val="center"/>
            </w:pPr>
            <w:r>
              <w:t>14</w:t>
            </w:r>
          </w:p>
        </w:tc>
        <w:tc>
          <w:tcPr>
            <w:tcW w:w="4390" w:type="dxa"/>
            <w:shd w:val="clear" w:color="auto" w:fill="FFFFFF" w:themeFill="background1"/>
          </w:tcPr>
          <w:p w:rsidR="00F55B2E" w:rsidRDefault="004B5A1E" w:rsidP="00050EB3">
            <w:r>
              <w:t>M</w:t>
            </w:r>
            <w:r w:rsidR="003A3611" w:rsidRPr="00050EB3">
              <w:t xml:space="preserve">onthly salary for 2 teachers cum social </w:t>
            </w:r>
            <w:r w:rsidR="00B57A36" w:rsidRPr="00050EB3">
              <w:t>animators</w:t>
            </w:r>
            <w:r w:rsidR="003A3611" w:rsidRPr="00050EB3">
              <w:t xml:space="preserve">  of the project </w:t>
            </w:r>
          </w:p>
          <w:p w:rsidR="003A3611" w:rsidRPr="00050EB3" w:rsidRDefault="00F55B2E" w:rsidP="00050EB3">
            <w:r>
              <w:t>@Rs.</w:t>
            </w:r>
            <w:r w:rsidR="003A3611" w:rsidRPr="00050EB3">
              <w:t>4</w:t>
            </w:r>
            <w:r w:rsidR="00E5214E" w:rsidRPr="00050EB3">
              <w:t>0</w:t>
            </w:r>
            <w:r w:rsidR="003A3611" w:rsidRPr="00050EB3">
              <w:t xml:space="preserve">00  per head per month </w:t>
            </w:r>
          </w:p>
          <w:p w:rsidR="003A3611" w:rsidRPr="00050EB3" w:rsidRDefault="003A3611" w:rsidP="00050EB3">
            <w:r w:rsidRPr="00050EB3">
              <w:t>( 4</w:t>
            </w:r>
            <w:r w:rsidR="00E5214E" w:rsidRPr="00050EB3">
              <w:t>0</w:t>
            </w:r>
            <w:r w:rsidRPr="00050EB3">
              <w:t>00 x 2 x 12 )</w:t>
            </w:r>
          </w:p>
        </w:tc>
        <w:tc>
          <w:tcPr>
            <w:tcW w:w="1061" w:type="dxa"/>
            <w:shd w:val="clear" w:color="auto" w:fill="FFFFFF" w:themeFill="background1"/>
          </w:tcPr>
          <w:p w:rsidR="003A3611" w:rsidRPr="007829A0" w:rsidRDefault="00E5214E" w:rsidP="00F00547">
            <w:pPr>
              <w:jc w:val="right"/>
            </w:pPr>
            <w:r w:rsidRPr="007829A0">
              <w:t>96000</w:t>
            </w:r>
          </w:p>
        </w:tc>
        <w:tc>
          <w:tcPr>
            <w:tcW w:w="3475" w:type="dxa"/>
            <w:vMerge w:val="restart"/>
          </w:tcPr>
          <w:p w:rsidR="003A3611" w:rsidRDefault="003A3611" w:rsidP="00B9076E">
            <w:r w:rsidRPr="00E769A0">
              <w:t>Our teachers are expecting a reasonable enhan</w:t>
            </w:r>
            <w:r w:rsidR="004B5A1E">
              <w:t xml:space="preserve">cement of their salary. In fact, </w:t>
            </w:r>
            <w:r w:rsidRPr="00E769A0">
              <w:t>we have</w:t>
            </w:r>
            <w:r w:rsidR="00E769A0" w:rsidRPr="00E769A0">
              <w:t xml:space="preserve"> </w:t>
            </w:r>
            <w:r w:rsidRPr="00E769A0">
              <w:t xml:space="preserve">given them </w:t>
            </w:r>
            <w:r w:rsidR="004B5A1E" w:rsidRPr="00E769A0">
              <w:t>meag</w:t>
            </w:r>
            <w:r w:rsidR="004B5A1E">
              <w:t>er</w:t>
            </w:r>
            <w:r w:rsidRPr="00E769A0">
              <w:t xml:space="preserve"> amount of salary from the beginning of our project. </w:t>
            </w:r>
            <w:r w:rsidR="00220971" w:rsidRPr="00E769A0">
              <w:t xml:space="preserve">Presently they get Rs3800/- per </w:t>
            </w:r>
            <w:r w:rsidR="006B3431" w:rsidRPr="00E769A0">
              <w:t xml:space="preserve">month. </w:t>
            </w:r>
            <w:r w:rsidRPr="00E769A0">
              <w:t xml:space="preserve">They raised this issue during the virtual site visit of </w:t>
            </w:r>
            <w:proofErr w:type="spellStart"/>
            <w:r w:rsidRPr="00E769A0">
              <w:t>Sakshi</w:t>
            </w:r>
            <w:proofErr w:type="spellEnd"/>
            <w:r w:rsidRPr="00E769A0">
              <w:t xml:space="preserve"> Madam from </w:t>
            </w:r>
            <w:proofErr w:type="spellStart"/>
            <w:r w:rsidRPr="00E769A0">
              <w:t>Asha</w:t>
            </w:r>
            <w:proofErr w:type="spellEnd"/>
            <w:r w:rsidRPr="00E769A0">
              <w:t xml:space="preserve"> Central on 4 Sep.2021. </w:t>
            </w:r>
            <w:proofErr w:type="spellStart"/>
            <w:r w:rsidR="00220971" w:rsidRPr="00E769A0">
              <w:t>Sakshi</w:t>
            </w:r>
            <w:proofErr w:type="spellEnd"/>
            <w:r w:rsidR="00220971" w:rsidRPr="00E769A0">
              <w:t xml:space="preserve"> Madam also agreed upon this issue.  In view of these</w:t>
            </w:r>
            <w:r w:rsidR="00E769A0" w:rsidRPr="00E769A0">
              <w:t>,</w:t>
            </w:r>
            <w:r w:rsidR="00220971" w:rsidRPr="00E769A0">
              <w:t xml:space="preserve"> apart</w:t>
            </w:r>
            <w:r w:rsidR="00E5214E" w:rsidRPr="00E769A0">
              <w:t xml:space="preserve"> from their yearly increment</w:t>
            </w:r>
            <w:r w:rsidR="00E43F35" w:rsidRPr="00E769A0">
              <w:t xml:space="preserve"> (Rs200/-</w:t>
            </w:r>
            <w:r w:rsidR="00EB3B8B" w:rsidRPr="00E769A0">
              <w:t>),</w:t>
            </w:r>
            <w:r w:rsidR="004B5A1E">
              <w:t xml:space="preserve"> we propose to introduce an </w:t>
            </w:r>
            <w:r w:rsidR="00E5214E" w:rsidRPr="00E769A0">
              <w:t xml:space="preserve">additional allowance of Rs500/- for their work as social animators in the </w:t>
            </w:r>
            <w:r w:rsidR="00220971" w:rsidRPr="00E769A0">
              <w:t>villages.</w:t>
            </w:r>
            <w:r w:rsidR="00E5214E" w:rsidRPr="00E769A0">
              <w:t xml:space="preserve">    </w:t>
            </w:r>
            <w:r w:rsidRPr="00E769A0">
              <w:t xml:space="preserve"> </w:t>
            </w:r>
          </w:p>
          <w:p w:rsidR="00EE3A11" w:rsidRPr="00EE3A11" w:rsidRDefault="00EE3A11" w:rsidP="00B9076E">
            <w:pPr>
              <w:rPr>
                <w:b/>
              </w:rPr>
            </w:pPr>
            <w:r w:rsidRPr="00EE3A11">
              <w:rPr>
                <w:b/>
              </w:rPr>
              <w:t xml:space="preserve">Please consider. </w:t>
            </w:r>
          </w:p>
        </w:tc>
      </w:tr>
      <w:tr w:rsidR="003A3611" w:rsidTr="00A8293F">
        <w:trPr>
          <w:trHeight w:val="800"/>
        </w:trPr>
        <w:tc>
          <w:tcPr>
            <w:tcW w:w="538" w:type="dxa"/>
          </w:tcPr>
          <w:p w:rsidR="003A3611" w:rsidRDefault="003A3611" w:rsidP="0059628F">
            <w:pPr>
              <w:jc w:val="center"/>
            </w:pPr>
            <w:r>
              <w:t>15</w:t>
            </w:r>
          </w:p>
        </w:tc>
        <w:tc>
          <w:tcPr>
            <w:tcW w:w="4390" w:type="dxa"/>
            <w:shd w:val="clear" w:color="auto" w:fill="FFFFFF" w:themeFill="background1"/>
          </w:tcPr>
          <w:p w:rsidR="003A3611" w:rsidRPr="00050EB3" w:rsidRDefault="003A3611" w:rsidP="00050EB3">
            <w:r w:rsidRPr="00050EB3">
              <w:t xml:space="preserve">Allowances  for two project staff-teachers for their </w:t>
            </w:r>
            <w:r w:rsidR="00E5214E" w:rsidRPr="00050EB3">
              <w:t xml:space="preserve">additional </w:t>
            </w:r>
            <w:r w:rsidRPr="00050EB3">
              <w:t>activities as social animators  among the students’- mo</w:t>
            </w:r>
            <w:r w:rsidR="00B57A36">
              <w:t>thers in project villages  @ Rs.</w:t>
            </w:r>
            <w:r w:rsidRPr="00050EB3">
              <w:t>500 / per head per month</w:t>
            </w:r>
          </w:p>
          <w:p w:rsidR="003A3611" w:rsidRPr="00050EB3" w:rsidRDefault="003A3611" w:rsidP="00050EB3">
            <w:r w:rsidRPr="00050EB3">
              <w:t>( 500x2x12)</w:t>
            </w:r>
          </w:p>
          <w:p w:rsidR="00220971" w:rsidRPr="00050EB3" w:rsidRDefault="00D50EFD" w:rsidP="00050EB3">
            <w:r w:rsidRPr="00050EB3">
              <w:t>***********************************</w:t>
            </w:r>
          </w:p>
          <w:p w:rsidR="00220971" w:rsidRPr="00050EB3" w:rsidRDefault="00220971" w:rsidP="00050EB3">
            <w:r w:rsidRPr="00050EB3">
              <w:t xml:space="preserve">Teachers’ role as Social </w:t>
            </w:r>
            <w:r w:rsidR="00B57A36" w:rsidRPr="00050EB3">
              <w:t>Animators</w:t>
            </w:r>
            <w:r w:rsidRPr="00050EB3">
              <w:t xml:space="preserve"> :-</w:t>
            </w:r>
          </w:p>
          <w:p w:rsidR="00220971" w:rsidRPr="00050EB3" w:rsidRDefault="00220971" w:rsidP="00EE3A11">
            <w:r w:rsidRPr="00050EB3">
              <w:t xml:space="preserve">Our teachers </w:t>
            </w:r>
            <w:r w:rsidR="00E769A0" w:rsidRPr="00050EB3">
              <w:t>will facilitate</w:t>
            </w:r>
            <w:r w:rsidRPr="00050EB3">
              <w:t xml:space="preserve"> </w:t>
            </w:r>
            <w:r w:rsidR="00B57A36" w:rsidRPr="00050EB3">
              <w:t>various</w:t>
            </w:r>
            <w:r w:rsidRPr="00050EB3">
              <w:t xml:space="preserve"> activities with the mothers of our </w:t>
            </w:r>
            <w:r w:rsidR="00E769A0" w:rsidRPr="00050EB3">
              <w:t>children which will support</w:t>
            </w:r>
            <w:r w:rsidRPr="00050EB3">
              <w:t xml:space="preserve"> social change</w:t>
            </w:r>
            <w:r w:rsidR="009F37C0">
              <w:t>s</w:t>
            </w:r>
            <w:bookmarkStart w:id="0" w:name="_GoBack"/>
            <w:bookmarkEnd w:id="0"/>
            <w:r w:rsidRPr="00050EB3">
              <w:t xml:space="preserve"> in their </w:t>
            </w:r>
            <w:r w:rsidR="00E769A0" w:rsidRPr="00050EB3">
              <w:t>communities.</w:t>
            </w:r>
            <w:r w:rsidR="00E769A0">
              <w:t xml:space="preserve"> </w:t>
            </w:r>
            <w:r w:rsidR="00EE3A11">
              <w:t xml:space="preserve">This activity will also include </w:t>
            </w:r>
            <w:r w:rsidR="00EE3A11" w:rsidRPr="00EE3A11">
              <w:rPr>
                <w:b/>
              </w:rPr>
              <w:t xml:space="preserve">sensitizing community people to follow </w:t>
            </w:r>
            <w:proofErr w:type="spellStart"/>
            <w:r w:rsidR="00EE3A11" w:rsidRPr="00EE3A11">
              <w:rPr>
                <w:b/>
              </w:rPr>
              <w:t>Covid</w:t>
            </w:r>
            <w:proofErr w:type="spellEnd"/>
            <w:r w:rsidR="00EE3A11" w:rsidRPr="00EE3A11">
              <w:rPr>
                <w:b/>
              </w:rPr>
              <w:t xml:space="preserve"> appropriate behaviors</w:t>
            </w:r>
            <w:r w:rsidR="00EE3A11">
              <w:rPr>
                <w:b/>
              </w:rPr>
              <w:t xml:space="preserve">. </w:t>
            </w:r>
            <w:r w:rsidR="00EE3A11" w:rsidRPr="00EE3A11">
              <w:rPr>
                <w:b/>
              </w:rPr>
              <w:t xml:space="preserve"> </w:t>
            </w:r>
            <w:r w:rsidR="00E769A0">
              <w:t xml:space="preserve">From 2022-23 onwards we will give special emphasis on this </w:t>
            </w:r>
            <w:r w:rsidR="00EE3A11">
              <w:t xml:space="preserve">work. </w:t>
            </w:r>
          </w:p>
        </w:tc>
        <w:tc>
          <w:tcPr>
            <w:tcW w:w="1061" w:type="dxa"/>
            <w:shd w:val="clear" w:color="auto" w:fill="FFFFFF" w:themeFill="background1"/>
          </w:tcPr>
          <w:p w:rsidR="003A3611" w:rsidRPr="007829A0" w:rsidRDefault="003A3611" w:rsidP="00F00547">
            <w:pPr>
              <w:jc w:val="right"/>
            </w:pPr>
            <w:r w:rsidRPr="007829A0">
              <w:t>12000</w:t>
            </w:r>
          </w:p>
        </w:tc>
        <w:tc>
          <w:tcPr>
            <w:tcW w:w="3475" w:type="dxa"/>
            <w:vMerge/>
          </w:tcPr>
          <w:p w:rsidR="003A3611" w:rsidRDefault="003A3611" w:rsidP="00B9076E"/>
        </w:tc>
      </w:tr>
      <w:tr w:rsidR="005913BE" w:rsidTr="000D71E4">
        <w:trPr>
          <w:trHeight w:val="64"/>
        </w:trPr>
        <w:tc>
          <w:tcPr>
            <w:tcW w:w="538" w:type="dxa"/>
          </w:tcPr>
          <w:p w:rsidR="005913BE" w:rsidRDefault="0041741A" w:rsidP="0059628F">
            <w:pPr>
              <w:jc w:val="center"/>
            </w:pPr>
            <w:r>
              <w:t>16</w:t>
            </w:r>
          </w:p>
        </w:tc>
        <w:tc>
          <w:tcPr>
            <w:tcW w:w="4390" w:type="dxa"/>
            <w:shd w:val="clear" w:color="auto" w:fill="FFFFFF" w:themeFill="background1"/>
          </w:tcPr>
          <w:p w:rsidR="005913BE" w:rsidRPr="00050EB3" w:rsidRDefault="00EB3B8B" w:rsidP="00050EB3">
            <w:r w:rsidRPr="00050EB3">
              <w:t>M</w:t>
            </w:r>
            <w:r w:rsidR="005913BE" w:rsidRPr="00050EB3">
              <w:t xml:space="preserve">onthly salary of one cook for the project </w:t>
            </w:r>
            <w:r w:rsidR="005913BE" w:rsidRPr="00050EB3">
              <w:lastRenderedPageBreak/>
              <w:t xml:space="preserve">kitchen </w:t>
            </w:r>
            <w:r w:rsidR="00781B26" w:rsidRPr="00050EB3">
              <w:t xml:space="preserve"> Rs</w:t>
            </w:r>
            <w:r w:rsidR="000A2237" w:rsidRPr="00050EB3">
              <w:t>2</w:t>
            </w:r>
            <w:r w:rsidRPr="00050EB3">
              <w:t>7</w:t>
            </w:r>
            <w:r w:rsidR="001B2E17" w:rsidRPr="00050EB3">
              <w:t>00 x12</w:t>
            </w:r>
          </w:p>
        </w:tc>
        <w:tc>
          <w:tcPr>
            <w:tcW w:w="1061" w:type="dxa"/>
            <w:shd w:val="clear" w:color="auto" w:fill="FFFFFF" w:themeFill="background1"/>
          </w:tcPr>
          <w:p w:rsidR="005913BE" w:rsidRPr="007829A0" w:rsidRDefault="00EB3B8B" w:rsidP="00F00547">
            <w:pPr>
              <w:jc w:val="right"/>
            </w:pPr>
            <w:r w:rsidRPr="007829A0">
              <w:lastRenderedPageBreak/>
              <w:t>32400</w:t>
            </w:r>
          </w:p>
        </w:tc>
        <w:tc>
          <w:tcPr>
            <w:tcW w:w="3475" w:type="dxa"/>
          </w:tcPr>
          <w:p w:rsidR="005913BE" w:rsidRPr="00E769A0" w:rsidRDefault="00EB3B8B" w:rsidP="00B9076E">
            <w:r w:rsidRPr="00E769A0">
              <w:t xml:space="preserve">Presently the cook gets Rs2500/-per </w:t>
            </w:r>
            <w:r w:rsidRPr="00E769A0">
              <w:lastRenderedPageBreak/>
              <w:t xml:space="preserve">month. We have budgeted his monthly salary @ 2700/- with the yearly increment of Rs200/-. </w:t>
            </w:r>
          </w:p>
        </w:tc>
      </w:tr>
      <w:tr w:rsidR="005913BE" w:rsidTr="00A8293F">
        <w:trPr>
          <w:trHeight w:val="557"/>
        </w:trPr>
        <w:tc>
          <w:tcPr>
            <w:tcW w:w="538" w:type="dxa"/>
          </w:tcPr>
          <w:p w:rsidR="005913BE" w:rsidRDefault="0041741A" w:rsidP="0059628F">
            <w:pPr>
              <w:jc w:val="center"/>
            </w:pPr>
            <w:r>
              <w:lastRenderedPageBreak/>
              <w:t>17</w:t>
            </w:r>
          </w:p>
        </w:tc>
        <w:tc>
          <w:tcPr>
            <w:tcW w:w="4390" w:type="dxa"/>
            <w:shd w:val="clear" w:color="auto" w:fill="FFFFFF" w:themeFill="background1"/>
          </w:tcPr>
          <w:p w:rsidR="005C0A3D" w:rsidRPr="00050EB3" w:rsidRDefault="000D71E4" w:rsidP="00050EB3">
            <w:r w:rsidRPr="00050EB3">
              <w:t>M</w:t>
            </w:r>
            <w:r w:rsidR="005913BE" w:rsidRPr="00050EB3">
              <w:t xml:space="preserve">onthly salary of one </w:t>
            </w:r>
            <w:r w:rsidR="00AE5DA5" w:rsidRPr="00050EB3">
              <w:t>P</w:t>
            </w:r>
            <w:r w:rsidR="005913BE" w:rsidRPr="00050EB3">
              <w:t xml:space="preserve">roject </w:t>
            </w:r>
            <w:r w:rsidR="00781B26" w:rsidRPr="00050EB3">
              <w:t>Asst</w:t>
            </w:r>
            <w:r w:rsidR="00B57A36">
              <w:t>.</w:t>
            </w:r>
            <w:r w:rsidR="00781B26" w:rsidRPr="00050EB3">
              <w:t>-</w:t>
            </w:r>
            <w:r w:rsidR="00AE5DA5" w:rsidRPr="00050EB3">
              <w:t>S</w:t>
            </w:r>
            <w:r w:rsidR="005913BE" w:rsidRPr="00050EB3">
              <w:t xml:space="preserve">taff </w:t>
            </w:r>
            <w:r w:rsidR="00781B26" w:rsidRPr="00050EB3">
              <w:t xml:space="preserve">cum </w:t>
            </w:r>
            <w:r w:rsidR="00AE5DA5" w:rsidRPr="00050EB3">
              <w:t>H</w:t>
            </w:r>
            <w:r w:rsidR="00781B26" w:rsidRPr="00050EB3">
              <w:t xml:space="preserve">elper in the kitchen and also </w:t>
            </w:r>
            <w:r w:rsidR="005913BE" w:rsidRPr="00050EB3">
              <w:t>for doing sundry job</w:t>
            </w:r>
            <w:r w:rsidR="00AE5DA5" w:rsidRPr="00050EB3">
              <w:t>s of the school.</w:t>
            </w:r>
            <w:r w:rsidR="005913BE" w:rsidRPr="00050EB3">
              <w:t xml:space="preserve"> </w:t>
            </w:r>
          </w:p>
          <w:p w:rsidR="005913BE" w:rsidRPr="00050EB3" w:rsidRDefault="005C0A3D" w:rsidP="00050EB3">
            <w:r w:rsidRPr="00050EB3">
              <w:t xml:space="preserve"> @</w:t>
            </w:r>
            <w:r w:rsidR="00F55B2E">
              <w:t>Rs.</w:t>
            </w:r>
            <w:r w:rsidR="001B2E17" w:rsidRPr="00050EB3">
              <w:t>1500</w:t>
            </w:r>
            <w:r w:rsidRPr="00050EB3">
              <w:t xml:space="preserve"> per month.   (1500 x 12 )</w:t>
            </w:r>
          </w:p>
        </w:tc>
        <w:tc>
          <w:tcPr>
            <w:tcW w:w="1061" w:type="dxa"/>
            <w:shd w:val="clear" w:color="auto" w:fill="FFFFFF" w:themeFill="background1"/>
          </w:tcPr>
          <w:p w:rsidR="005913BE" w:rsidRPr="007829A0" w:rsidRDefault="001B2E17" w:rsidP="00F00547">
            <w:pPr>
              <w:jc w:val="right"/>
            </w:pPr>
            <w:r w:rsidRPr="007829A0">
              <w:t>18000</w:t>
            </w:r>
          </w:p>
        </w:tc>
        <w:tc>
          <w:tcPr>
            <w:tcW w:w="3475" w:type="dxa"/>
          </w:tcPr>
          <w:p w:rsidR="00B9076E" w:rsidRDefault="000D71E4" w:rsidP="00B9076E">
            <w:pPr>
              <w:rPr>
                <w:noProof/>
              </w:rPr>
            </w:pPr>
            <w:r w:rsidRPr="00E769A0">
              <w:rPr>
                <w:noProof/>
              </w:rPr>
              <w:t xml:space="preserve">There are </w:t>
            </w:r>
            <w:r w:rsidR="006B3431" w:rsidRPr="00E769A0">
              <w:rPr>
                <w:noProof/>
              </w:rPr>
              <w:t xml:space="preserve">lots of </w:t>
            </w:r>
            <w:r w:rsidRPr="00E769A0">
              <w:rPr>
                <w:noProof/>
              </w:rPr>
              <w:t>sundry job</w:t>
            </w:r>
            <w:r w:rsidR="006B3431" w:rsidRPr="00E769A0">
              <w:rPr>
                <w:noProof/>
              </w:rPr>
              <w:t>s</w:t>
            </w:r>
            <w:r w:rsidRPr="00E769A0">
              <w:rPr>
                <w:noProof/>
              </w:rPr>
              <w:t xml:space="preserve"> in the project school such as </w:t>
            </w:r>
            <w:r w:rsidR="006B3431" w:rsidRPr="00E769A0">
              <w:rPr>
                <w:noProof/>
              </w:rPr>
              <w:t xml:space="preserve">sweeping and cleaning the school building, </w:t>
            </w:r>
            <w:r w:rsidRPr="00E769A0">
              <w:rPr>
                <w:noProof/>
              </w:rPr>
              <w:t>collecting , cutting and drying</w:t>
            </w:r>
            <w:r w:rsidR="004B5A1E">
              <w:rPr>
                <w:noProof/>
              </w:rPr>
              <w:t xml:space="preserve"> fire</w:t>
            </w:r>
            <w:r w:rsidRPr="00E769A0">
              <w:rPr>
                <w:noProof/>
              </w:rPr>
              <w:t>woods</w:t>
            </w:r>
            <w:r w:rsidR="006B3431" w:rsidRPr="00E769A0">
              <w:rPr>
                <w:noProof/>
              </w:rPr>
              <w:t xml:space="preserve"> for kitchen oven </w:t>
            </w:r>
            <w:r w:rsidRPr="00E769A0">
              <w:rPr>
                <w:noProof/>
              </w:rPr>
              <w:t xml:space="preserve">, going to market for </w:t>
            </w:r>
            <w:r w:rsidR="006B3431" w:rsidRPr="00E769A0">
              <w:rPr>
                <w:noProof/>
              </w:rPr>
              <w:t xml:space="preserve">buying </w:t>
            </w:r>
            <w:r w:rsidR="007C0883">
              <w:rPr>
                <w:noProof/>
              </w:rPr>
              <w:t>vege</w:t>
            </w:r>
            <w:r w:rsidRPr="00E769A0">
              <w:rPr>
                <w:noProof/>
              </w:rPr>
              <w:t>tables</w:t>
            </w:r>
            <w:r w:rsidR="006B3431" w:rsidRPr="00E769A0">
              <w:rPr>
                <w:noProof/>
              </w:rPr>
              <w:t xml:space="preserve"> etc </w:t>
            </w:r>
            <w:r w:rsidRPr="00E769A0">
              <w:rPr>
                <w:noProof/>
              </w:rPr>
              <w:t xml:space="preserve">, pouring </w:t>
            </w:r>
            <w:r w:rsidR="00561FFA" w:rsidRPr="00E769A0">
              <w:rPr>
                <w:noProof/>
              </w:rPr>
              <w:t xml:space="preserve">safe </w:t>
            </w:r>
            <w:r w:rsidR="007C0883">
              <w:rPr>
                <w:noProof/>
              </w:rPr>
              <w:t>drinking water in the pitchers</w:t>
            </w:r>
            <w:r w:rsidR="00E769A0" w:rsidRPr="00E769A0">
              <w:rPr>
                <w:noProof/>
              </w:rPr>
              <w:t xml:space="preserve">, arranging water for handwash </w:t>
            </w:r>
            <w:r w:rsidR="006B3431" w:rsidRPr="00E769A0">
              <w:rPr>
                <w:noProof/>
              </w:rPr>
              <w:t xml:space="preserve">and so on. Apart from cooking for 50 children, </w:t>
            </w:r>
            <w:r w:rsidRPr="00E769A0">
              <w:rPr>
                <w:noProof/>
              </w:rPr>
              <w:t>it has been difficult for the  cook  to do all these job</w:t>
            </w:r>
            <w:r w:rsidR="006B3431" w:rsidRPr="00E769A0">
              <w:rPr>
                <w:noProof/>
              </w:rPr>
              <w:t>s</w:t>
            </w:r>
            <w:r w:rsidRPr="00E769A0">
              <w:rPr>
                <w:noProof/>
              </w:rPr>
              <w:t xml:space="preserve"> </w:t>
            </w:r>
            <w:r w:rsidR="006B3431" w:rsidRPr="00E769A0">
              <w:rPr>
                <w:noProof/>
              </w:rPr>
              <w:t xml:space="preserve">singlehandedly. Hence we propose to introduce a new staff in the project as </w:t>
            </w:r>
            <w:r w:rsidR="00E75237" w:rsidRPr="00E769A0">
              <w:rPr>
                <w:noProof/>
              </w:rPr>
              <w:t>an ‘Asst-</w:t>
            </w:r>
            <w:r w:rsidR="00561FFA" w:rsidRPr="00E769A0">
              <w:rPr>
                <w:noProof/>
              </w:rPr>
              <w:t>S</w:t>
            </w:r>
            <w:r w:rsidR="00E75237" w:rsidRPr="00E769A0">
              <w:rPr>
                <w:noProof/>
              </w:rPr>
              <w:t xml:space="preserve">taff cum </w:t>
            </w:r>
            <w:r w:rsidR="00561FFA" w:rsidRPr="00E769A0">
              <w:rPr>
                <w:noProof/>
              </w:rPr>
              <w:t>H</w:t>
            </w:r>
            <w:r w:rsidR="00E75237" w:rsidRPr="00E769A0">
              <w:rPr>
                <w:noProof/>
              </w:rPr>
              <w:t xml:space="preserve">elper in the kitchen’. </w:t>
            </w:r>
          </w:p>
          <w:p w:rsidR="00E5214E" w:rsidRPr="00E769A0" w:rsidRDefault="00E75237" w:rsidP="00B9076E">
            <w:r w:rsidRPr="00E769A0">
              <w:rPr>
                <w:b/>
                <w:noProof/>
              </w:rPr>
              <w:t>Please consider .</w:t>
            </w:r>
            <w:r w:rsidRPr="00E769A0">
              <w:rPr>
                <w:noProof/>
              </w:rPr>
              <w:t xml:space="preserve"> </w:t>
            </w:r>
          </w:p>
        </w:tc>
      </w:tr>
      <w:tr w:rsidR="00782C9F" w:rsidTr="00A8293F">
        <w:trPr>
          <w:trHeight w:val="800"/>
        </w:trPr>
        <w:tc>
          <w:tcPr>
            <w:tcW w:w="538" w:type="dxa"/>
          </w:tcPr>
          <w:p w:rsidR="00782C9F" w:rsidRDefault="0041741A" w:rsidP="0059628F">
            <w:pPr>
              <w:jc w:val="center"/>
            </w:pPr>
            <w:r>
              <w:t>18</w:t>
            </w:r>
          </w:p>
        </w:tc>
        <w:tc>
          <w:tcPr>
            <w:tcW w:w="4390" w:type="dxa"/>
            <w:shd w:val="clear" w:color="auto" w:fill="FFFFFF" w:themeFill="background1"/>
          </w:tcPr>
          <w:p w:rsidR="00782C9F" w:rsidRPr="00050EB3" w:rsidRDefault="007C0883" w:rsidP="00050EB3">
            <w:r>
              <w:t>M</w:t>
            </w:r>
            <w:r w:rsidR="00782C9F" w:rsidRPr="00050EB3">
              <w:t>onthly salary of one Project Manager for 12 months @Rs</w:t>
            </w:r>
            <w:r w:rsidR="001B2E17" w:rsidRPr="00050EB3">
              <w:t>7</w:t>
            </w:r>
            <w:r w:rsidR="00AE5DA5" w:rsidRPr="00050EB3">
              <w:t>0</w:t>
            </w:r>
            <w:r w:rsidR="001B2E17" w:rsidRPr="00050EB3">
              <w:t>00</w:t>
            </w:r>
            <w:r w:rsidR="00782C9F" w:rsidRPr="00050EB3">
              <w:t xml:space="preserve"> per month (</w:t>
            </w:r>
            <w:r w:rsidR="001B2E17" w:rsidRPr="00050EB3">
              <w:t>7</w:t>
            </w:r>
            <w:r w:rsidR="00B361E3" w:rsidRPr="00050EB3">
              <w:t>0</w:t>
            </w:r>
            <w:r w:rsidR="001B2E17" w:rsidRPr="00050EB3">
              <w:t xml:space="preserve">00 x </w:t>
            </w:r>
            <w:r w:rsidR="00782C9F" w:rsidRPr="00050EB3">
              <w:t>12)</w:t>
            </w:r>
          </w:p>
        </w:tc>
        <w:tc>
          <w:tcPr>
            <w:tcW w:w="1061" w:type="dxa"/>
            <w:shd w:val="clear" w:color="auto" w:fill="FFFFFF" w:themeFill="background1"/>
          </w:tcPr>
          <w:p w:rsidR="00782C9F" w:rsidRPr="007829A0" w:rsidRDefault="009B1DC2" w:rsidP="00F00547">
            <w:pPr>
              <w:jc w:val="right"/>
            </w:pPr>
            <w:r w:rsidRPr="007829A0">
              <w:t>840</w:t>
            </w:r>
            <w:r w:rsidR="00D33230" w:rsidRPr="007829A0">
              <w:t>00</w:t>
            </w:r>
          </w:p>
        </w:tc>
        <w:tc>
          <w:tcPr>
            <w:tcW w:w="3475" w:type="dxa"/>
          </w:tcPr>
          <w:p w:rsidR="00782C9F" w:rsidRPr="00E53B17" w:rsidRDefault="00B361E3" w:rsidP="00B9076E">
            <w:r w:rsidRPr="00E53B17">
              <w:t xml:space="preserve">Presently the </w:t>
            </w:r>
            <w:r w:rsidR="004F57D4" w:rsidRPr="00E53B17">
              <w:t xml:space="preserve">monthly </w:t>
            </w:r>
            <w:r w:rsidRPr="00E53B17">
              <w:t xml:space="preserve">salary of </w:t>
            </w:r>
            <w:r w:rsidR="00AE5DA5" w:rsidRPr="00E53B17">
              <w:t xml:space="preserve">the </w:t>
            </w:r>
            <w:r w:rsidR="00E53B17" w:rsidRPr="00E53B17">
              <w:t>Project Manager is Rs7000/- .</w:t>
            </w:r>
            <w:r w:rsidRPr="00E53B17">
              <w:t xml:space="preserve"> W</w:t>
            </w:r>
            <w:r w:rsidR="00AE5DA5" w:rsidRPr="00E53B17">
              <w:t>e</w:t>
            </w:r>
            <w:r w:rsidR="00561FFA" w:rsidRPr="00E53B17">
              <w:t xml:space="preserve"> </w:t>
            </w:r>
            <w:r w:rsidR="00AE5DA5" w:rsidRPr="00E53B17">
              <w:t xml:space="preserve">have kept </w:t>
            </w:r>
            <w:r w:rsidR="007C0883">
              <w:t xml:space="preserve">the </w:t>
            </w:r>
            <w:r w:rsidRPr="00E53B17">
              <w:t>same salary in th</w:t>
            </w:r>
            <w:r w:rsidR="00E53B17" w:rsidRPr="00E53B17">
              <w:t xml:space="preserve">is </w:t>
            </w:r>
            <w:r w:rsidRPr="00E53B17">
              <w:t>budget</w:t>
            </w:r>
            <w:r w:rsidR="00E53B17" w:rsidRPr="00E53B17">
              <w:t xml:space="preserve"> as before.</w:t>
            </w:r>
            <w:r w:rsidR="00E53B17">
              <w:t xml:space="preserve"> </w:t>
            </w:r>
          </w:p>
        </w:tc>
      </w:tr>
      <w:tr w:rsidR="00782C9F" w:rsidTr="00A8293F">
        <w:trPr>
          <w:trHeight w:val="800"/>
        </w:trPr>
        <w:tc>
          <w:tcPr>
            <w:tcW w:w="538" w:type="dxa"/>
          </w:tcPr>
          <w:p w:rsidR="00782C9F" w:rsidRDefault="0041741A" w:rsidP="0059628F">
            <w:pPr>
              <w:jc w:val="center"/>
            </w:pPr>
            <w:r>
              <w:t>19</w:t>
            </w:r>
          </w:p>
        </w:tc>
        <w:tc>
          <w:tcPr>
            <w:tcW w:w="4390" w:type="dxa"/>
            <w:shd w:val="clear" w:color="auto" w:fill="FFFFFF" w:themeFill="background1"/>
          </w:tcPr>
          <w:p w:rsidR="00782C9F" w:rsidRPr="00697961" w:rsidRDefault="00012CA7" w:rsidP="00697961">
            <w:r w:rsidRPr="00697961">
              <w:t>T</w:t>
            </w:r>
            <w:r w:rsidR="00782C9F" w:rsidRPr="00697961">
              <w:t xml:space="preserve">ravelling cost </w:t>
            </w:r>
            <w:r w:rsidR="00260B7C" w:rsidRPr="00697961">
              <w:t xml:space="preserve">(Motorbike-fuel  and minor maintenance) </w:t>
            </w:r>
            <w:r w:rsidR="00782C9F" w:rsidRPr="00697961">
              <w:t>for  the  Pro</w:t>
            </w:r>
            <w:r w:rsidR="00F55B2E">
              <w:t>ject Manager for 12 months @ Rs.</w:t>
            </w:r>
            <w:r w:rsidR="001B2E17" w:rsidRPr="00697961">
              <w:t>1200</w:t>
            </w:r>
            <w:r w:rsidR="00782C9F" w:rsidRPr="00697961">
              <w:t xml:space="preserve"> / month (</w:t>
            </w:r>
            <w:r w:rsidRPr="00697961">
              <w:t>1</w:t>
            </w:r>
            <w:r w:rsidR="001B2E17" w:rsidRPr="00697961">
              <w:t>200</w:t>
            </w:r>
            <w:r w:rsidRPr="00697961">
              <w:t xml:space="preserve"> x 12 </w:t>
            </w:r>
            <w:r w:rsidR="001B2E17" w:rsidRPr="00697961">
              <w:t>)</w:t>
            </w:r>
          </w:p>
        </w:tc>
        <w:tc>
          <w:tcPr>
            <w:tcW w:w="1061" w:type="dxa"/>
            <w:shd w:val="clear" w:color="auto" w:fill="FFFFFF" w:themeFill="background1"/>
          </w:tcPr>
          <w:p w:rsidR="00782C9F" w:rsidRPr="007829A0" w:rsidRDefault="001B2E17" w:rsidP="00F00547">
            <w:pPr>
              <w:jc w:val="right"/>
            </w:pPr>
            <w:r w:rsidRPr="007829A0">
              <w:t>144</w:t>
            </w:r>
            <w:r w:rsidR="00012CA7" w:rsidRPr="007829A0">
              <w:t>00</w:t>
            </w:r>
          </w:p>
        </w:tc>
        <w:tc>
          <w:tcPr>
            <w:tcW w:w="3475" w:type="dxa"/>
          </w:tcPr>
          <w:p w:rsidR="00AE5DA5" w:rsidRPr="00E53B17" w:rsidRDefault="00AE5DA5" w:rsidP="00B9076E">
            <w:r w:rsidRPr="00E53B17">
              <w:t xml:space="preserve">Presently the travelling and refreshment expenses for </w:t>
            </w:r>
            <w:r w:rsidR="004F57D4" w:rsidRPr="00E53B17">
              <w:t>the Project</w:t>
            </w:r>
            <w:r w:rsidR="00E53B17" w:rsidRPr="00E53B17">
              <w:t xml:space="preserve"> Manager is @ Rs.</w:t>
            </w:r>
            <w:r w:rsidRPr="00E53B17">
              <w:t>250 / week i.e. Rs.1000 /month.</w:t>
            </w:r>
          </w:p>
          <w:p w:rsidR="00782C9F" w:rsidRPr="00E53B17" w:rsidRDefault="00AE5DA5" w:rsidP="00B9076E">
            <w:r w:rsidRPr="00E53B17">
              <w:t xml:space="preserve">Considering the hike in the price of petrol, we have increased Rs200/-per month In the proposed budget. </w:t>
            </w:r>
          </w:p>
        </w:tc>
      </w:tr>
      <w:tr w:rsidR="00651D22" w:rsidTr="00A8293F">
        <w:trPr>
          <w:trHeight w:val="800"/>
        </w:trPr>
        <w:tc>
          <w:tcPr>
            <w:tcW w:w="538" w:type="dxa"/>
          </w:tcPr>
          <w:p w:rsidR="00651D22" w:rsidRDefault="00651D22" w:rsidP="0059628F">
            <w:pPr>
              <w:jc w:val="center"/>
            </w:pPr>
            <w:r>
              <w:t>20</w:t>
            </w:r>
          </w:p>
        </w:tc>
        <w:tc>
          <w:tcPr>
            <w:tcW w:w="4390" w:type="dxa"/>
            <w:shd w:val="clear" w:color="auto" w:fill="FFFFFF" w:themeFill="background1"/>
          </w:tcPr>
          <w:p w:rsidR="00651D22" w:rsidRPr="00697961" w:rsidRDefault="00651D22" w:rsidP="00697961">
            <w:r w:rsidRPr="00697961">
              <w:t>Cost for monthly salary of the doctor for weekly health check-up of all the students of our school  (excluding medicine cost) for 12  month</w:t>
            </w:r>
            <w:r w:rsidR="00F55B2E">
              <w:t>s @ Rs.</w:t>
            </w:r>
            <w:r w:rsidRPr="00697961">
              <w:t>3500/- per month including conveyance   ( 3500 x 12)</w:t>
            </w:r>
          </w:p>
        </w:tc>
        <w:tc>
          <w:tcPr>
            <w:tcW w:w="1061" w:type="dxa"/>
            <w:shd w:val="clear" w:color="auto" w:fill="FFFFFF" w:themeFill="background1"/>
          </w:tcPr>
          <w:p w:rsidR="00651D22" w:rsidRPr="007829A0" w:rsidRDefault="00651D22" w:rsidP="00F00547">
            <w:pPr>
              <w:jc w:val="right"/>
            </w:pPr>
            <w:r w:rsidRPr="007829A0">
              <w:t>42000</w:t>
            </w:r>
          </w:p>
        </w:tc>
        <w:tc>
          <w:tcPr>
            <w:tcW w:w="3475" w:type="dxa"/>
          </w:tcPr>
          <w:p w:rsidR="00651D22" w:rsidRPr="00E53B17" w:rsidRDefault="00651D22" w:rsidP="00B9076E">
            <w:r w:rsidRPr="00E53B17">
              <w:t xml:space="preserve">Presently the monthly salary of the Project Doctor is Rs3250/-. We propose the usual yearly increment of Rs250/- and have budgeted his salary @3500/per month. </w:t>
            </w:r>
          </w:p>
        </w:tc>
      </w:tr>
      <w:tr w:rsidR="00651D22" w:rsidTr="00A8293F">
        <w:trPr>
          <w:trHeight w:val="800"/>
        </w:trPr>
        <w:tc>
          <w:tcPr>
            <w:tcW w:w="538" w:type="dxa"/>
          </w:tcPr>
          <w:p w:rsidR="00651D22" w:rsidRDefault="00651D22" w:rsidP="0059628F">
            <w:pPr>
              <w:jc w:val="center"/>
            </w:pPr>
            <w:r>
              <w:t>21</w:t>
            </w:r>
          </w:p>
        </w:tc>
        <w:tc>
          <w:tcPr>
            <w:tcW w:w="4390" w:type="dxa"/>
            <w:shd w:val="clear" w:color="auto" w:fill="FFFFFF" w:themeFill="background1"/>
          </w:tcPr>
          <w:p w:rsidR="00651D22" w:rsidRPr="00697961" w:rsidRDefault="00651D22" w:rsidP="00697961">
            <w:r w:rsidRPr="00697961">
              <w:t>Cost of medicines for all</w:t>
            </w:r>
            <w:r w:rsidR="007C0883">
              <w:t xml:space="preserve"> the students, as an when required,</w:t>
            </w:r>
            <w:r w:rsidRPr="00697961">
              <w:t xml:space="preserve"> for 12 months @ Rs.</w:t>
            </w:r>
            <w:r w:rsidR="009B1DC2" w:rsidRPr="00697961">
              <w:t>14</w:t>
            </w:r>
            <w:r w:rsidRPr="00697961">
              <w:t>00/- per month on an average (</w:t>
            </w:r>
            <w:r w:rsidR="009B1DC2" w:rsidRPr="00697961">
              <w:t>14</w:t>
            </w:r>
            <w:r w:rsidRPr="00697961">
              <w:t>00 x 12 )</w:t>
            </w:r>
          </w:p>
        </w:tc>
        <w:tc>
          <w:tcPr>
            <w:tcW w:w="1061" w:type="dxa"/>
            <w:shd w:val="clear" w:color="auto" w:fill="FFFFFF" w:themeFill="background1"/>
          </w:tcPr>
          <w:p w:rsidR="00651D22" w:rsidRPr="007829A0" w:rsidRDefault="009B1DC2" w:rsidP="00F00547">
            <w:pPr>
              <w:jc w:val="right"/>
            </w:pPr>
            <w:r w:rsidRPr="007829A0">
              <w:t>16800</w:t>
            </w:r>
          </w:p>
        </w:tc>
        <w:tc>
          <w:tcPr>
            <w:tcW w:w="3475" w:type="dxa"/>
          </w:tcPr>
          <w:p w:rsidR="00651D22" w:rsidRPr="00E53B17" w:rsidRDefault="00775D57" w:rsidP="00B9076E">
            <w:r w:rsidRPr="00E53B17">
              <w:t xml:space="preserve">Presently the cost </w:t>
            </w:r>
            <w:r w:rsidR="00E53B17" w:rsidRPr="00E53B17">
              <w:t xml:space="preserve">of </w:t>
            </w:r>
            <w:r w:rsidRPr="00E53B17">
              <w:t xml:space="preserve">medicine per month is 1200/- . An escalation of Rs.200 /- only per month has been made under this budget head for the next year, which is justified. </w:t>
            </w:r>
          </w:p>
        </w:tc>
      </w:tr>
      <w:tr w:rsidR="00651D22" w:rsidTr="00A8293F">
        <w:trPr>
          <w:trHeight w:val="800"/>
        </w:trPr>
        <w:tc>
          <w:tcPr>
            <w:tcW w:w="538" w:type="dxa"/>
          </w:tcPr>
          <w:p w:rsidR="00651D22" w:rsidRDefault="00651D22" w:rsidP="0059628F">
            <w:pPr>
              <w:jc w:val="center"/>
            </w:pPr>
            <w:r>
              <w:t>22</w:t>
            </w:r>
          </w:p>
        </w:tc>
        <w:tc>
          <w:tcPr>
            <w:tcW w:w="4390" w:type="dxa"/>
            <w:shd w:val="clear" w:color="auto" w:fill="FFFFFF" w:themeFill="background1"/>
          </w:tcPr>
          <w:p w:rsidR="00651D22" w:rsidRPr="00697961" w:rsidRDefault="007C0883" w:rsidP="00697961">
            <w:r>
              <w:t>Salary of one part-</w:t>
            </w:r>
            <w:r w:rsidR="00651D22" w:rsidRPr="00697961">
              <w:t>time</w:t>
            </w:r>
            <w:r w:rsidR="00F55B2E">
              <w:t xml:space="preserve"> accountant for 12 months)@ Rs.</w:t>
            </w:r>
            <w:r w:rsidR="00651D22" w:rsidRPr="00697961">
              <w:t>1000/-monthly (1000 X12 )</w:t>
            </w:r>
          </w:p>
        </w:tc>
        <w:tc>
          <w:tcPr>
            <w:tcW w:w="1061" w:type="dxa"/>
            <w:shd w:val="clear" w:color="auto" w:fill="FFFFFF" w:themeFill="background1"/>
          </w:tcPr>
          <w:p w:rsidR="00651D22" w:rsidRPr="007829A0" w:rsidRDefault="00651D22" w:rsidP="00F00547">
            <w:pPr>
              <w:jc w:val="right"/>
            </w:pPr>
            <w:r w:rsidRPr="007829A0">
              <w:t>12000</w:t>
            </w:r>
          </w:p>
        </w:tc>
        <w:tc>
          <w:tcPr>
            <w:tcW w:w="3475" w:type="dxa"/>
          </w:tcPr>
          <w:p w:rsidR="00651D22" w:rsidRPr="0038064B" w:rsidRDefault="00775D57" w:rsidP="00B9076E">
            <w:r w:rsidRPr="0038064B">
              <w:t xml:space="preserve">Presently the part time Accountant gets Rs800/-per month. We have </w:t>
            </w:r>
            <w:r w:rsidR="000F62AD" w:rsidRPr="0038064B">
              <w:t xml:space="preserve">kept his monthly salary @ 1000/- in the budget </w:t>
            </w:r>
            <w:r w:rsidRPr="0038064B">
              <w:t>with the yearly increment of Rs200/-like other project staff.</w:t>
            </w:r>
          </w:p>
        </w:tc>
      </w:tr>
      <w:tr w:rsidR="00651D22" w:rsidTr="00A8293F">
        <w:trPr>
          <w:trHeight w:val="800"/>
        </w:trPr>
        <w:tc>
          <w:tcPr>
            <w:tcW w:w="538" w:type="dxa"/>
          </w:tcPr>
          <w:p w:rsidR="00651D22" w:rsidRDefault="00651D22" w:rsidP="0059628F">
            <w:pPr>
              <w:jc w:val="center"/>
            </w:pPr>
            <w:r>
              <w:lastRenderedPageBreak/>
              <w:t>23</w:t>
            </w:r>
          </w:p>
        </w:tc>
        <w:tc>
          <w:tcPr>
            <w:tcW w:w="4390" w:type="dxa"/>
            <w:shd w:val="clear" w:color="auto" w:fill="FFFFFF" w:themeFill="background1"/>
          </w:tcPr>
          <w:p w:rsidR="00651D22" w:rsidRPr="00697961" w:rsidRDefault="00651D22" w:rsidP="00697961">
            <w:r w:rsidRPr="00697961">
              <w:t xml:space="preserve">Cost of tea &amp; snacks for monthly parents </w:t>
            </w:r>
            <w:r w:rsidR="00A26D14" w:rsidRPr="00697961">
              <w:t xml:space="preserve">group </w:t>
            </w:r>
            <w:r w:rsidRPr="00697961">
              <w:t xml:space="preserve">meetings with the teachers </w:t>
            </w:r>
            <w:r w:rsidR="00F55B2E">
              <w:t>@500 per months X 12 months (Rs.</w:t>
            </w:r>
            <w:r w:rsidRPr="00697961">
              <w:t xml:space="preserve">10 on an average per head for 50 heads ) </w:t>
            </w:r>
          </w:p>
          <w:p w:rsidR="00A26D14" w:rsidRPr="00697961" w:rsidRDefault="002D2680" w:rsidP="00697961">
            <w:r w:rsidRPr="00697961">
              <w:t>(</w:t>
            </w:r>
            <w:r w:rsidR="00A26D14" w:rsidRPr="00697961">
              <w:t>Two grou</w:t>
            </w:r>
            <w:r w:rsidR="007C0883">
              <w:t xml:space="preserve">p meetings will be conducted </w:t>
            </w:r>
            <w:r w:rsidR="00A26D14" w:rsidRPr="00697961">
              <w:t>every</w:t>
            </w:r>
            <w:r w:rsidR="00697961" w:rsidRPr="00697961">
              <w:t xml:space="preserve"> month one with the parent</w:t>
            </w:r>
            <w:r w:rsidR="00A26D14" w:rsidRPr="00697961">
              <w:t xml:space="preserve"> of Lower Nursery </w:t>
            </w:r>
            <w:r w:rsidRPr="00697961">
              <w:t xml:space="preserve">children and the other with the </w:t>
            </w:r>
            <w:r w:rsidR="00697961" w:rsidRPr="00697961">
              <w:t>parent</w:t>
            </w:r>
            <w:r w:rsidRPr="00697961">
              <w:t xml:space="preserve"> of Upper Nursery children ) </w:t>
            </w:r>
          </w:p>
        </w:tc>
        <w:tc>
          <w:tcPr>
            <w:tcW w:w="1061" w:type="dxa"/>
            <w:shd w:val="clear" w:color="auto" w:fill="FFFFFF" w:themeFill="background1"/>
          </w:tcPr>
          <w:p w:rsidR="00651D22" w:rsidRPr="007829A0" w:rsidRDefault="00651D22" w:rsidP="00F00547">
            <w:pPr>
              <w:jc w:val="right"/>
            </w:pPr>
            <w:r w:rsidRPr="007829A0">
              <w:t>6000</w:t>
            </w:r>
          </w:p>
        </w:tc>
        <w:tc>
          <w:tcPr>
            <w:tcW w:w="3475" w:type="dxa"/>
          </w:tcPr>
          <w:p w:rsidR="00DE4156" w:rsidRDefault="003027E0" w:rsidP="00DE4156">
            <w:r w:rsidRPr="0038064B">
              <w:t xml:space="preserve">We feel that interaction </w:t>
            </w:r>
            <w:r w:rsidR="00A26D14" w:rsidRPr="0038064B">
              <w:t xml:space="preserve">of teachers and </w:t>
            </w:r>
            <w:r w:rsidRPr="0038064B">
              <w:t xml:space="preserve">parents </w:t>
            </w:r>
            <w:r w:rsidR="00A26D14" w:rsidRPr="0038064B">
              <w:t>is essential to discuss children’s</w:t>
            </w:r>
            <w:r w:rsidRPr="0038064B">
              <w:t xml:space="preserve"> </w:t>
            </w:r>
            <w:r w:rsidR="00A26D14" w:rsidRPr="0038064B">
              <w:t xml:space="preserve">studies, </w:t>
            </w:r>
            <w:r w:rsidR="00990142" w:rsidRPr="0038064B">
              <w:t xml:space="preserve">children’s </w:t>
            </w:r>
            <w:r w:rsidR="00A26D14" w:rsidRPr="0038064B">
              <w:t>upbringing etc. So</w:t>
            </w:r>
            <w:r w:rsidR="00990142" w:rsidRPr="0038064B">
              <w:t>,</w:t>
            </w:r>
            <w:r w:rsidR="00A26D14" w:rsidRPr="0038064B">
              <w:t xml:space="preserve"> we have introduced </w:t>
            </w:r>
            <w:r w:rsidR="0038064B" w:rsidRPr="0038064B">
              <w:t xml:space="preserve">this </w:t>
            </w:r>
            <w:r w:rsidR="00A26D14" w:rsidRPr="0038064B">
              <w:t>activity</w:t>
            </w:r>
            <w:r w:rsidR="00990142" w:rsidRPr="0038064B">
              <w:t xml:space="preserve"> </w:t>
            </w:r>
            <w:r w:rsidR="0038064B" w:rsidRPr="0038064B">
              <w:t>(</w:t>
            </w:r>
            <w:r w:rsidR="00B87B6A" w:rsidRPr="0038064B">
              <w:t>parents</w:t>
            </w:r>
            <w:r w:rsidR="0038064B" w:rsidRPr="0038064B">
              <w:t>’</w:t>
            </w:r>
            <w:r w:rsidR="00B87B6A" w:rsidRPr="0038064B">
              <w:t xml:space="preserve"> group meeting with the teacher</w:t>
            </w:r>
            <w:r w:rsidR="0038064B" w:rsidRPr="0038064B">
              <w:t>s</w:t>
            </w:r>
            <w:r w:rsidR="00B87B6A" w:rsidRPr="0038064B">
              <w:t xml:space="preserve">) </w:t>
            </w:r>
            <w:r w:rsidR="0038064B" w:rsidRPr="0038064B">
              <w:t>from</w:t>
            </w:r>
            <w:r w:rsidR="00990142" w:rsidRPr="0038064B">
              <w:t xml:space="preserve"> the next </w:t>
            </w:r>
            <w:r w:rsidR="0038064B" w:rsidRPr="0038064B">
              <w:t xml:space="preserve">year onwards. </w:t>
            </w:r>
            <w:r w:rsidR="00B87B6A" w:rsidRPr="0038064B">
              <w:t xml:space="preserve">To encourage their participation and out of courtesy, </w:t>
            </w:r>
            <w:r w:rsidR="0038064B" w:rsidRPr="0038064B">
              <w:t>one cup</w:t>
            </w:r>
            <w:r w:rsidR="00A26D14" w:rsidRPr="0038064B">
              <w:t xml:space="preserve"> of tea and some snacks will </w:t>
            </w:r>
            <w:r w:rsidR="00990142" w:rsidRPr="0038064B">
              <w:t xml:space="preserve">be served to </w:t>
            </w:r>
            <w:r w:rsidR="0038064B" w:rsidRPr="0038064B">
              <w:t>them during the</w:t>
            </w:r>
            <w:r w:rsidR="00A26D14" w:rsidRPr="0038064B">
              <w:t xml:space="preserve"> group meeting. </w:t>
            </w:r>
          </w:p>
          <w:p w:rsidR="00651D22" w:rsidRPr="00DE4156" w:rsidRDefault="00DE4156" w:rsidP="00DE4156">
            <w:pPr>
              <w:rPr>
                <w:b/>
              </w:rPr>
            </w:pPr>
            <w:r w:rsidRPr="00DE4156">
              <w:rPr>
                <w:b/>
              </w:rPr>
              <w:t xml:space="preserve">Please consider </w:t>
            </w:r>
          </w:p>
        </w:tc>
      </w:tr>
      <w:tr w:rsidR="0038064B" w:rsidTr="0038064B">
        <w:trPr>
          <w:trHeight w:val="512"/>
        </w:trPr>
        <w:tc>
          <w:tcPr>
            <w:tcW w:w="4928" w:type="dxa"/>
            <w:gridSpan w:val="2"/>
            <w:vAlign w:val="center"/>
          </w:tcPr>
          <w:p w:rsidR="0038064B" w:rsidRPr="0038064B" w:rsidRDefault="0038064B" w:rsidP="00DE4156">
            <w:pPr>
              <w:jc w:val="center"/>
              <w:rPr>
                <w:b/>
              </w:rPr>
            </w:pPr>
            <w:r w:rsidRPr="0038064B">
              <w:rPr>
                <w:b/>
              </w:rPr>
              <w:t>SUB TOTAL</w:t>
            </w:r>
            <w:r w:rsidR="005C0782">
              <w:t xml:space="preserve">             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38064B" w:rsidRPr="0038064B" w:rsidRDefault="00DE4156" w:rsidP="00F00547">
            <w:pPr>
              <w:jc w:val="right"/>
              <w:rPr>
                <w:b/>
              </w:rPr>
            </w:pPr>
            <w:r w:rsidRPr="00DE4156">
              <w:rPr>
                <w:b/>
              </w:rPr>
              <w:t>8,64,160</w:t>
            </w:r>
          </w:p>
        </w:tc>
        <w:tc>
          <w:tcPr>
            <w:tcW w:w="3475" w:type="dxa"/>
            <w:vAlign w:val="center"/>
          </w:tcPr>
          <w:p w:rsidR="0038064B" w:rsidRPr="0038064B" w:rsidRDefault="0038064B" w:rsidP="00B9076E">
            <w:pPr>
              <w:rPr>
                <w:b/>
              </w:rPr>
            </w:pPr>
            <w:r w:rsidRPr="0038064B">
              <w:rPr>
                <w:b/>
              </w:rPr>
              <w:t xml:space="preserve">Project Implementation Cost </w:t>
            </w:r>
          </w:p>
        </w:tc>
      </w:tr>
      <w:tr w:rsidR="00651D22" w:rsidTr="001D12AB">
        <w:trPr>
          <w:trHeight w:val="800"/>
        </w:trPr>
        <w:tc>
          <w:tcPr>
            <w:tcW w:w="538" w:type="dxa"/>
          </w:tcPr>
          <w:p w:rsidR="00651D22" w:rsidRDefault="00651D22" w:rsidP="0059628F">
            <w:pPr>
              <w:jc w:val="center"/>
            </w:pPr>
            <w:r>
              <w:t>24</w:t>
            </w:r>
          </w:p>
        </w:tc>
        <w:tc>
          <w:tcPr>
            <w:tcW w:w="4390" w:type="dxa"/>
            <w:shd w:val="clear" w:color="auto" w:fill="FFFFFF" w:themeFill="background1"/>
          </w:tcPr>
          <w:p w:rsidR="00651D22" w:rsidRDefault="007C0883">
            <w:r>
              <w:t>The a</w:t>
            </w:r>
            <w:r w:rsidR="00651D22">
              <w:t xml:space="preserve">dministrative cost </w:t>
            </w:r>
            <w:r w:rsidR="001D12AB">
              <w:t xml:space="preserve"> for Saugaht Foundation @2% of the </w:t>
            </w:r>
            <w:r w:rsidR="001D12AB" w:rsidRPr="001D12AB">
              <w:t>Project Implementation Cost</w:t>
            </w:r>
          </w:p>
        </w:tc>
        <w:tc>
          <w:tcPr>
            <w:tcW w:w="1061" w:type="dxa"/>
            <w:shd w:val="clear" w:color="auto" w:fill="FFFFFF" w:themeFill="background1"/>
          </w:tcPr>
          <w:p w:rsidR="00651D22" w:rsidRPr="007829A0" w:rsidRDefault="00DE4156" w:rsidP="00F00547">
            <w:pPr>
              <w:jc w:val="right"/>
            </w:pPr>
            <w:r>
              <w:t>17283</w:t>
            </w:r>
          </w:p>
        </w:tc>
        <w:tc>
          <w:tcPr>
            <w:tcW w:w="3475" w:type="dxa"/>
            <w:vAlign w:val="center"/>
          </w:tcPr>
          <w:p w:rsidR="0038064B" w:rsidRPr="0038064B" w:rsidRDefault="001D12AB" w:rsidP="00B9076E">
            <w:r w:rsidRPr="0038064B">
              <w:t xml:space="preserve">No change of percentage for administrative </w:t>
            </w:r>
            <w:r w:rsidR="0038064B" w:rsidRPr="0038064B">
              <w:t>cost has been done for the next year</w:t>
            </w:r>
            <w:r w:rsidR="0038064B">
              <w:t xml:space="preserve">. </w:t>
            </w:r>
            <w:r w:rsidR="0038064B" w:rsidRPr="0038064B">
              <w:t xml:space="preserve">  </w:t>
            </w:r>
          </w:p>
          <w:p w:rsidR="001D12AB" w:rsidRPr="0038064B" w:rsidRDefault="001D12AB" w:rsidP="00B9076E">
            <w:r w:rsidRPr="0038064B">
              <w:t>(</w:t>
            </w:r>
            <w:r w:rsidR="0038064B">
              <w:t xml:space="preserve">Kept @ </w:t>
            </w:r>
            <w:r w:rsidRPr="0038064B">
              <w:t xml:space="preserve">2% </w:t>
            </w:r>
            <w:r w:rsidR="0038064B" w:rsidRPr="0038064B">
              <w:t>as it was in 2021-22</w:t>
            </w:r>
            <w:r w:rsidRPr="0038064B">
              <w:t>)</w:t>
            </w:r>
          </w:p>
          <w:p w:rsidR="00651D22" w:rsidRPr="0038064B" w:rsidRDefault="00651D22" w:rsidP="00B9076E"/>
        </w:tc>
      </w:tr>
      <w:tr w:rsidR="00651D22" w:rsidTr="0038064B">
        <w:trPr>
          <w:trHeight w:val="800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651D22" w:rsidRPr="0038064B" w:rsidRDefault="00651D22" w:rsidP="0059628F">
            <w:pPr>
              <w:jc w:val="center"/>
              <w:rPr>
                <w:b/>
              </w:rPr>
            </w:pPr>
            <w:r w:rsidRPr="0038064B">
              <w:rPr>
                <w:b/>
                <w:noProof/>
              </w:rPr>
              <w:t>GRAND TOTAL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51D22" w:rsidRPr="0038064B" w:rsidRDefault="00DE4156" w:rsidP="00F00547">
            <w:pPr>
              <w:jc w:val="right"/>
              <w:rPr>
                <w:b/>
              </w:rPr>
            </w:pPr>
            <w:r w:rsidRPr="00DE4156">
              <w:rPr>
                <w:b/>
              </w:rPr>
              <w:t>8</w:t>
            </w:r>
            <w:r>
              <w:rPr>
                <w:b/>
              </w:rPr>
              <w:t>,</w:t>
            </w:r>
            <w:r w:rsidRPr="00DE4156">
              <w:rPr>
                <w:b/>
              </w:rPr>
              <w:t>81</w:t>
            </w:r>
            <w:r>
              <w:rPr>
                <w:b/>
              </w:rPr>
              <w:t>,</w:t>
            </w:r>
            <w:r w:rsidRPr="00DE4156">
              <w:rPr>
                <w:b/>
              </w:rPr>
              <w:t>443</w:t>
            </w:r>
          </w:p>
        </w:tc>
        <w:tc>
          <w:tcPr>
            <w:tcW w:w="3475" w:type="dxa"/>
            <w:vAlign w:val="center"/>
          </w:tcPr>
          <w:p w:rsidR="001D12AB" w:rsidRPr="0038064B" w:rsidRDefault="001D12AB" w:rsidP="00B9076E">
            <w:pPr>
              <w:rPr>
                <w:b/>
              </w:rPr>
            </w:pPr>
            <w:r w:rsidRPr="0038064B">
              <w:rPr>
                <w:b/>
              </w:rPr>
              <w:t>Requested for funding support</w:t>
            </w:r>
          </w:p>
          <w:p w:rsidR="00651D22" w:rsidRPr="0038064B" w:rsidRDefault="001D12AB" w:rsidP="00B9076E">
            <w:pPr>
              <w:rPr>
                <w:b/>
              </w:rPr>
            </w:pPr>
            <w:r w:rsidRPr="0038064B">
              <w:rPr>
                <w:b/>
              </w:rPr>
              <w:t>for the financial year 2022-</w:t>
            </w:r>
            <w:r w:rsidR="00AD080F">
              <w:rPr>
                <w:b/>
              </w:rPr>
              <w:t>20</w:t>
            </w:r>
            <w:r w:rsidRPr="0038064B">
              <w:rPr>
                <w:b/>
              </w:rPr>
              <w:t>23</w:t>
            </w:r>
          </w:p>
        </w:tc>
      </w:tr>
    </w:tbl>
    <w:p w:rsidR="00476342" w:rsidRDefault="00476342"/>
    <w:p w:rsidR="007C0883" w:rsidRDefault="007C0883">
      <w:r>
        <w:t xml:space="preserve">Submitted by </w:t>
      </w:r>
    </w:p>
    <w:p w:rsidR="007C0883" w:rsidRDefault="007C0883" w:rsidP="007C0883">
      <w:pPr>
        <w:spacing w:after="0" w:line="240" w:lineRule="auto"/>
      </w:pPr>
      <w:proofErr w:type="spellStart"/>
      <w:r>
        <w:t>Jitendra</w:t>
      </w:r>
      <w:proofErr w:type="spellEnd"/>
      <w:r>
        <w:t xml:space="preserve"> Kr. </w:t>
      </w:r>
      <w:proofErr w:type="spellStart"/>
      <w:r>
        <w:t>Pandey</w:t>
      </w:r>
      <w:proofErr w:type="spellEnd"/>
      <w:r>
        <w:t xml:space="preserve"> </w:t>
      </w:r>
    </w:p>
    <w:p w:rsidR="007C0883" w:rsidRDefault="007C0883" w:rsidP="007C0883">
      <w:pPr>
        <w:spacing w:after="0" w:line="240" w:lineRule="auto"/>
      </w:pPr>
      <w:r>
        <w:t xml:space="preserve">Secretary </w:t>
      </w:r>
    </w:p>
    <w:p w:rsidR="007C0883" w:rsidRPr="00494321" w:rsidRDefault="007C0883" w:rsidP="007C0883">
      <w:pPr>
        <w:spacing w:after="0" w:line="240" w:lineRule="auto"/>
        <w:rPr>
          <w:b/>
        </w:rPr>
      </w:pPr>
      <w:r w:rsidRPr="00494321">
        <w:rPr>
          <w:b/>
        </w:rPr>
        <w:t xml:space="preserve">Saugaht Foundation </w:t>
      </w:r>
    </w:p>
    <w:sectPr w:rsidR="007C0883" w:rsidRPr="00494321" w:rsidSect="00BE6EA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3" w:rsidRDefault="008D03F3" w:rsidP="005B5577">
      <w:pPr>
        <w:spacing w:after="0" w:line="240" w:lineRule="auto"/>
      </w:pPr>
      <w:r>
        <w:separator/>
      </w:r>
    </w:p>
  </w:endnote>
  <w:endnote w:type="continuationSeparator" w:id="0">
    <w:p w:rsidR="008D03F3" w:rsidRDefault="008D03F3" w:rsidP="005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3" w:rsidRDefault="008D03F3" w:rsidP="005B5577">
      <w:pPr>
        <w:spacing w:after="0" w:line="240" w:lineRule="auto"/>
      </w:pPr>
      <w:r>
        <w:separator/>
      </w:r>
    </w:p>
  </w:footnote>
  <w:footnote w:type="continuationSeparator" w:id="0">
    <w:p w:rsidR="008D03F3" w:rsidRDefault="008D03F3" w:rsidP="005B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53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C56" w:rsidRDefault="00302ED6">
        <w:pPr>
          <w:pStyle w:val="Header"/>
          <w:jc w:val="center"/>
        </w:pPr>
        <w:r>
          <w:t xml:space="preserve">Page </w:t>
        </w:r>
        <w:r w:rsidR="0096067E">
          <w:fldChar w:fldCharType="begin"/>
        </w:r>
        <w:r w:rsidR="007B6C56">
          <w:instrText xml:space="preserve"> PAGE   \* MERGEFORMAT </w:instrText>
        </w:r>
        <w:r w:rsidR="0096067E">
          <w:fldChar w:fldCharType="separate"/>
        </w:r>
        <w:r w:rsidR="009F37C0">
          <w:rPr>
            <w:noProof/>
          </w:rPr>
          <w:t>2</w:t>
        </w:r>
        <w:r w:rsidR="0096067E">
          <w:rPr>
            <w:noProof/>
          </w:rPr>
          <w:fldChar w:fldCharType="end"/>
        </w:r>
      </w:p>
    </w:sdtContent>
  </w:sdt>
  <w:p w:rsidR="005B5577" w:rsidRPr="005B5577" w:rsidRDefault="005B5577" w:rsidP="005B5577">
    <w:pPr>
      <w:pStyle w:val="Header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0E" w:rsidRDefault="00E72B0E" w:rsidP="00E72B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27"/>
    <w:multiLevelType w:val="hybridMultilevel"/>
    <w:tmpl w:val="9C8E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73F3"/>
    <w:multiLevelType w:val="hybridMultilevel"/>
    <w:tmpl w:val="2794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577"/>
    <w:rsid w:val="000034AA"/>
    <w:rsid w:val="00012CA7"/>
    <w:rsid w:val="00050EB3"/>
    <w:rsid w:val="00067817"/>
    <w:rsid w:val="000727EE"/>
    <w:rsid w:val="00093810"/>
    <w:rsid w:val="000A0F32"/>
    <w:rsid w:val="000A2237"/>
    <w:rsid w:val="000A7AC5"/>
    <w:rsid w:val="000D4B5A"/>
    <w:rsid w:val="000D71E4"/>
    <w:rsid w:val="000E644F"/>
    <w:rsid w:val="000F116C"/>
    <w:rsid w:val="000F62AD"/>
    <w:rsid w:val="0010561C"/>
    <w:rsid w:val="00107D9D"/>
    <w:rsid w:val="001135C4"/>
    <w:rsid w:val="00132F90"/>
    <w:rsid w:val="00135241"/>
    <w:rsid w:val="00153F37"/>
    <w:rsid w:val="00192097"/>
    <w:rsid w:val="001B2E17"/>
    <w:rsid w:val="001B36EC"/>
    <w:rsid w:val="001B6454"/>
    <w:rsid w:val="001D12AB"/>
    <w:rsid w:val="001D5801"/>
    <w:rsid w:val="001D7181"/>
    <w:rsid w:val="001D77EB"/>
    <w:rsid w:val="00207119"/>
    <w:rsid w:val="00215E64"/>
    <w:rsid w:val="00220971"/>
    <w:rsid w:val="00227C97"/>
    <w:rsid w:val="00246DD8"/>
    <w:rsid w:val="00260B7C"/>
    <w:rsid w:val="00271ABE"/>
    <w:rsid w:val="002A1338"/>
    <w:rsid w:val="002A1892"/>
    <w:rsid w:val="002A21CD"/>
    <w:rsid w:val="002A6CC5"/>
    <w:rsid w:val="002B2E82"/>
    <w:rsid w:val="002C1ABC"/>
    <w:rsid w:val="002C226B"/>
    <w:rsid w:val="002C5B8A"/>
    <w:rsid w:val="002D2680"/>
    <w:rsid w:val="002F0539"/>
    <w:rsid w:val="00300392"/>
    <w:rsid w:val="003027E0"/>
    <w:rsid w:val="00302ED6"/>
    <w:rsid w:val="003371A4"/>
    <w:rsid w:val="00347381"/>
    <w:rsid w:val="003604C6"/>
    <w:rsid w:val="0038064B"/>
    <w:rsid w:val="003932D1"/>
    <w:rsid w:val="00393C65"/>
    <w:rsid w:val="00397D34"/>
    <w:rsid w:val="003A3314"/>
    <w:rsid w:val="003A3611"/>
    <w:rsid w:val="003B770C"/>
    <w:rsid w:val="003F19D2"/>
    <w:rsid w:val="0041741A"/>
    <w:rsid w:val="00431ED6"/>
    <w:rsid w:val="00450B65"/>
    <w:rsid w:val="00474B23"/>
    <w:rsid w:val="00476342"/>
    <w:rsid w:val="00494321"/>
    <w:rsid w:val="004A6E69"/>
    <w:rsid w:val="004B5A1E"/>
    <w:rsid w:val="004B6D6C"/>
    <w:rsid w:val="004F0C82"/>
    <w:rsid w:val="004F44F5"/>
    <w:rsid w:val="004F57D4"/>
    <w:rsid w:val="00536BF3"/>
    <w:rsid w:val="0054077A"/>
    <w:rsid w:val="00561FFA"/>
    <w:rsid w:val="00563306"/>
    <w:rsid w:val="005913BE"/>
    <w:rsid w:val="0059628F"/>
    <w:rsid w:val="005A4167"/>
    <w:rsid w:val="005B1AAC"/>
    <w:rsid w:val="005B5577"/>
    <w:rsid w:val="005C0123"/>
    <w:rsid w:val="005C0782"/>
    <w:rsid w:val="005C0A3D"/>
    <w:rsid w:val="005C11DB"/>
    <w:rsid w:val="005C1966"/>
    <w:rsid w:val="005D071A"/>
    <w:rsid w:val="005D4273"/>
    <w:rsid w:val="005D73A1"/>
    <w:rsid w:val="005E246A"/>
    <w:rsid w:val="005E41C2"/>
    <w:rsid w:val="00614E25"/>
    <w:rsid w:val="00622D83"/>
    <w:rsid w:val="006255DD"/>
    <w:rsid w:val="0064524D"/>
    <w:rsid w:val="00651D22"/>
    <w:rsid w:val="006623E2"/>
    <w:rsid w:val="0066489A"/>
    <w:rsid w:val="00672A06"/>
    <w:rsid w:val="0068471A"/>
    <w:rsid w:val="00697961"/>
    <w:rsid w:val="006A5BA6"/>
    <w:rsid w:val="006B3431"/>
    <w:rsid w:val="006F4BA0"/>
    <w:rsid w:val="007416CD"/>
    <w:rsid w:val="007461BA"/>
    <w:rsid w:val="00753C0D"/>
    <w:rsid w:val="00757B2C"/>
    <w:rsid w:val="00771058"/>
    <w:rsid w:val="00775D57"/>
    <w:rsid w:val="00781B26"/>
    <w:rsid w:val="007829A0"/>
    <w:rsid w:val="00782C9F"/>
    <w:rsid w:val="007946D3"/>
    <w:rsid w:val="007A12CA"/>
    <w:rsid w:val="007A2FB5"/>
    <w:rsid w:val="007A6AE2"/>
    <w:rsid w:val="007B6C56"/>
    <w:rsid w:val="007C0883"/>
    <w:rsid w:val="007C1A45"/>
    <w:rsid w:val="007E6CB0"/>
    <w:rsid w:val="007E74CD"/>
    <w:rsid w:val="00811D0E"/>
    <w:rsid w:val="00817D85"/>
    <w:rsid w:val="0085167E"/>
    <w:rsid w:val="008517C8"/>
    <w:rsid w:val="00857160"/>
    <w:rsid w:val="0086762D"/>
    <w:rsid w:val="00873FA3"/>
    <w:rsid w:val="00875652"/>
    <w:rsid w:val="008B75B8"/>
    <w:rsid w:val="008D03F3"/>
    <w:rsid w:val="008E0E43"/>
    <w:rsid w:val="008E4AF9"/>
    <w:rsid w:val="008F2818"/>
    <w:rsid w:val="008F4281"/>
    <w:rsid w:val="00904664"/>
    <w:rsid w:val="00914FF6"/>
    <w:rsid w:val="00921663"/>
    <w:rsid w:val="009301D8"/>
    <w:rsid w:val="00934C6F"/>
    <w:rsid w:val="00944348"/>
    <w:rsid w:val="0096067E"/>
    <w:rsid w:val="00962D63"/>
    <w:rsid w:val="00974DCB"/>
    <w:rsid w:val="00974E1D"/>
    <w:rsid w:val="00990142"/>
    <w:rsid w:val="00991EF0"/>
    <w:rsid w:val="00994CE7"/>
    <w:rsid w:val="009A5761"/>
    <w:rsid w:val="009A7B2A"/>
    <w:rsid w:val="009B1DC2"/>
    <w:rsid w:val="009B3641"/>
    <w:rsid w:val="009F37C0"/>
    <w:rsid w:val="00A00836"/>
    <w:rsid w:val="00A1661F"/>
    <w:rsid w:val="00A26D14"/>
    <w:rsid w:val="00A33A2E"/>
    <w:rsid w:val="00A34B01"/>
    <w:rsid w:val="00A451AF"/>
    <w:rsid w:val="00A60EC4"/>
    <w:rsid w:val="00A74D2A"/>
    <w:rsid w:val="00A8293F"/>
    <w:rsid w:val="00AC4521"/>
    <w:rsid w:val="00AD080F"/>
    <w:rsid w:val="00AD4F11"/>
    <w:rsid w:val="00AD71DB"/>
    <w:rsid w:val="00AD7793"/>
    <w:rsid w:val="00AD79A9"/>
    <w:rsid w:val="00AE5DA5"/>
    <w:rsid w:val="00AF2767"/>
    <w:rsid w:val="00AF51E1"/>
    <w:rsid w:val="00B17703"/>
    <w:rsid w:val="00B23D36"/>
    <w:rsid w:val="00B32400"/>
    <w:rsid w:val="00B361E3"/>
    <w:rsid w:val="00B424F4"/>
    <w:rsid w:val="00B45044"/>
    <w:rsid w:val="00B46E33"/>
    <w:rsid w:val="00B506ED"/>
    <w:rsid w:val="00B576D7"/>
    <w:rsid w:val="00B57A36"/>
    <w:rsid w:val="00B57DAA"/>
    <w:rsid w:val="00B87B6A"/>
    <w:rsid w:val="00B9076E"/>
    <w:rsid w:val="00BA49C6"/>
    <w:rsid w:val="00BA652C"/>
    <w:rsid w:val="00BC460A"/>
    <w:rsid w:val="00BE3F54"/>
    <w:rsid w:val="00BE6EA8"/>
    <w:rsid w:val="00BF1898"/>
    <w:rsid w:val="00BF32EE"/>
    <w:rsid w:val="00BF566A"/>
    <w:rsid w:val="00C00CB9"/>
    <w:rsid w:val="00C16F7B"/>
    <w:rsid w:val="00C224D0"/>
    <w:rsid w:val="00C24B31"/>
    <w:rsid w:val="00C33010"/>
    <w:rsid w:val="00C5304B"/>
    <w:rsid w:val="00C7121F"/>
    <w:rsid w:val="00CB3A2C"/>
    <w:rsid w:val="00CD13D4"/>
    <w:rsid w:val="00CF2D8F"/>
    <w:rsid w:val="00CF75D5"/>
    <w:rsid w:val="00D05FF8"/>
    <w:rsid w:val="00D33230"/>
    <w:rsid w:val="00D344D2"/>
    <w:rsid w:val="00D50EFD"/>
    <w:rsid w:val="00D70911"/>
    <w:rsid w:val="00D73E84"/>
    <w:rsid w:val="00D82320"/>
    <w:rsid w:val="00D91A03"/>
    <w:rsid w:val="00DB4CE8"/>
    <w:rsid w:val="00DE10FB"/>
    <w:rsid w:val="00DE1F8F"/>
    <w:rsid w:val="00DE4156"/>
    <w:rsid w:val="00E30875"/>
    <w:rsid w:val="00E333A8"/>
    <w:rsid w:val="00E35786"/>
    <w:rsid w:val="00E4099F"/>
    <w:rsid w:val="00E43DCC"/>
    <w:rsid w:val="00E43F35"/>
    <w:rsid w:val="00E5214E"/>
    <w:rsid w:val="00E53B17"/>
    <w:rsid w:val="00E5671D"/>
    <w:rsid w:val="00E6094F"/>
    <w:rsid w:val="00E653A0"/>
    <w:rsid w:val="00E72B0E"/>
    <w:rsid w:val="00E75237"/>
    <w:rsid w:val="00E769A0"/>
    <w:rsid w:val="00E85189"/>
    <w:rsid w:val="00EB3B8B"/>
    <w:rsid w:val="00EC5BAD"/>
    <w:rsid w:val="00EE3A11"/>
    <w:rsid w:val="00F00547"/>
    <w:rsid w:val="00F03847"/>
    <w:rsid w:val="00F42ACA"/>
    <w:rsid w:val="00F45C4C"/>
    <w:rsid w:val="00F55B2E"/>
    <w:rsid w:val="00F668D1"/>
    <w:rsid w:val="00F75675"/>
    <w:rsid w:val="00F7768E"/>
    <w:rsid w:val="00F8030F"/>
    <w:rsid w:val="00F836F7"/>
    <w:rsid w:val="00F86280"/>
    <w:rsid w:val="00F91205"/>
    <w:rsid w:val="00F93D14"/>
    <w:rsid w:val="00FA212B"/>
    <w:rsid w:val="00FB1100"/>
    <w:rsid w:val="00FC2878"/>
    <w:rsid w:val="00FC5973"/>
    <w:rsid w:val="00FC65FB"/>
    <w:rsid w:val="00FC7175"/>
    <w:rsid w:val="00FF1091"/>
    <w:rsid w:val="00FF2172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Gandharv</dc:creator>
  <cp:lastModifiedBy>S B DAS</cp:lastModifiedBy>
  <cp:revision>100</cp:revision>
  <cp:lastPrinted>2013-10-18T14:57:00Z</cp:lastPrinted>
  <dcterms:created xsi:type="dcterms:W3CDTF">2013-10-18T14:58:00Z</dcterms:created>
  <dcterms:modified xsi:type="dcterms:W3CDTF">2022-03-08T23:04:00Z</dcterms:modified>
</cp:coreProperties>
</file>